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9B763" w14:textId="49DDCD22" w:rsidR="00F52F0F" w:rsidRPr="0032470A" w:rsidRDefault="00656577" w:rsidP="00FB44A1">
      <w:pPr>
        <w:pStyle w:val="Bezmezer"/>
      </w:pPr>
      <w:r w:rsidRPr="000B135F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B0BE7F0" wp14:editId="6A926AAA">
                <wp:simplePos x="0" y="0"/>
                <wp:positionH relativeFrom="page">
                  <wp:align>right</wp:align>
                </wp:positionH>
                <wp:positionV relativeFrom="paragraph">
                  <wp:posOffset>5253079</wp:posOffset>
                </wp:positionV>
                <wp:extent cx="6833870" cy="745056"/>
                <wp:effectExtent l="0" t="171450" r="5080" b="169545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000">
                          <a:off x="0" y="0"/>
                          <a:ext cx="6833870" cy="7450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D20C2" w14:textId="3232D354" w:rsidR="006962F9" w:rsidRPr="00656577" w:rsidRDefault="0062470E" w:rsidP="000B135F">
                            <w:pPr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656577"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>Tělesná</w:t>
                            </w:r>
                            <w:r w:rsidR="004165F8" w:rsidRPr="00656577"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 xml:space="preserve"> výchova</w:t>
                            </w:r>
                            <w:r w:rsidR="00D12993" w:rsidRPr="00656577">
                              <w:rPr>
                                <w:rFonts w:ascii="Georgia" w:hAnsi="Georgia"/>
                                <w:b/>
                                <w:bCs/>
                                <w:color w:val="FFFFFF" w:themeColor="background1"/>
                                <w:sz w:val="80"/>
                                <w:szCs w:val="80"/>
                              </w:rPr>
                              <w:t>, Díl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BE7F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86.9pt;margin-top:413.65pt;width:538.1pt;height:58.65pt;rotation:3;z-index:2516684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" filled="f" stroked="f">
                <v:textbox>
                  <w:txbxContent>
                    <w:p w14:paraId="6A2D20C2" w14:textId="3232D354" w:rsidR="006962F9" w:rsidRPr="00656577" w:rsidRDefault="0062470E" w:rsidP="000B135F">
                      <w:pPr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</w:pPr>
                      <w:r w:rsidRPr="00656577"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>Tělesná</w:t>
                      </w:r>
                      <w:r w:rsidR="004165F8" w:rsidRPr="00656577"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 xml:space="preserve"> výchova</w:t>
                      </w:r>
                      <w:r w:rsidR="00D12993" w:rsidRPr="00656577">
                        <w:rPr>
                          <w:rFonts w:ascii="Georgia" w:hAnsi="Georgia"/>
                          <w:b/>
                          <w:bCs/>
                          <w:color w:val="FFFFFF" w:themeColor="background1"/>
                          <w:sz w:val="80"/>
                          <w:szCs w:val="80"/>
                        </w:rPr>
                        <w:t>, Díl II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3271">
        <w:rPr>
          <w:rFonts w:ascii="Arial" w:hAnsi="Arial" w:cs="Arial"/>
          <w:noProof/>
          <w:sz w:val="20"/>
          <w:lang w:eastAsia="cs-CZ"/>
        </w:rPr>
        <w:drawing>
          <wp:inline distT="0" distB="0" distL="0" distR="0" wp14:anchorId="00FED826" wp14:editId="4C1EF1DB">
            <wp:extent cx="1836751" cy="454569"/>
            <wp:effectExtent l="0" t="0" r="0" b="317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ZOR loga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979" cy="45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5AB8" w:rsidRPr="000B135F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8A21681" wp14:editId="5BD58E51">
                <wp:simplePos x="0" y="0"/>
                <wp:positionH relativeFrom="margin">
                  <wp:posOffset>-171450</wp:posOffset>
                </wp:positionH>
                <wp:positionV relativeFrom="paragraph">
                  <wp:posOffset>6052185</wp:posOffset>
                </wp:positionV>
                <wp:extent cx="2021205" cy="286385"/>
                <wp:effectExtent l="0" t="38100" r="0" b="37465"/>
                <wp:wrapNone/>
                <wp:docPr id="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000">
                          <a:off x="0" y="0"/>
                          <a:ext cx="2021205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EA198" w14:textId="77777777" w:rsidR="006962F9" w:rsidRPr="00122A71" w:rsidRDefault="006962F9" w:rsidP="000B135F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Ukázkový ŠVP dle RVP ZŠS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21681" id="_x0000_s1027" type="#_x0000_t202" style="position:absolute;margin-left:-13.5pt;margin-top:476.55pt;width:159.15pt;height:22.55pt;rotation:3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" filled="f" stroked="f">
                <v:textbox>
                  <w:txbxContent>
                    <w:p w14:paraId="604EA198" w14:textId="77777777" w:rsidR="006962F9" w:rsidRPr="00122A71" w:rsidRDefault="006962F9" w:rsidP="000B135F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Ukázkový ŠVP dle RVP ZŠS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135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39" behindDoc="1" locked="1" layoutInCell="1" allowOverlap="1" wp14:anchorId="4200C39B" wp14:editId="52D2ED3F">
                <wp:simplePos x="0" y="0"/>
                <wp:positionH relativeFrom="page">
                  <wp:posOffset>0</wp:posOffset>
                </wp:positionH>
                <wp:positionV relativeFrom="page">
                  <wp:posOffset>-148590</wp:posOffset>
                </wp:positionV>
                <wp:extent cx="7559675" cy="10691495"/>
                <wp:effectExtent l="0" t="0" r="22225" b="1460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14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145A8" id="Obdélník 2" o:spid="_x0000_s1026" style="position:absolute;margin-left:0;margin-top:-11.7pt;width:595.25pt;height:841.85pt;z-index:-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" fillcolor="#3566fc [3204]" strokecolor="#022695 [1604]" strokeweight="1.5pt">
                <w10:wrap anchorx="page" anchory="page"/>
                <w10:anchorlock/>
              </v:rect>
            </w:pict>
          </mc:Fallback>
        </mc:AlternateContent>
      </w:r>
      <w:r w:rsidR="000B135F" w:rsidRPr="000B135F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30C13AC5" wp14:editId="4733CB96">
            <wp:simplePos x="0" y="0"/>
            <wp:positionH relativeFrom="margin">
              <wp:posOffset>4479925</wp:posOffset>
            </wp:positionH>
            <wp:positionV relativeFrom="paragraph">
              <wp:posOffset>1394460</wp:posOffset>
            </wp:positionV>
            <wp:extent cx="2607310" cy="2609215"/>
            <wp:effectExtent l="0" t="0" r="2540" b="635"/>
            <wp:wrapNone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01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31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0B135F"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769F916B" wp14:editId="29160D1D">
            <wp:simplePos x="0" y="0"/>
            <wp:positionH relativeFrom="column">
              <wp:posOffset>-2122170</wp:posOffset>
            </wp:positionH>
            <wp:positionV relativeFrom="paragraph">
              <wp:posOffset>5417185</wp:posOffset>
            </wp:positionV>
            <wp:extent cx="3002280" cy="3014345"/>
            <wp:effectExtent l="0" t="0" r="26670" b="433705"/>
            <wp:wrapNone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1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88925">
                      <a:off x="0" y="0"/>
                      <a:ext cx="3002280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0B135F"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61B9D18A" wp14:editId="60CB0E66">
            <wp:simplePos x="0" y="0"/>
            <wp:positionH relativeFrom="column">
              <wp:posOffset>4975225</wp:posOffset>
            </wp:positionH>
            <wp:positionV relativeFrom="paragraph">
              <wp:posOffset>4053840</wp:posOffset>
            </wp:positionV>
            <wp:extent cx="596900" cy="694055"/>
            <wp:effectExtent l="0" t="162878" r="0" b="0"/>
            <wp:wrapNone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1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885786">
                      <a:off x="0" y="0"/>
                      <a:ext cx="596900" cy="69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0B135F"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4A06A158" wp14:editId="3C07036E">
            <wp:simplePos x="0" y="0"/>
            <wp:positionH relativeFrom="margin">
              <wp:posOffset>1125855</wp:posOffset>
            </wp:positionH>
            <wp:positionV relativeFrom="paragraph">
              <wp:posOffset>6682105</wp:posOffset>
            </wp:positionV>
            <wp:extent cx="668655" cy="778510"/>
            <wp:effectExtent l="76200" t="0" r="36195" b="116840"/>
            <wp:wrapNone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771787">
                      <a:off x="0" y="0"/>
                      <a:ext cx="668655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0B135F">
        <w:rPr>
          <w:noProof/>
          <w:lang w:eastAsia="cs-CZ"/>
        </w:rPr>
        <w:drawing>
          <wp:anchor distT="0" distB="0" distL="114300" distR="114300" simplePos="0" relativeHeight="251665408" behindDoc="1" locked="0" layoutInCell="1" allowOverlap="1" wp14:anchorId="503FA702" wp14:editId="4E66FF3A">
            <wp:simplePos x="0" y="0"/>
            <wp:positionH relativeFrom="column">
              <wp:posOffset>3518535</wp:posOffset>
            </wp:positionH>
            <wp:positionV relativeFrom="paragraph">
              <wp:posOffset>7268210</wp:posOffset>
            </wp:positionV>
            <wp:extent cx="2980055" cy="3227070"/>
            <wp:effectExtent l="361950" t="0" r="125095" b="0"/>
            <wp:wrapNone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01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09710">
                      <a:off x="0" y="0"/>
                      <a:ext cx="2980055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0B135F">
        <w:rPr>
          <w:noProof/>
          <w:lang w:eastAsia="cs-CZ"/>
        </w:rPr>
        <w:drawing>
          <wp:anchor distT="0" distB="0" distL="114300" distR="114300" simplePos="0" relativeHeight="251666432" behindDoc="1" locked="0" layoutInCell="1" allowOverlap="1" wp14:anchorId="7C315514" wp14:editId="7E1EAECC">
            <wp:simplePos x="0" y="0"/>
            <wp:positionH relativeFrom="margin">
              <wp:posOffset>3350895</wp:posOffset>
            </wp:positionH>
            <wp:positionV relativeFrom="paragraph">
              <wp:posOffset>6937375</wp:posOffset>
            </wp:positionV>
            <wp:extent cx="1051560" cy="1042670"/>
            <wp:effectExtent l="0" t="0" r="0" b="5080"/>
            <wp:wrapNone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1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0B135F">
        <w:rPr>
          <w:noProof/>
          <w:lang w:eastAsia="cs-CZ"/>
        </w:rPr>
        <w:drawing>
          <wp:anchor distT="0" distB="0" distL="114300" distR="114300" simplePos="0" relativeHeight="251667456" behindDoc="1" locked="0" layoutInCell="1" allowOverlap="1" wp14:anchorId="2611F246" wp14:editId="45BBF768">
            <wp:simplePos x="0" y="0"/>
            <wp:positionH relativeFrom="column">
              <wp:posOffset>5739765</wp:posOffset>
            </wp:positionH>
            <wp:positionV relativeFrom="paragraph">
              <wp:posOffset>2364105</wp:posOffset>
            </wp:positionV>
            <wp:extent cx="253365" cy="186055"/>
            <wp:effectExtent l="0" t="0" r="0" b="4445"/>
            <wp:wrapNone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01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" cy="186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35F" w:rsidRPr="000B135F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38A9C7A" wp14:editId="7DD601BC">
                <wp:simplePos x="0" y="0"/>
                <wp:positionH relativeFrom="page">
                  <wp:posOffset>1250315</wp:posOffset>
                </wp:positionH>
                <wp:positionV relativeFrom="paragraph">
                  <wp:posOffset>7138670</wp:posOffset>
                </wp:positionV>
                <wp:extent cx="1015365" cy="275590"/>
                <wp:effectExtent l="19050" t="38100" r="13335" b="29210"/>
                <wp:wrapNone/>
                <wp:docPr id="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0000">
                          <a:off x="0" y="0"/>
                          <a:ext cx="1015365" cy="27559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A2C5F" w14:textId="77777777" w:rsidR="006962F9" w:rsidRPr="00122A71" w:rsidRDefault="006962F9" w:rsidP="000B135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A9C7A" id="_x0000_s1028" type="#_x0000_t202" style="position:absolute;margin-left:98.45pt;margin-top:562.1pt;width:79.95pt;height:21.7pt;rotation:3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" fillcolor="#02216e [3215]" stroked="f">
                <v:textbox>
                  <w:txbxContent>
                    <w:p w14:paraId="439A2C5F" w14:textId="77777777" w:rsidR="006962F9" w:rsidRPr="00122A71" w:rsidRDefault="006962F9" w:rsidP="000B135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5C8D" w:rsidRPr="0032470A">
        <w:br w:type="page"/>
      </w:r>
    </w:p>
    <w:p w14:paraId="643528AE" w14:textId="698B15A0" w:rsidR="00F52F0F" w:rsidRPr="0032470A" w:rsidRDefault="00965C8D" w:rsidP="0032470A">
      <w:pPr>
        <w:pStyle w:val="Nadpis1"/>
      </w:pPr>
      <w:r w:rsidRPr="0032470A">
        <w:lastRenderedPageBreak/>
        <w:t>Charakteristik</w:t>
      </w:r>
      <w:r w:rsidR="00EC6EB4" w:rsidRPr="0032470A">
        <w:t>a</w:t>
      </w:r>
      <w:r w:rsidR="00EC6EB4">
        <w:t> </w:t>
      </w:r>
      <w:r w:rsidRPr="0032470A">
        <w:t>předmětu</w:t>
      </w:r>
    </w:p>
    <w:p w14:paraId="21F8F88D" w14:textId="77777777" w:rsidR="002C231B" w:rsidRPr="0032470A" w:rsidRDefault="002C231B" w:rsidP="002C231B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9401" w:type="dxa"/>
        <w:tblInd w:w="-188" w:type="dxa"/>
        <w:tblBorders>
          <w:top w:val="single" w:sz="4" w:space="0" w:color="AEC1FD" w:themeColor="text1" w:themeTint="66"/>
          <w:left w:val="single" w:sz="4" w:space="0" w:color="AEC1FD" w:themeColor="text1" w:themeTint="66"/>
          <w:bottom w:val="single" w:sz="4" w:space="0" w:color="AEC1FD" w:themeColor="text1" w:themeTint="66"/>
          <w:right w:val="single" w:sz="4" w:space="0" w:color="AEC1FD" w:themeColor="text1" w:themeTint="66"/>
          <w:insideH w:val="single" w:sz="4" w:space="0" w:color="AEC1FD" w:themeColor="text1" w:themeTint="66"/>
          <w:insideV w:val="single" w:sz="4" w:space="0" w:color="AEC1FD" w:themeColor="text1" w:themeTint="66"/>
        </w:tblBorders>
        <w:tblCellMar>
          <w:top w:w="95" w:type="dxa"/>
          <w:left w:w="113" w:type="dxa"/>
          <w:right w:w="76" w:type="dxa"/>
        </w:tblCellMar>
        <w:tblLook w:val="04A0" w:firstRow="1" w:lastRow="0" w:firstColumn="1" w:lastColumn="0" w:noHBand="0" w:noVBand="1"/>
      </w:tblPr>
      <w:tblGrid>
        <w:gridCol w:w="2891"/>
        <w:gridCol w:w="6510"/>
      </w:tblGrid>
      <w:tr w:rsidR="00F52F0F" w:rsidRPr="0032470A" w14:paraId="6BC992CC" w14:textId="77777777" w:rsidTr="003309F0">
        <w:trPr>
          <w:trHeight w:val="455"/>
        </w:trPr>
        <w:tc>
          <w:tcPr>
            <w:tcW w:w="2891" w:type="dxa"/>
            <w:vAlign w:val="center"/>
          </w:tcPr>
          <w:p w14:paraId="66669365" w14:textId="77777777" w:rsidR="00F52F0F" w:rsidRPr="0032470A" w:rsidRDefault="00965C8D" w:rsidP="6428D36A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>Vyučovací předmět</w:t>
            </w:r>
          </w:p>
        </w:tc>
        <w:tc>
          <w:tcPr>
            <w:tcW w:w="6510" w:type="dxa"/>
            <w:vAlign w:val="center"/>
          </w:tcPr>
          <w:p w14:paraId="08317105" w14:textId="15DBE821" w:rsidR="00F52F0F" w:rsidRPr="0032470A" w:rsidRDefault="0062470E" w:rsidP="00517182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>
              <w:rPr>
                <w:rFonts w:ascii="Arial" w:hAnsi="Arial" w:cs="Arial"/>
                <w:color w:val="1B377C"/>
                <w:sz w:val="18"/>
                <w:szCs w:val="18"/>
              </w:rPr>
              <w:t>Tělesná výchova</w:t>
            </w:r>
          </w:p>
        </w:tc>
      </w:tr>
      <w:tr w:rsidR="00F52F0F" w:rsidRPr="0032470A" w14:paraId="4DCC9705" w14:textId="77777777" w:rsidTr="003309F0">
        <w:trPr>
          <w:trHeight w:val="455"/>
        </w:trPr>
        <w:tc>
          <w:tcPr>
            <w:tcW w:w="2891" w:type="dxa"/>
            <w:vAlign w:val="center"/>
          </w:tcPr>
          <w:p w14:paraId="2F118EFA" w14:textId="77777777" w:rsidR="00F52F0F" w:rsidRPr="0032470A" w:rsidRDefault="00965C8D" w:rsidP="6428D36A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Využité vzdělávací obory </w:t>
            </w:r>
          </w:p>
        </w:tc>
        <w:tc>
          <w:tcPr>
            <w:tcW w:w="6510" w:type="dxa"/>
            <w:vAlign w:val="center"/>
          </w:tcPr>
          <w:p w14:paraId="4FA6D1D4" w14:textId="1D3D8B7D" w:rsidR="00F52F0F" w:rsidRPr="0032470A" w:rsidRDefault="0062470E" w:rsidP="00517182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>
              <w:rPr>
                <w:rFonts w:ascii="Arial" w:hAnsi="Arial" w:cs="Arial"/>
                <w:color w:val="1B377C"/>
                <w:sz w:val="18"/>
                <w:szCs w:val="18"/>
              </w:rPr>
              <w:t>Tělesná výchova</w:t>
            </w:r>
          </w:p>
        </w:tc>
      </w:tr>
      <w:tr w:rsidR="00F52F0F" w:rsidRPr="0032470A" w14:paraId="4AD65F28" w14:textId="77777777" w:rsidTr="003309F0">
        <w:trPr>
          <w:trHeight w:val="912"/>
        </w:trPr>
        <w:tc>
          <w:tcPr>
            <w:tcW w:w="2891" w:type="dxa"/>
          </w:tcPr>
          <w:p w14:paraId="3D14F379" w14:textId="77777777" w:rsidR="00F52F0F" w:rsidRPr="0032470A" w:rsidRDefault="00965C8D" w:rsidP="6428D36A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>Klíčové kompetence (KK)</w:t>
            </w:r>
          </w:p>
        </w:tc>
        <w:tc>
          <w:tcPr>
            <w:tcW w:w="6510" w:type="dxa"/>
            <w:vAlign w:val="center"/>
          </w:tcPr>
          <w:p w14:paraId="2C2D98D0" w14:textId="77777777" w:rsidR="00BC3B55" w:rsidRPr="00F222A8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— k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 </w:t>
            </w: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učení</w:t>
            </w:r>
          </w:p>
          <w:p w14:paraId="6C4C3395" w14:textId="77777777" w:rsidR="00BC3B55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 xml:space="preserve">— komunikační </w:t>
            </w:r>
          </w:p>
          <w:p w14:paraId="4263DB08" w14:textId="30C7E490" w:rsidR="00BC3B55" w:rsidRPr="00F222A8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 xml:space="preserve">— 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 xml:space="preserve">osobnostní </w:t>
            </w:r>
            <w:r w:rsidR="00EC6EB4">
              <w:rPr>
                <w:rFonts w:ascii="Arial" w:hAnsi="Arial" w:cs="Arial"/>
                <w:color w:val="1B377C"/>
                <w:sz w:val="18"/>
                <w:szCs w:val="18"/>
              </w:rPr>
              <w:t>a 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sociální</w:t>
            </w:r>
          </w:p>
          <w:p w14:paraId="0BD69E26" w14:textId="315865F6" w:rsidR="00BC3B55" w:rsidRPr="00607F24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— k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 xml:space="preserve"> občanství </w:t>
            </w:r>
            <w:r w:rsidR="00EC6EB4">
              <w:rPr>
                <w:rFonts w:ascii="Arial" w:hAnsi="Arial" w:cs="Arial"/>
                <w:color w:val="1B377C"/>
                <w:sz w:val="18"/>
                <w:szCs w:val="18"/>
              </w:rPr>
              <w:t>a 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udržitelnosti</w:t>
            </w:r>
          </w:p>
          <w:p w14:paraId="437DBBEC" w14:textId="77777777" w:rsidR="00BC3B55" w:rsidRPr="00F222A8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— pracovní</w:t>
            </w:r>
          </w:p>
          <w:p w14:paraId="499F1557" w14:textId="77777777" w:rsidR="00BC3B55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— k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 </w:t>
            </w: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řešení problémů</w:t>
            </w:r>
          </w:p>
          <w:p w14:paraId="770284D1" w14:textId="77777777" w:rsidR="00BC3B55" w:rsidRPr="00F222A8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 xml:space="preserve">— 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kulturní</w:t>
            </w:r>
          </w:p>
          <w:p w14:paraId="23248386" w14:textId="36AE3A71" w:rsidR="00F52F0F" w:rsidRPr="0032470A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 xml:space="preserve">— 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digitální</w:t>
            </w:r>
          </w:p>
        </w:tc>
      </w:tr>
      <w:tr w:rsidR="00F52F0F" w:rsidRPr="0032470A" w14:paraId="77DAD326" w14:textId="77777777" w:rsidTr="003309F0">
        <w:trPr>
          <w:trHeight w:val="1925"/>
        </w:trPr>
        <w:tc>
          <w:tcPr>
            <w:tcW w:w="2891" w:type="dxa"/>
          </w:tcPr>
          <w:p w14:paraId="32A1165B" w14:textId="19A37643" w:rsidR="00F52F0F" w:rsidRPr="0032470A" w:rsidRDefault="00965C8D" w:rsidP="6428D36A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Informace</w:t>
            </w:r>
            <w:r w:rsid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o 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pojetí předmětu</w:t>
            </w:r>
          </w:p>
        </w:tc>
        <w:tc>
          <w:tcPr>
            <w:tcW w:w="6510" w:type="dxa"/>
            <w:vAlign w:val="center"/>
          </w:tcPr>
          <w:p w14:paraId="716883F0" w14:textId="77777777" w:rsidR="00476196" w:rsidRPr="00476196" w:rsidRDefault="00476196" w:rsidP="00476196">
            <w:pPr>
              <w:spacing w:line="240" w:lineRule="auto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476196">
              <w:rPr>
                <w:rFonts w:ascii="Arial" w:hAnsi="Arial" w:cs="Arial"/>
                <w:color w:val="002060"/>
                <w:sz w:val="18"/>
                <w:szCs w:val="18"/>
              </w:rPr>
              <w:t>Obsah vyučovacího předmětu je koncipovaný tak, aby si žáci upevňovali a rozvíjeli základní pohybové dovednosti využitelné v každodenním životě. Respektuje celistvost osobnosti žáků a postupně rozvíjí jejich fyzické i psychické schopnosti. Školní očekávané výsledky učení jsou stanovené pro 3., 6. a 10. ročník, což umožňuje dostatečný časový prostor pro jejich dosažení a zároveň respektuje individuální tempo žáků.</w:t>
            </w:r>
          </w:p>
          <w:p w14:paraId="519A85EC" w14:textId="77777777" w:rsidR="00476196" w:rsidRPr="00476196" w:rsidRDefault="00476196" w:rsidP="00476196">
            <w:pPr>
              <w:spacing w:line="240" w:lineRule="auto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476196">
              <w:rPr>
                <w:rFonts w:ascii="Arial" w:hAnsi="Arial" w:cs="Arial"/>
                <w:color w:val="002060"/>
                <w:sz w:val="18"/>
                <w:szCs w:val="18"/>
              </w:rPr>
              <w:t>V předmětu tělesná výchova je usilováno o maximální rozvoj pohybových schopností, dovedností a sociální adaptace žáků. K osvojení potřebných dovedností a návyků je využívána vhodná motivace a činnosti podporující pozornost a zájem žáků. Vzdělávací oblast vede žáky k činnostem podporujícím a posilujícím zdraví. Přispívá ke zvyšování koncentrace, odbourávání napětí a podpoře fyzického i psychického uvolnění. Zaměřuje se na rozvoj aktivní hybnosti a využívání pohybových schopností a dovedností v běžném životě.</w:t>
            </w:r>
          </w:p>
          <w:p w14:paraId="301092C4" w14:textId="77777777" w:rsidR="00476196" w:rsidRPr="00476196" w:rsidRDefault="00476196" w:rsidP="00476196">
            <w:pPr>
              <w:spacing w:line="240" w:lineRule="auto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476196">
              <w:rPr>
                <w:rFonts w:ascii="Arial" w:hAnsi="Arial" w:cs="Arial"/>
                <w:color w:val="002060"/>
                <w:sz w:val="18"/>
                <w:szCs w:val="18"/>
              </w:rPr>
              <w:t>Do předmětu jsou začleněné prvky terapeutických přístupů, které jsou součástí systému ucelené rehabilitace. Učitel vybírá terapeutické a podpůrné činnosti podle potřeb žáků a možností jednotlivých pracovišť. Jedná se zejména o stimulaci ve snoezelenu, prvky orofaciální stimulace, podporu pohybového vývoje, prvky muzikoterapie, canisterapie, hiporehabilitace, systém augmentativní a alternativní komunikace (AAK), včetně metody výměnného obrázkového komunikačního systému (VOKS), plavecký výcvik, pobyt ve vířivce, prvky dramaterapie, HANDLE přístup a koncept bazální stimulace.</w:t>
            </w:r>
          </w:p>
          <w:p w14:paraId="68E36D09" w14:textId="06DB2F7D" w:rsidR="00EF1AA8" w:rsidRPr="0032470A" w:rsidRDefault="00476196" w:rsidP="00476196">
            <w:pPr>
              <w:spacing w:line="240" w:lineRule="auto"/>
              <w:rPr>
                <w:rFonts w:ascii="Arial" w:eastAsia="Times New Roman" w:hAnsi="Arial" w:cs="Arial"/>
                <w:color w:val="002060"/>
                <w:sz w:val="18"/>
                <w:szCs w:val="18"/>
              </w:rPr>
            </w:pPr>
            <w:r w:rsidRPr="00476196">
              <w:rPr>
                <w:rFonts w:ascii="Arial" w:hAnsi="Arial" w:cs="Arial"/>
                <w:color w:val="002060"/>
                <w:sz w:val="18"/>
                <w:szCs w:val="18"/>
              </w:rPr>
              <w:t>Cílem předmětu je vést žáky k vnímání prožitků z pohybových činností a k objevování radosti z pohybu, dále poskytnout žákům takový tělesný rozvoj, který jim umožní co nejvyšší míru zapojení do společnosti. Důraz je kladen na rozvoj a zvládání základních pohybových dovedností potřebných i pro sebeobsluhu.</w:t>
            </w:r>
          </w:p>
        </w:tc>
      </w:tr>
      <w:tr w:rsidR="00F52F0F" w:rsidRPr="0032470A" w14:paraId="5E028B35" w14:textId="77777777" w:rsidTr="003309F0">
        <w:trPr>
          <w:trHeight w:val="387"/>
        </w:trPr>
        <w:tc>
          <w:tcPr>
            <w:tcW w:w="2891" w:type="dxa"/>
          </w:tcPr>
          <w:p w14:paraId="20E353B0" w14:textId="62CF12EF" w:rsidR="00F52F0F" w:rsidRPr="0032470A" w:rsidRDefault="00965C8D" w:rsidP="6428D36A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Informace</w:t>
            </w:r>
            <w:r w:rsid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o 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obsah</w:t>
            </w:r>
            <w:r w:rsidR="00EC6EB4"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u</w:t>
            </w:r>
            <w:r w:rsidR="00EC6EB4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 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předmětu</w:t>
            </w:r>
          </w:p>
        </w:tc>
        <w:tc>
          <w:tcPr>
            <w:tcW w:w="6510" w:type="dxa"/>
            <w:vAlign w:val="center"/>
          </w:tcPr>
          <w:p w14:paraId="4C0E5C95" w14:textId="458AEB42" w:rsidR="00F52F0F" w:rsidRPr="0032470A" w:rsidRDefault="008F18FF" w:rsidP="00517182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8F18FF">
              <w:rPr>
                <w:rFonts w:ascii="Arial" w:hAnsi="Arial" w:cs="Arial"/>
                <w:color w:val="1B377C"/>
                <w:sz w:val="18"/>
                <w:szCs w:val="18"/>
              </w:rPr>
              <w:t xml:space="preserve">Vzdělávací obsah vychází z RVP ZŠS ze vzdělávacího oboru Tělesná výchova v Dílu II, který je součástí vzdělávací oblasti Člověk, zdraví a bezpečí. Školní očekávané výsledky učení jsou vzhledem k možnostem žaků formulované ve tvaru infinitivu, kterému předchází formulace: </w:t>
            </w:r>
            <w:r w:rsidRPr="006E7C30">
              <w:rPr>
                <w:rFonts w:ascii="Arial" w:hAnsi="Arial" w:cs="Arial"/>
                <w:i/>
                <w:iCs/>
                <w:color w:val="1B377C"/>
                <w:sz w:val="18"/>
                <w:szCs w:val="18"/>
              </w:rPr>
              <w:t>„Žák by měl“</w:t>
            </w:r>
            <w:r w:rsidRPr="006E7C30">
              <w:rPr>
                <w:rFonts w:ascii="Arial" w:hAnsi="Arial" w:cs="Arial"/>
                <w:color w:val="1B377C"/>
                <w:sz w:val="18"/>
                <w:szCs w:val="18"/>
              </w:rPr>
              <w:t>.</w:t>
            </w:r>
          </w:p>
        </w:tc>
      </w:tr>
      <w:tr w:rsidR="00F52F0F" w:rsidRPr="0032470A" w14:paraId="32324580" w14:textId="77777777" w:rsidTr="003309F0">
        <w:trPr>
          <w:trHeight w:val="617"/>
        </w:trPr>
        <w:tc>
          <w:tcPr>
            <w:tcW w:w="2891" w:type="dxa"/>
          </w:tcPr>
          <w:p w14:paraId="22A34A3F" w14:textId="77777777" w:rsidR="00F52F0F" w:rsidRPr="0032470A" w:rsidRDefault="00965C8D" w:rsidP="6428D36A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Časová dotace</w:t>
            </w:r>
          </w:p>
        </w:tc>
        <w:tc>
          <w:tcPr>
            <w:tcW w:w="6510" w:type="dxa"/>
            <w:vAlign w:val="center"/>
          </w:tcPr>
          <w:p w14:paraId="0C555BBC" w14:textId="56B6F931" w:rsidR="00EC1333" w:rsidRPr="0032470A" w:rsidRDefault="62422C34" w:rsidP="00517182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1.</w:t>
            </w:r>
            <w:r w:rsidR="00B87D47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s</w:t>
            </w:r>
            <w:r w:rsidR="0C45659B"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tupeň</w:t>
            </w:r>
            <w:r w:rsidR="00FB6A2B"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:</w:t>
            </w:r>
            <w:r w:rsidR="0C45659B"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 </w:t>
            </w:r>
            <w:r w:rsidR="00DC1E1F">
              <w:rPr>
                <w:rFonts w:ascii="Arial" w:hAnsi="Arial" w:cs="Arial"/>
                <w:color w:val="1B377C"/>
                <w:sz w:val="18"/>
                <w:szCs w:val="18"/>
              </w:rPr>
              <w:t>4</w:t>
            </w: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DC1E1F">
              <w:rPr>
                <w:rFonts w:ascii="Arial" w:hAnsi="Arial" w:cs="Arial"/>
                <w:color w:val="1B377C"/>
                <w:sz w:val="18"/>
                <w:szCs w:val="18"/>
              </w:rPr>
              <w:t>4</w:t>
            </w: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DC1E1F">
              <w:rPr>
                <w:rFonts w:ascii="Arial" w:hAnsi="Arial" w:cs="Arial"/>
                <w:color w:val="1B377C"/>
                <w:sz w:val="18"/>
                <w:szCs w:val="18"/>
              </w:rPr>
              <w:t>4</w:t>
            </w:r>
            <w:r w:rsidR="003355A9"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DC1E1F">
              <w:rPr>
                <w:rFonts w:ascii="Arial" w:hAnsi="Arial" w:cs="Arial"/>
                <w:color w:val="1B377C"/>
                <w:sz w:val="18"/>
                <w:szCs w:val="18"/>
              </w:rPr>
              <w:t>4</w:t>
            </w:r>
            <w:r w:rsidR="003355A9"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DC1E1F">
              <w:rPr>
                <w:rFonts w:ascii="Arial" w:hAnsi="Arial" w:cs="Arial"/>
                <w:color w:val="1B377C"/>
                <w:sz w:val="18"/>
                <w:szCs w:val="18"/>
              </w:rPr>
              <w:t>4</w:t>
            </w:r>
            <w:r w:rsidR="003355A9"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DC1E1F">
              <w:rPr>
                <w:rFonts w:ascii="Arial" w:hAnsi="Arial" w:cs="Arial"/>
                <w:color w:val="1B377C"/>
                <w:sz w:val="18"/>
                <w:szCs w:val="18"/>
              </w:rPr>
              <w:t>4</w:t>
            </w:r>
          </w:p>
          <w:p w14:paraId="6D640C21" w14:textId="7163212B" w:rsidR="00EF1AA8" w:rsidRPr="0032470A" w:rsidRDefault="62422C34" w:rsidP="006962F9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2.</w:t>
            </w:r>
            <w:r w:rsidR="00B87D47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s</w:t>
            </w:r>
            <w:r w:rsidR="0C45659B"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tupeň</w:t>
            </w:r>
            <w:r w:rsidR="00FB6A2B"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:</w:t>
            </w: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 </w:t>
            </w:r>
            <w:r w:rsidR="00DC1E1F">
              <w:rPr>
                <w:rFonts w:ascii="Arial" w:hAnsi="Arial" w:cs="Arial"/>
                <w:color w:val="1B377C"/>
                <w:sz w:val="18"/>
                <w:szCs w:val="18"/>
              </w:rPr>
              <w:t>4</w:t>
            </w: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 +</w:t>
            </w:r>
            <w:r w:rsidR="006962F9">
              <w:rPr>
                <w:rFonts w:ascii="Arial" w:hAnsi="Arial" w:cs="Arial"/>
                <w:color w:val="1B377C"/>
                <w:sz w:val="18"/>
                <w:szCs w:val="18"/>
              </w:rPr>
              <w:t xml:space="preserve"> </w:t>
            </w:r>
            <w:r w:rsidR="00DC1E1F">
              <w:rPr>
                <w:rFonts w:ascii="Arial" w:hAnsi="Arial" w:cs="Arial"/>
                <w:color w:val="1B377C"/>
                <w:sz w:val="18"/>
                <w:szCs w:val="18"/>
              </w:rPr>
              <w:t>4</w:t>
            </w: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DC1E1F">
              <w:rPr>
                <w:rFonts w:ascii="Arial" w:hAnsi="Arial" w:cs="Arial"/>
                <w:color w:val="1B377C"/>
                <w:sz w:val="18"/>
                <w:szCs w:val="18"/>
              </w:rPr>
              <w:t>4</w:t>
            </w: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 + </w:t>
            </w:r>
            <w:r w:rsidR="00DC1E1F">
              <w:rPr>
                <w:rFonts w:ascii="Arial" w:hAnsi="Arial" w:cs="Arial"/>
                <w:color w:val="1B377C"/>
                <w:sz w:val="18"/>
                <w:szCs w:val="18"/>
              </w:rPr>
              <w:t>4</w:t>
            </w:r>
          </w:p>
        </w:tc>
      </w:tr>
      <w:tr w:rsidR="00F52F0F" w:rsidRPr="0032470A" w14:paraId="4C541CED" w14:textId="77777777" w:rsidTr="003309F0">
        <w:trPr>
          <w:trHeight w:val="617"/>
        </w:trPr>
        <w:tc>
          <w:tcPr>
            <w:tcW w:w="2891" w:type="dxa"/>
          </w:tcPr>
          <w:p w14:paraId="4DA10E8D" w14:textId="77777777" w:rsidR="00F52F0F" w:rsidRPr="0032470A" w:rsidRDefault="00965C8D" w:rsidP="6428D36A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Organizace výuky předmětu</w:t>
            </w:r>
          </w:p>
        </w:tc>
        <w:tc>
          <w:tcPr>
            <w:tcW w:w="6510" w:type="dxa"/>
            <w:vAlign w:val="center"/>
          </w:tcPr>
          <w:p w14:paraId="36B802E7" w14:textId="65FEE3EC" w:rsidR="00F52F0F" w:rsidRPr="0032470A" w:rsidRDefault="008F18FF" w:rsidP="00517182">
            <w:pPr>
              <w:ind w:right="203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8F18FF">
              <w:rPr>
                <w:rFonts w:ascii="Arial" w:hAnsi="Arial" w:cs="Arial"/>
                <w:color w:val="1B377C"/>
                <w:sz w:val="18"/>
                <w:szCs w:val="18"/>
              </w:rPr>
              <w:t>Výuka probíhá ve třídě, ve cvičebně, ve snoezelenu, na školní zahradě, na hřištích v okolí školy, v plaveckém bazénu nebo ve vířivce, ale také formou vycházek a relaxačních přestávek, během nichž mají žáci prostor k odpočinku nebo pohybovým aktivitám. Výuka může probíhat s celou třídou, v malých skupinkách nebo individuálně. Na většině elokovaných pracovišť je zajištěna pravidelná spolupráce s fyzioterapeutem.</w:t>
            </w:r>
          </w:p>
        </w:tc>
      </w:tr>
      <w:tr w:rsidR="00F52F0F" w:rsidRPr="0032470A" w14:paraId="20B8AC06" w14:textId="77777777" w:rsidTr="003309F0">
        <w:trPr>
          <w:trHeight w:val="617"/>
        </w:trPr>
        <w:tc>
          <w:tcPr>
            <w:tcW w:w="2891" w:type="dxa"/>
          </w:tcPr>
          <w:p w14:paraId="51E6951A" w14:textId="231ED133" w:rsidR="00F52F0F" w:rsidRPr="0032470A" w:rsidRDefault="00965C8D" w:rsidP="6428D36A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Podmínky pr</w:t>
            </w:r>
            <w:r w:rsidR="00EC6EB4"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o</w:t>
            </w:r>
            <w:r w:rsidR="00EC6EB4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 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výuk</w:t>
            </w:r>
            <w:r w:rsidR="00EC6EB4"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u</w:t>
            </w:r>
            <w:r w:rsidR="00EC6EB4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 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předmětu</w:t>
            </w:r>
          </w:p>
        </w:tc>
        <w:tc>
          <w:tcPr>
            <w:tcW w:w="6510" w:type="dxa"/>
            <w:vAlign w:val="center"/>
          </w:tcPr>
          <w:p w14:paraId="15F2DA98" w14:textId="118C9DA1" w:rsidR="00F52F0F" w:rsidRPr="0032470A" w:rsidRDefault="008F18FF" w:rsidP="00A46994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8F18FF">
              <w:rPr>
                <w:rFonts w:ascii="Arial" w:hAnsi="Arial" w:cs="Arial"/>
                <w:color w:val="1B377C"/>
                <w:sz w:val="18"/>
                <w:szCs w:val="18"/>
              </w:rPr>
              <w:t>Pro výuku předmětu je k dispozici tělocvičné nářadí a náčiní, včetně speciálního nářadí a náčiní určeného pro různé druhy činností, s přihlédnutím k potřebám žáků a jejich speciálním vzdělávacím potřebám.</w:t>
            </w:r>
          </w:p>
        </w:tc>
      </w:tr>
    </w:tbl>
    <w:p w14:paraId="67AC1B7F" w14:textId="03AFA420" w:rsidR="00F52F0F" w:rsidRPr="0032470A" w:rsidRDefault="00965C8D" w:rsidP="0032470A">
      <w:pPr>
        <w:pStyle w:val="Nadpis1"/>
        <w:ind w:left="0" w:firstLine="0"/>
      </w:pPr>
      <w:r w:rsidRPr="0032470A">
        <w:lastRenderedPageBreak/>
        <w:t>Vzdělávací strategie</w:t>
      </w:r>
    </w:p>
    <w:p w14:paraId="53F14D5F" w14:textId="77777777" w:rsidR="002C231B" w:rsidRPr="0032470A" w:rsidRDefault="002C231B" w:rsidP="002C231B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9401" w:type="dxa"/>
        <w:tblInd w:w="-188" w:type="dxa"/>
        <w:tblBorders>
          <w:top w:val="single" w:sz="4" w:space="0" w:color="AEC1FD" w:themeColor="text1" w:themeTint="66"/>
          <w:left w:val="single" w:sz="4" w:space="0" w:color="AEC1FD" w:themeColor="text1" w:themeTint="66"/>
          <w:bottom w:val="single" w:sz="4" w:space="0" w:color="AEC1FD" w:themeColor="text1" w:themeTint="66"/>
          <w:right w:val="single" w:sz="4" w:space="0" w:color="AEC1FD" w:themeColor="text1" w:themeTint="66"/>
          <w:insideH w:val="single" w:sz="4" w:space="0" w:color="AEC1FD" w:themeColor="text1" w:themeTint="66"/>
          <w:insideV w:val="single" w:sz="4" w:space="0" w:color="AEC1FD" w:themeColor="text1" w:themeTint="66"/>
        </w:tblBorders>
        <w:tblCellMar>
          <w:top w:w="113" w:type="dxa"/>
          <w:left w:w="87" w:type="dxa"/>
          <w:right w:w="88" w:type="dxa"/>
        </w:tblCellMar>
        <w:tblLook w:val="04A0" w:firstRow="1" w:lastRow="0" w:firstColumn="1" w:lastColumn="0" w:noHBand="0" w:noVBand="1"/>
      </w:tblPr>
      <w:tblGrid>
        <w:gridCol w:w="680"/>
        <w:gridCol w:w="2211"/>
        <w:gridCol w:w="6510"/>
      </w:tblGrid>
      <w:tr w:rsidR="00383F30" w:rsidRPr="0032470A" w14:paraId="082D57B3" w14:textId="77777777" w:rsidTr="003309F0">
        <w:trPr>
          <w:trHeight w:val="455"/>
        </w:trPr>
        <w:tc>
          <w:tcPr>
            <w:tcW w:w="2891" w:type="dxa"/>
            <w:gridSpan w:val="2"/>
            <w:vAlign w:val="center"/>
          </w:tcPr>
          <w:p w14:paraId="50A7D59D" w14:textId="77777777" w:rsidR="00383F30" w:rsidRPr="0032470A" w:rsidRDefault="6D30C0EB" w:rsidP="6428D36A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>Vyučovací předmět</w:t>
            </w:r>
          </w:p>
        </w:tc>
        <w:tc>
          <w:tcPr>
            <w:tcW w:w="6510" w:type="dxa"/>
            <w:vAlign w:val="center"/>
          </w:tcPr>
          <w:p w14:paraId="51BAD940" w14:textId="5D808B88" w:rsidR="00383F30" w:rsidRPr="0032470A" w:rsidRDefault="00E140BC" w:rsidP="00F57E9F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>
              <w:rPr>
                <w:rFonts w:ascii="Arial" w:hAnsi="Arial" w:cs="Arial"/>
                <w:color w:val="1B377C"/>
                <w:sz w:val="18"/>
                <w:szCs w:val="18"/>
              </w:rPr>
              <w:t>Tělesná</w:t>
            </w:r>
            <w:r w:rsidR="00A46994">
              <w:rPr>
                <w:rFonts w:ascii="Arial" w:hAnsi="Arial" w:cs="Arial"/>
                <w:color w:val="1B377C"/>
                <w:sz w:val="18"/>
                <w:szCs w:val="18"/>
              </w:rPr>
              <w:t xml:space="preserve"> výchova</w:t>
            </w:r>
          </w:p>
        </w:tc>
      </w:tr>
      <w:tr w:rsidR="00383F30" w:rsidRPr="0032470A" w14:paraId="3DD431B3" w14:textId="77777777" w:rsidTr="003309F0">
        <w:trPr>
          <w:trHeight w:val="455"/>
        </w:trPr>
        <w:tc>
          <w:tcPr>
            <w:tcW w:w="2891" w:type="dxa"/>
            <w:gridSpan w:val="2"/>
            <w:vAlign w:val="center"/>
          </w:tcPr>
          <w:p w14:paraId="4E8A33A3" w14:textId="77777777" w:rsidR="00383F30" w:rsidRPr="0032470A" w:rsidRDefault="6D30C0EB" w:rsidP="6428D36A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 xml:space="preserve">Využité vzdělávací obory </w:t>
            </w:r>
          </w:p>
        </w:tc>
        <w:tc>
          <w:tcPr>
            <w:tcW w:w="6510" w:type="dxa"/>
            <w:vAlign w:val="center"/>
          </w:tcPr>
          <w:p w14:paraId="26EBC43D" w14:textId="7CC02CEE" w:rsidR="00383F30" w:rsidRPr="0032470A" w:rsidRDefault="00E140BC" w:rsidP="00F57E9F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>
              <w:rPr>
                <w:rFonts w:ascii="Arial" w:hAnsi="Arial" w:cs="Arial"/>
                <w:color w:val="1B377C"/>
                <w:sz w:val="18"/>
                <w:szCs w:val="18"/>
              </w:rPr>
              <w:t>Tělesná výchova</w:t>
            </w:r>
          </w:p>
        </w:tc>
      </w:tr>
      <w:tr w:rsidR="00383F30" w:rsidRPr="0032470A" w14:paraId="538618F5" w14:textId="77777777" w:rsidTr="003309F0">
        <w:trPr>
          <w:trHeight w:val="839"/>
        </w:trPr>
        <w:tc>
          <w:tcPr>
            <w:tcW w:w="2891" w:type="dxa"/>
            <w:gridSpan w:val="2"/>
          </w:tcPr>
          <w:p w14:paraId="202BC339" w14:textId="77777777" w:rsidR="00383F30" w:rsidRPr="0032470A" w:rsidRDefault="6D30C0EB" w:rsidP="6428D36A">
            <w:pPr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color w:val="1B377C"/>
                <w:sz w:val="18"/>
                <w:szCs w:val="18"/>
              </w:rPr>
              <w:t>Klíčové kompetence (KK)</w:t>
            </w:r>
          </w:p>
        </w:tc>
        <w:tc>
          <w:tcPr>
            <w:tcW w:w="6510" w:type="dxa"/>
            <w:vAlign w:val="center"/>
          </w:tcPr>
          <w:p w14:paraId="04A74AD6" w14:textId="77777777" w:rsidR="00BC3B55" w:rsidRPr="00F222A8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— k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 </w:t>
            </w: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učení</w:t>
            </w:r>
          </w:p>
          <w:p w14:paraId="20EEA80B" w14:textId="77777777" w:rsidR="00BC3B55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 xml:space="preserve">— komunikační </w:t>
            </w:r>
          </w:p>
          <w:p w14:paraId="7EB17F97" w14:textId="4ABF846F" w:rsidR="00BC3B55" w:rsidRPr="00F222A8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 xml:space="preserve">— 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 xml:space="preserve">osobnostní </w:t>
            </w:r>
            <w:r w:rsidR="00EC6EB4">
              <w:rPr>
                <w:rFonts w:ascii="Arial" w:hAnsi="Arial" w:cs="Arial"/>
                <w:color w:val="1B377C"/>
                <w:sz w:val="18"/>
                <w:szCs w:val="18"/>
              </w:rPr>
              <w:t>a 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sociální</w:t>
            </w:r>
          </w:p>
          <w:p w14:paraId="7A78BCA3" w14:textId="026FA5D8" w:rsidR="00BC3B55" w:rsidRPr="00607F24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— k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 xml:space="preserve"> občanství </w:t>
            </w:r>
            <w:r w:rsidR="00EC6EB4">
              <w:rPr>
                <w:rFonts w:ascii="Arial" w:hAnsi="Arial" w:cs="Arial"/>
                <w:color w:val="1B377C"/>
                <w:sz w:val="18"/>
                <w:szCs w:val="18"/>
              </w:rPr>
              <w:t>a 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udržitelnosti</w:t>
            </w:r>
          </w:p>
          <w:p w14:paraId="04E9B1EE" w14:textId="77777777" w:rsidR="00BC3B55" w:rsidRPr="00F222A8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— pracovní</w:t>
            </w:r>
          </w:p>
          <w:p w14:paraId="145B9C8E" w14:textId="77777777" w:rsidR="00BC3B55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— k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 </w:t>
            </w: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>řešení problémů</w:t>
            </w:r>
          </w:p>
          <w:p w14:paraId="1991A3B1" w14:textId="77777777" w:rsidR="00BC3B55" w:rsidRPr="00F222A8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 xml:space="preserve">— 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kulturní</w:t>
            </w:r>
          </w:p>
          <w:p w14:paraId="272F1003" w14:textId="0341884F" w:rsidR="00383F30" w:rsidRPr="0032470A" w:rsidRDefault="00BC3B55" w:rsidP="00BC3B55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F222A8">
              <w:rPr>
                <w:rFonts w:ascii="Arial" w:hAnsi="Arial" w:cs="Arial"/>
                <w:color w:val="1B377C"/>
                <w:sz w:val="18"/>
                <w:szCs w:val="18"/>
              </w:rPr>
              <w:t xml:space="preserve">— </w:t>
            </w:r>
            <w:r>
              <w:rPr>
                <w:rFonts w:ascii="Arial" w:hAnsi="Arial" w:cs="Arial"/>
                <w:color w:val="1B377C"/>
                <w:sz w:val="18"/>
                <w:szCs w:val="18"/>
              </w:rPr>
              <w:t>digitální</w:t>
            </w:r>
          </w:p>
        </w:tc>
      </w:tr>
      <w:tr w:rsidR="00F52F0F" w:rsidRPr="0032470A" w14:paraId="485BAB4D" w14:textId="77777777" w:rsidTr="003309F0">
        <w:trPr>
          <w:trHeight w:val="788"/>
        </w:trPr>
        <w:tc>
          <w:tcPr>
            <w:tcW w:w="9401" w:type="dxa"/>
            <w:gridSpan w:val="3"/>
            <w:vAlign w:val="center"/>
          </w:tcPr>
          <w:p w14:paraId="4BE91872" w14:textId="4ADE80D0" w:rsidR="00F52F0F" w:rsidRPr="0032470A" w:rsidRDefault="00965C8D">
            <w:pPr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Klíčové kompetence rozvíjíme zejmén</w:t>
            </w:r>
            <w:r w:rsidR="00EC6EB4" w:rsidRPr="0032470A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a</w:t>
            </w:r>
            <w:r w:rsidR="00EC6EB4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 </w:t>
            </w:r>
            <w:r w:rsidR="0032470A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s </w:t>
            </w:r>
            <w:r w:rsidRPr="0032470A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využitím těcht</w:t>
            </w:r>
            <w:r w:rsidR="00EC6EB4" w:rsidRPr="0032470A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o</w:t>
            </w:r>
            <w:r w:rsidR="00EC6EB4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 </w:t>
            </w:r>
            <w:r w:rsidRPr="0032470A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</w:rPr>
              <w:t>vzdělávacích strategií:</w:t>
            </w:r>
          </w:p>
        </w:tc>
      </w:tr>
      <w:tr w:rsidR="00F52F0F" w:rsidRPr="0032470A" w14:paraId="5F22C5E0" w14:textId="77777777" w:rsidTr="00E140BC">
        <w:trPr>
          <w:trHeight w:val="1344"/>
        </w:trPr>
        <w:tc>
          <w:tcPr>
            <w:tcW w:w="680" w:type="dxa"/>
          </w:tcPr>
          <w:p w14:paraId="7FC7734C" w14:textId="6B0DA566" w:rsidR="00F52F0F" w:rsidRPr="0032470A" w:rsidRDefault="00965C8D">
            <w:pPr>
              <w:ind w:left="27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KU</w:t>
            </w:r>
            <w:r w:rsidR="00033336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219F3202" w14:textId="73F9AD56" w:rsidR="00F52F0F" w:rsidRPr="0032470A" w:rsidRDefault="00965C8D" w:rsidP="6428D36A">
            <w:pPr>
              <w:ind w:left="27" w:right="370"/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</w:t>
            </w:r>
            <w:r w:rsid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k 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učení</w:t>
            </w:r>
          </w:p>
        </w:tc>
        <w:tc>
          <w:tcPr>
            <w:tcW w:w="6510" w:type="dxa"/>
            <w:vAlign w:val="center"/>
          </w:tcPr>
          <w:p w14:paraId="079AB6E4" w14:textId="77777777" w:rsidR="00753BDB" w:rsidRPr="00753BDB" w:rsidRDefault="00753BDB" w:rsidP="00753BDB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753BDB">
              <w:rPr>
                <w:rFonts w:ascii="Arial" w:hAnsi="Arial" w:cs="Arial"/>
                <w:color w:val="1B377C"/>
                <w:sz w:val="18"/>
                <w:szCs w:val="18"/>
              </w:rPr>
              <w:t xml:space="preserve">• Doprovázíme pohybové činnosti stálými gesty, slovy a signály, čímž podporujeme orientaci žáků v činnostech; </w:t>
            </w:r>
          </w:p>
          <w:p w14:paraId="55670718" w14:textId="77777777" w:rsidR="00753BDB" w:rsidRPr="00753BDB" w:rsidRDefault="00753BDB" w:rsidP="00753BDB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753BDB">
              <w:rPr>
                <w:rFonts w:ascii="Arial" w:hAnsi="Arial" w:cs="Arial"/>
                <w:color w:val="1B377C"/>
                <w:sz w:val="18"/>
                <w:szCs w:val="18"/>
              </w:rPr>
              <w:t xml:space="preserve">• opakováním upevňujeme naučené postupy a vedeme žáky k bezpečnému a správnému používání cvičebního náčiní a pomůcek; </w:t>
            </w:r>
          </w:p>
          <w:p w14:paraId="0C100F2C" w14:textId="6C87FB62" w:rsidR="00086663" w:rsidRPr="0032470A" w:rsidRDefault="00753BDB" w:rsidP="00753BDB">
            <w:pPr>
              <w:spacing w:after="57"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753BDB">
              <w:rPr>
                <w:rFonts w:ascii="Arial" w:hAnsi="Arial" w:cs="Arial"/>
                <w:color w:val="1B377C"/>
                <w:sz w:val="18"/>
                <w:szCs w:val="18"/>
              </w:rPr>
              <w:t>• učíme žáky reagovat na jednoduché signály při opakovaných aktivitách (např. zahájení, ukončení nebo změna činnosti).</w:t>
            </w:r>
          </w:p>
        </w:tc>
      </w:tr>
      <w:tr w:rsidR="00F52F0F" w:rsidRPr="0032470A" w14:paraId="454BD123" w14:textId="77777777" w:rsidTr="005E40B8">
        <w:trPr>
          <w:trHeight w:val="1522"/>
        </w:trPr>
        <w:tc>
          <w:tcPr>
            <w:tcW w:w="680" w:type="dxa"/>
          </w:tcPr>
          <w:p w14:paraId="540E19BC" w14:textId="615657C2" w:rsidR="00F52F0F" w:rsidRPr="0032470A" w:rsidRDefault="00965C8D">
            <w:pPr>
              <w:ind w:left="27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KK</w:t>
            </w:r>
            <w:r w:rsidR="00033336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3BFE28B3" w14:textId="77777777" w:rsidR="00F52F0F" w:rsidRPr="0032470A" w:rsidRDefault="00965C8D" w:rsidP="6428D36A">
            <w:pPr>
              <w:ind w:left="27"/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 komunikační</w:t>
            </w:r>
          </w:p>
        </w:tc>
        <w:tc>
          <w:tcPr>
            <w:tcW w:w="6510" w:type="dxa"/>
            <w:vAlign w:val="center"/>
          </w:tcPr>
          <w:p w14:paraId="7F95BD35" w14:textId="77777777" w:rsidR="00753BDB" w:rsidRPr="00753BDB" w:rsidRDefault="00753BDB" w:rsidP="00753BDB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753BDB">
              <w:rPr>
                <w:rFonts w:ascii="Arial" w:hAnsi="Arial" w:cs="Arial"/>
                <w:color w:val="1B377C"/>
                <w:sz w:val="18"/>
                <w:szCs w:val="18"/>
              </w:rPr>
              <w:t xml:space="preserve">• Zapojujeme žáky do jednoduchých kolektivních her a pohybových činností, při nichž podporujeme vzájemnou interakci; </w:t>
            </w:r>
          </w:p>
          <w:p w14:paraId="2E88931D" w14:textId="77777777" w:rsidR="00753BDB" w:rsidRPr="00753BDB" w:rsidRDefault="00753BDB" w:rsidP="00753BDB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753BDB">
              <w:rPr>
                <w:rFonts w:ascii="Arial" w:hAnsi="Arial" w:cs="Arial"/>
                <w:color w:val="1B377C"/>
                <w:sz w:val="18"/>
                <w:szCs w:val="18"/>
              </w:rPr>
              <w:t xml:space="preserve">• rozvíjíme komunikační dovednosti žáků prostřednictvím pojmenovávání pohybových činností, nářadí a náčiní spojených s tělesnou výchovou; </w:t>
            </w:r>
          </w:p>
          <w:p w14:paraId="5E24CFFC" w14:textId="488098ED" w:rsidR="00453CBB" w:rsidRPr="0032470A" w:rsidRDefault="00753BDB" w:rsidP="00753BDB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753BDB">
              <w:rPr>
                <w:rFonts w:ascii="Arial" w:hAnsi="Arial" w:cs="Arial"/>
                <w:color w:val="1B377C"/>
                <w:sz w:val="18"/>
                <w:szCs w:val="18"/>
              </w:rPr>
              <w:t>• podporujeme verbální i neverbální komunikaci (gesta, pohled, mimika, jednoduché symboly).</w:t>
            </w:r>
          </w:p>
        </w:tc>
      </w:tr>
      <w:tr w:rsidR="00F52F0F" w:rsidRPr="0032470A" w14:paraId="5C59072F" w14:textId="77777777" w:rsidTr="007F1694">
        <w:trPr>
          <w:trHeight w:val="1354"/>
        </w:trPr>
        <w:tc>
          <w:tcPr>
            <w:tcW w:w="680" w:type="dxa"/>
          </w:tcPr>
          <w:p w14:paraId="08A2F659" w14:textId="49327FA3" w:rsidR="00F52F0F" w:rsidRPr="0032470A" w:rsidRDefault="00965C8D" w:rsidP="6428D36A">
            <w:pPr>
              <w:ind w:left="2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</w:t>
            </w:r>
            <w:r w:rsidR="00006EF6"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S</w:t>
            </w:r>
            <w:r w:rsidR="00033336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6ED16482" w14:textId="2CC0486A" w:rsidR="00F52F0F" w:rsidRPr="0032470A" w:rsidRDefault="00965C8D" w:rsidP="6428D36A">
            <w:pPr>
              <w:ind w:left="2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 osobnostní</w:t>
            </w:r>
            <w:r w:rsid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a 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sociální</w:t>
            </w:r>
          </w:p>
        </w:tc>
        <w:tc>
          <w:tcPr>
            <w:tcW w:w="6510" w:type="dxa"/>
            <w:vAlign w:val="center"/>
          </w:tcPr>
          <w:p w14:paraId="4E5AA9E9" w14:textId="77777777" w:rsidR="00753BDB" w:rsidRPr="00753BDB" w:rsidRDefault="00753BDB" w:rsidP="00753BDB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753BDB">
              <w:rPr>
                <w:rFonts w:ascii="Arial" w:hAnsi="Arial" w:cs="Arial"/>
                <w:color w:val="1B377C"/>
                <w:sz w:val="18"/>
                <w:szCs w:val="18"/>
              </w:rPr>
              <w:t xml:space="preserve">• Motivujeme žáky k uvědomování si vlastního těla a jeho možností prostřednictvím pohybových aktivit; </w:t>
            </w:r>
          </w:p>
          <w:p w14:paraId="073527B0" w14:textId="77777777" w:rsidR="00753BDB" w:rsidRPr="00753BDB" w:rsidRDefault="00753BDB" w:rsidP="00753BDB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753BDB">
              <w:rPr>
                <w:rFonts w:ascii="Arial" w:hAnsi="Arial" w:cs="Arial"/>
                <w:color w:val="1B377C"/>
                <w:sz w:val="18"/>
                <w:szCs w:val="18"/>
              </w:rPr>
              <w:t xml:space="preserve">• využíváme základní podněty k rozvoji vnímání vlastního těla a pohybu; </w:t>
            </w:r>
          </w:p>
          <w:p w14:paraId="1D404ED3" w14:textId="77777777" w:rsidR="00753BDB" w:rsidRPr="00753BDB" w:rsidRDefault="00753BDB" w:rsidP="00753BDB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753BDB">
              <w:rPr>
                <w:rFonts w:ascii="Arial" w:hAnsi="Arial" w:cs="Arial"/>
                <w:color w:val="1B377C"/>
                <w:sz w:val="18"/>
                <w:szCs w:val="18"/>
              </w:rPr>
              <w:t xml:space="preserve">• vytváříme situace, v nichž se žáci učí požádat o pomoc a přijímat podporu od spolužáků či učitele; </w:t>
            </w:r>
          </w:p>
          <w:p w14:paraId="4BE2F18A" w14:textId="471CBDDB" w:rsidR="007F1694" w:rsidRPr="00037DBB" w:rsidRDefault="00753BDB" w:rsidP="00753BDB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753BDB">
              <w:rPr>
                <w:rFonts w:ascii="Arial" w:hAnsi="Arial" w:cs="Arial"/>
                <w:color w:val="1B377C"/>
                <w:sz w:val="18"/>
                <w:szCs w:val="18"/>
              </w:rPr>
              <w:t>• prostřednictvím her podporujeme vytváření pozitivních vztahů mezi žáky.</w:t>
            </w:r>
          </w:p>
        </w:tc>
      </w:tr>
      <w:tr w:rsidR="00F52F0F" w:rsidRPr="0032470A" w14:paraId="6C034824" w14:textId="77777777" w:rsidTr="003309F0">
        <w:trPr>
          <w:trHeight w:val="495"/>
        </w:trPr>
        <w:tc>
          <w:tcPr>
            <w:tcW w:w="680" w:type="dxa"/>
          </w:tcPr>
          <w:p w14:paraId="5E757DEC" w14:textId="01B1CB15" w:rsidR="00F52F0F" w:rsidRPr="0032470A" w:rsidRDefault="00965C8D">
            <w:pPr>
              <w:ind w:left="27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KB</w:t>
            </w:r>
            <w:r w:rsidR="00033336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5C6CBD7F" w14:textId="0EEE3DD0" w:rsidR="00F52F0F" w:rsidRPr="0032470A" w:rsidRDefault="00965C8D">
            <w:pPr>
              <w:ind w:left="27" w:right="3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</w:t>
            </w:r>
            <w:r w:rsid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k 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občanství</w:t>
            </w:r>
            <w:r w:rsid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a 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udržitelnosti</w:t>
            </w:r>
          </w:p>
        </w:tc>
        <w:tc>
          <w:tcPr>
            <w:tcW w:w="6510" w:type="dxa"/>
            <w:vAlign w:val="center"/>
          </w:tcPr>
          <w:p w14:paraId="231CA8A8" w14:textId="77777777" w:rsidR="00753BDB" w:rsidRPr="00753BDB" w:rsidRDefault="00753BDB" w:rsidP="00753BDB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753BDB">
              <w:rPr>
                <w:rFonts w:ascii="Arial" w:hAnsi="Arial" w:cs="Arial"/>
                <w:color w:val="1B377C"/>
                <w:sz w:val="18"/>
                <w:szCs w:val="18"/>
              </w:rPr>
              <w:t xml:space="preserve">• Vedeme žáky k dodržování základních pravidel společného pohybu a bezpečného chování při tělesných a pohybových aktivitách; </w:t>
            </w:r>
          </w:p>
          <w:p w14:paraId="1D7EFCF7" w14:textId="77777777" w:rsidR="00753BDB" w:rsidRPr="00753BDB" w:rsidRDefault="00753BDB" w:rsidP="00753BDB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753BDB">
              <w:rPr>
                <w:rFonts w:ascii="Arial" w:hAnsi="Arial" w:cs="Arial"/>
                <w:color w:val="1B377C"/>
                <w:sz w:val="18"/>
                <w:szCs w:val="18"/>
              </w:rPr>
              <w:t xml:space="preserve">• podporujeme u žáků ohleduplnost k ostatním, respektování osobního prostoru a schopnost reagovat na přítomnost druhých při společných pohybových činnostech; </w:t>
            </w:r>
          </w:p>
          <w:p w14:paraId="37F924BD" w14:textId="2BBB5198" w:rsidR="00F52F0F" w:rsidRPr="00086663" w:rsidRDefault="00753BDB" w:rsidP="00753BDB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753BDB">
              <w:rPr>
                <w:rFonts w:ascii="Arial" w:hAnsi="Arial" w:cs="Arial"/>
                <w:color w:val="1B377C"/>
                <w:sz w:val="18"/>
                <w:szCs w:val="18"/>
              </w:rPr>
              <w:t>• vytváříme situace, ve kterých se žáci podílejí na jednoduchých společných činnostech (např. střídání, čekání na svůj signál, společné hry), a tím rozvíjejí základní sociální chování.</w:t>
            </w:r>
          </w:p>
        </w:tc>
      </w:tr>
      <w:tr w:rsidR="6428D36A" w:rsidRPr="0032470A" w14:paraId="1825B2FD" w14:textId="77777777" w:rsidTr="003309F0">
        <w:trPr>
          <w:trHeight w:val="495"/>
        </w:trPr>
        <w:tc>
          <w:tcPr>
            <w:tcW w:w="680" w:type="dxa"/>
          </w:tcPr>
          <w:p w14:paraId="7756203E" w14:textId="54275083" w:rsidR="6428D36A" w:rsidRPr="0032470A" w:rsidRDefault="6428D36A" w:rsidP="6428D36A">
            <w:pPr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KP</w:t>
            </w:r>
            <w:r w:rsidR="00033336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415E0B0A" w14:textId="728CCC95" w:rsidR="6428D36A" w:rsidRPr="0032470A" w:rsidRDefault="6428D36A" w:rsidP="6428D36A">
            <w:pPr>
              <w:ind w:right="5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 pracovní</w:t>
            </w:r>
          </w:p>
        </w:tc>
        <w:tc>
          <w:tcPr>
            <w:tcW w:w="6510" w:type="dxa"/>
            <w:vAlign w:val="center"/>
          </w:tcPr>
          <w:p w14:paraId="73F17869" w14:textId="77777777" w:rsidR="009309F5" w:rsidRPr="009309F5" w:rsidRDefault="009309F5" w:rsidP="009309F5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9309F5">
              <w:rPr>
                <w:rFonts w:ascii="Arial" w:hAnsi="Arial" w:cs="Arial"/>
                <w:color w:val="1B377C"/>
                <w:sz w:val="18"/>
                <w:szCs w:val="18"/>
              </w:rPr>
              <w:t xml:space="preserve">• Zapojujeme žáky do pohybových činností tak, aby se podíleli na jednoduché spolupráci (např. podávání náčiní, cvičení ve dvojici); </w:t>
            </w:r>
          </w:p>
          <w:p w14:paraId="11A539FA" w14:textId="77777777" w:rsidR="009309F5" w:rsidRPr="009309F5" w:rsidRDefault="009309F5" w:rsidP="009309F5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9309F5">
              <w:rPr>
                <w:rFonts w:ascii="Arial" w:hAnsi="Arial" w:cs="Arial"/>
                <w:color w:val="1B377C"/>
                <w:sz w:val="18"/>
                <w:szCs w:val="18"/>
              </w:rPr>
              <w:t xml:space="preserve">• vedeme žáky ke zvládání základních postupů při přípravě na pohybovou aktivitu; </w:t>
            </w:r>
          </w:p>
          <w:p w14:paraId="00B844C6" w14:textId="0AADD99B" w:rsidR="6428D36A" w:rsidRPr="00531959" w:rsidRDefault="009309F5" w:rsidP="009309F5">
            <w:pPr>
              <w:spacing w:after="57" w:line="258" w:lineRule="auto"/>
              <w:ind w:right="112"/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</w:pPr>
            <w:r w:rsidRPr="009309F5">
              <w:rPr>
                <w:rFonts w:ascii="Arial" w:hAnsi="Arial" w:cs="Arial"/>
                <w:color w:val="1B377C"/>
                <w:sz w:val="18"/>
                <w:szCs w:val="18"/>
              </w:rPr>
              <w:t>• k zapamatování jednotlivých kroků využíváme multisenzorické podněty (např. zrakové a sluchové).</w:t>
            </w:r>
          </w:p>
        </w:tc>
      </w:tr>
      <w:tr w:rsidR="6428D36A" w:rsidRPr="0032470A" w14:paraId="664D735F" w14:textId="77777777" w:rsidTr="003309F0">
        <w:trPr>
          <w:trHeight w:val="495"/>
        </w:trPr>
        <w:tc>
          <w:tcPr>
            <w:tcW w:w="680" w:type="dxa"/>
          </w:tcPr>
          <w:p w14:paraId="03DF7C69" w14:textId="11534A0D" w:rsidR="6428D36A" w:rsidRPr="0032470A" w:rsidRDefault="6428D36A" w:rsidP="6428D36A">
            <w:pPr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lastRenderedPageBreak/>
              <w:t>KR</w:t>
            </w:r>
            <w:r w:rsidR="00033336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39F029D4" w14:textId="72319CD6" w:rsidR="6428D36A" w:rsidRPr="0032470A" w:rsidRDefault="6428D36A" w:rsidP="6428D36A">
            <w:pPr>
              <w:ind w:right="34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</w:t>
            </w:r>
            <w:r w:rsid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 xml:space="preserve"> k </w:t>
            </w: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řešení problémů</w:t>
            </w:r>
          </w:p>
        </w:tc>
        <w:tc>
          <w:tcPr>
            <w:tcW w:w="6510" w:type="dxa"/>
            <w:vAlign w:val="center"/>
          </w:tcPr>
          <w:p w14:paraId="615D5C36" w14:textId="77777777" w:rsidR="009309F5" w:rsidRPr="009309F5" w:rsidRDefault="009309F5" w:rsidP="009309F5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9309F5">
              <w:rPr>
                <w:rFonts w:ascii="Arial" w:hAnsi="Arial" w:cs="Arial"/>
                <w:color w:val="1B377C"/>
                <w:sz w:val="18"/>
                <w:szCs w:val="18"/>
              </w:rPr>
              <w:t xml:space="preserve">• Vedeme žáky k tomu, aby jednoduchým a přiměřeným způsobem upozornili na problém v pohybové situaci (např. strach, pád, nepohodlí); </w:t>
            </w:r>
          </w:p>
          <w:p w14:paraId="57442F4B" w14:textId="55A76B78" w:rsidR="6428D36A" w:rsidRPr="005C7583" w:rsidRDefault="009309F5" w:rsidP="009309F5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9309F5">
              <w:rPr>
                <w:rFonts w:ascii="Arial" w:hAnsi="Arial" w:cs="Arial"/>
                <w:color w:val="1B377C"/>
                <w:sz w:val="18"/>
                <w:szCs w:val="18"/>
              </w:rPr>
              <w:t>• procvičujeme se žáky gesta a další jednoduché neverbální projevy, kterými mohou vyjádřit vzniklou obtíž nebo potřebu pomoci.</w:t>
            </w:r>
          </w:p>
        </w:tc>
      </w:tr>
      <w:tr w:rsidR="6428D36A" w:rsidRPr="0032470A" w14:paraId="1291F97B" w14:textId="77777777" w:rsidTr="003309F0">
        <w:trPr>
          <w:trHeight w:val="495"/>
        </w:trPr>
        <w:tc>
          <w:tcPr>
            <w:tcW w:w="680" w:type="dxa"/>
          </w:tcPr>
          <w:p w14:paraId="7A07F058" w14:textId="69263FCE" w:rsidR="6428D36A" w:rsidRPr="0032470A" w:rsidRDefault="6428D36A" w:rsidP="6428D36A">
            <w:pPr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</w:t>
            </w:r>
            <w:r w:rsidR="004844F2"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L</w:t>
            </w:r>
            <w:r w:rsidR="00033336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7E27C7AB" w14:textId="77777777" w:rsidR="6428D36A" w:rsidRPr="0032470A" w:rsidRDefault="6428D36A" w:rsidP="6428D3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 kulturní</w:t>
            </w:r>
          </w:p>
        </w:tc>
        <w:tc>
          <w:tcPr>
            <w:tcW w:w="6510" w:type="dxa"/>
            <w:vAlign w:val="center"/>
          </w:tcPr>
          <w:p w14:paraId="79F8A5F3" w14:textId="77777777" w:rsidR="00E02A6F" w:rsidRPr="00E02A6F" w:rsidRDefault="00E02A6F" w:rsidP="00E02A6F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E02A6F">
              <w:rPr>
                <w:rFonts w:ascii="Arial" w:hAnsi="Arial" w:cs="Arial"/>
                <w:color w:val="1B377C"/>
                <w:sz w:val="18"/>
                <w:szCs w:val="18"/>
              </w:rPr>
              <w:t xml:space="preserve">• Vedeme žáky k jednoduchému sebevyjádření prostřednictvím pohybu a pohybových aktivit; </w:t>
            </w:r>
          </w:p>
          <w:p w14:paraId="3BEF694A" w14:textId="530348AC" w:rsidR="6428D36A" w:rsidRPr="00234AE1" w:rsidRDefault="00E02A6F" w:rsidP="00E02A6F">
            <w:pPr>
              <w:spacing w:line="258" w:lineRule="auto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E02A6F">
              <w:rPr>
                <w:rFonts w:ascii="Arial" w:hAnsi="Arial" w:cs="Arial"/>
                <w:color w:val="1B377C"/>
                <w:sz w:val="18"/>
                <w:szCs w:val="18"/>
              </w:rPr>
              <w:t>• využíváme prvky expresivních činností, zejména dramaterapie, k rozvoji prožitku, vnímání emocí a vyjadřování pocitů přiměřenou formou.</w:t>
            </w:r>
          </w:p>
        </w:tc>
      </w:tr>
      <w:tr w:rsidR="6428D36A" w:rsidRPr="0032470A" w14:paraId="2E1AEF52" w14:textId="77777777" w:rsidTr="003309F0">
        <w:trPr>
          <w:trHeight w:val="495"/>
        </w:trPr>
        <w:tc>
          <w:tcPr>
            <w:tcW w:w="680" w:type="dxa"/>
          </w:tcPr>
          <w:p w14:paraId="4939D199" w14:textId="471C0867" w:rsidR="6428D36A" w:rsidRPr="0032470A" w:rsidRDefault="6428D36A" w:rsidP="6428D36A">
            <w:pPr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KD</w:t>
            </w:r>
            <w:r w:rsidR="00033336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B</w:t>
            </w:r>
          </w:p>
        </w:tc>
        <w:tc>
          <w:tcPr>
            <w:tcW w:w="2211" w:type="dxa"/>
          </w:tcPr>
          <w:p w14:paraId="4BD2F1AC" w14:textId="77777777" w:rsidR="6428D36A" w:rsidRPr="0032470A" w:rsidRDefault="6428D36A" w:rsidP="6428D3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1B377C"/>
                <w:sz w:val="18"/>
                <w:szCs w:val="18"/>
              </w:rPr>
              <w:t>Klíčová kompetence digitální</w:t>
            </w:r>
          </w:p>
        </w:tc>
        <w:tc>
          <w:tcPr>
            <w:tcW w:w="6510" w:type="dxa"/>
            <w:vAlign w:val="center"/>
          </w:tcPr>
          <w:p w14:paraId="07298562" w14:textId="3AA9CBB5" w:rsidR="6428D36A" w:rsidRPr="0032470A" w:rsidRDefault="00E02A6F" w:rsidP="00E02A6F">
            <w:pPr>
              <w:ind w:right="322"/>
              <w:rPr>
                <w:rFonts w:ascii="Arial" w:hAnsi="Arial" w:cs="Arial"/>
                <w:color w:val="1B377C"/>
                <w:sz w:val="18"/>
                <w:szCs w:val="18"/>
              </w:rPr>
            </w:pPr>
            <w:r w:rsidRPr="00E02A6F">
              <w:rPr>
                <w:rFonts w:ascii="Arial" w:hAnsi="Arial" w:cs="Arial"/>
                <w:color w:val="1B377C"/>
                <w:sz w:val="18"/>
                <w:szCs w:val="18"/>
              </w:rPr>
              <w:t>• Využíváme digitální technologie jako podpůrný nástroj pro porozumění pohybu, orientaci v činnosti a motivaci žáků (např. krátká videa, fotografie, obrázky na tabletu, interaktivní tabuli či interaktivní podlaze)</w:t>
            </w:r>
            <w:r w:rsidR="009309F5">
              <w:rPr>
                <w:rFonts w:ascii="Arial" w:hAnsi="Arial" w:cs="Arial"/>
                <w:color w:val="1B377C"/>
                <w:sz w:val="18"/>
                <w:szCs w:val="18"/>
              </w:rPr>
              <w:t>.</w:t>
            </w:r>
          </w:p>
        </w:tc>
      </w:tr>
    </w:tbl>
    <w:p w14:paraId="54F372FB" w14:textId="77777777" w:rsidR="00F52F0F" w:rsidRPr="0032470A" w:rsidRDefault="00F52F0F">
      <w:pPr>
        <w:spacing w:after="0"/>
        <w:ind w:left="-1440" w:right="10466"/>
        <w:rPr>
          <w:rFonts w:ascii="Arial" w:hAnsi="Arial" w:cs="Arial"/>
          <w:sz w:val="18"/>
          <w:szCs w:val="18"/>
        </w:rPr>
      </w:pPr>
    </w:p>
    <w:p w14:paraId="55A523FC" w14:textId="77777777" w:rsidR="00F52F0F" w:rsidRPr="0032470A" w:rsidRDefault="00F52F0F">
      <w:pPr>
        <w:rPr>
          <w:rFonts w:ascii="Arial" w:hAnsi="Arial" w:cs="Arial"/>
          <w:sz w:val="18"/>
          <w:szCs w:val="18"/>
        </w:rPr>
        <w:sectPr w:rsidR="00F52F0F" w:rsidRPr="0032470A">
          <w:headerReference w:type="default" r:id="rId19"/>
          <w:footerReference w:type="even" r:id="rId20"/>
          <w:footerReference w:type="default" r:id="rId21"/>
          <w:pgSz w:w="11906" w:h="16838"/>
          <w:pgMar w:top="1422" w:right="1440" w:bottom="1440" w:left="1440" w:header="720" w:footer="720" w:gutter="0"/>
          <w:cols w:space="720"/>
          <w:titlePg/>
        </w:sectPr>
      </w:pPr>
    </w:p>
    <w:p w14:paraId="5825FDD3" w14:textId="2A3786AA" w:rsidR="00F52F0F" w:rsidRPr="004E1A9F" w:rsidRDefault="00965C8D" w:rsidP="004E1A9F">
      <w:pPr>
        <w:pStyle w:val="Nadpis1"/>
      </w:pPr>
      <w:r w:rsidRPr="0032470A">
        <w:rPr>
          <w:rFonts w:eastAsiaTheme="minorEastAsia"/>
        </w:rPr>
        <w:lastRenderedPageBreak/>
        <w:t>Obsah předmětu</w:t>
      </w:r>
    </w:p>
    <w:tbl>
      <w:tblPr>
        <w:tblStyle w:val="TableGrid"/>
        <w:tblW w:w="15945" w:type="dxa"/>
        <w:tblInd w:w="-1089" w:type="dxa"/>
        <w:tblLayout w:type="fixed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515"/>
        <w:gridCol w:w="2126"/>
        <w:gridCol w:w="2835"/>
        <w:gridCol w:w="2551"/>
        <w:gridCol w:w="2694"/>
        <w:gridCol w:w="2139"/>
        <w:gridCol w:w="2085"/>
      </w:tblGrid>
      <w:tr w:rsidR="008161A1" w:rsidRPr="0032470A" w14:paraId="1B8B2FBA" w14:textId="77777777" w:rsidTr="00FB44A1">
        <w:trPr>
          <w:gridAfter w:val="1"/>
          <w:wAfter w:w="2085" w:type="dxa"/>
          <w:cantSplit/>
          <w:trHeight w:val="487"/>
        </w:trPr>
        <w:tc>
          <w:tcPr>
            <w:tcW w:w="13860" w:type="dxa"/>
            <w:gridSpan w:val="6"/>
            <w:tcBorders>
              <w:top w:val="nil"/>
              <w:left w:val="nil"/>
              <w:bottom w:val="single" w:sz="4" w:space="0" w:color="AEC1FD" w:themeColor="text1" w:themeTint="66"/>
              <w:right w:val="single" w:sz="15" w:space="0" w:color="FFFFFF" w:themeColor="background1"/>
            </w:tcBorders>
          </w:tcPr>
          <w:p w14:paraId="4B6DA627" w14:textId="183002C2" w:rsidR="008161A1" w:rsidRPr="0032470A" w:rsidRDefault="008161A1" w:rsidP="0032470A">
            <w:pPr>
              <w:pStyle w:val="Nadpis1"/>
            </w:pPr>
            <w:r w:rsidRPr="0032470A">
              <w:t>1</w:t>
            </w:r>
            <w:r w:rsidR="005A6848">
              <w:t>3</w:t>
            </w:r>
            <w:r w:rsidRPr="0032470A">
              <w:t>. ročník</w:t>
            </w:r>
          </w:p>
        </w:tc>
      </w:tr>
      <w:tr w:rsidR="008161A1" w:rsidRPr="0032470A" w14:paraId="533ED37A" w14:textId="77777777" w:rsidTr="00FB44A1">
        <w:trPr>
          <w:cantSplit/>
          <w:trHeight w:val="286"/>
        </w:trPr>
        <w:tc>
          <w:tcPr>
            <w:tcW w:w="3641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5B2C524" w14:textId="327423FB" w:rsidR="008161A1" w:rsidRPr="0032470A" w:rsidRDefault="008161A1" w:rsidP="008161A1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OVU vzdělávacích oborů – 10. ročník</w:t>
            </w:r>
          </w:p>
        </w:tc>
        <w:tc>
          <w:tcPr>
            <w:tcW w:w="2835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7641D65C" w14:textId="2624D980" w:rsidR="008161A1" w:rsidRPr="0032470A" w:rsidRDefault="008161A1" w:rsidP="00B87D47">
            <w:pPr>
              <w:ind w:left="6" w:right="510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Školní OVU pr</w:t>
            </w:r>
            <w:r w:rsidR="00EC6EB4"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</w:t>
            </w:r>
            <w:r w:rsidR="00EC6EB4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="005A6848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3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551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56C970EB" w14:textId="71796DE1" w:rsidR="008161A1" w:rsidRPr="0063292E" w:rsidRDefault="0063292E" w:rsidP="0063292E">
            <w:pPr>
              <w:tabs>
                <w:tab w:val="left" w:pos="2918"/>
              </w:tabs>
              <w:spacing w:line="278" w:lineRule="auto"/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</w:pP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</w:t>
            </w:r>
            <w:r w:rsidR="00EC6EB4"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a</w:t>
            </w:r>
            <w:r w:rsidR="00EC6EB4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KK</w:t>
            </w:r>
          </w:p>
        </w:tc>
        <w:tc>
          <w:tcPr>
            <w:tcW w:w="2694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8FDDDFC" w14:textId="09405D73" w:rsidR="008161A1" w:rsidRPr="0032470A" w:rsidRDefault="008161A1" w:rsidP="008161A1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</w:t>
            </w:r>
            <w:r w:rsidR="00EC6EB4"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a</w:t>
            </w:r>
            <w:r w:rsidR="00EC6EB4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dalších vzdělávacích oborů</w:t>
            </w:r>
          </w:p>
        </w:tc>
        <w:tc>
          <w:tcPr>
            <w:tcW w:w="4224" w:type="dxa"/>
            <w:gridSpan w:val="2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E39D4A2" w14:textId="6E76A136" w:rsidR="008161A1" w:rsidRPr="0032470A" w:rsidRDefault="008161A1" w:rsidP="008161A1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Učiv</w:t>
            </w:r>
            <w:r w:rsidR="00EC6EB4"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</w:t>
            </w:r>
            <w:r w:rsidR="00EC6EB4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k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dosažení OVU</w:t>
            </w:r>
          </w:p>
        </w:tc>
      </w:tr>
      <w:tr w:rsidR="008161A1" w:rsidRPr="0032470A" w14:paraId="6887B6FA" w14:textId="77777777" w:rsidTr="00165F90">
        <w:trPr>
          <w:cantSplit/>
          <w:trHeight w:val="286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2C43D826" w14:textId="06F04BE9" w:rsidR="008161A1" w:rsidRPr="0032470A" w:rsidRDefault="008161A1" w:rsidP="007B4348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Kód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1C7E1B4" w14:textId="51AEC77C" w:rsidR="008161A1" w:rsidRPr="0032470A" w:rsidRDefault="008161A1" w:rsidP="007B4348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Popi</w:t>
            </w:r>
            <w:r w:rsidR="00EC6EB4"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</w:t>
            </w:r>
            <w:r w:rsidR="00EC6EB4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OVU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 z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RVP ZŠS</w:t>
            </w:r>
          </w:p>
        </w:tc>
        <w:tc>
          <w:tcPr>
            <w:tcW w:w="2835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C2A7D33" w14:textId="77777777" w:rsidR="008161A1" w:rsidRPr="0032470A" w:rsidRDefault="008161A1" w:rsidP="007B43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511D9F4" w14:textId="77777777" w:rsidR="008161A1" w:rsidRPr="0032470A" w:rsidRDefault="008161A1" w:rsidP="007B43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8E349F8" w14:textId="77777777" w:rsidR="008161A1" w:rsidRPr="0032470A" w:rsidRDefault="008161A1" w:rsidP="007B43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4" w:type="dxa"/>
            <w:gridSpan w:val="2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2999153" w14:textId="77777777" w:rsidR="008161A1" w:rsidRPr="0032470A" w:rsidRDefault="008161A1" w:rsidP="007B43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1856" w:rsidRPr="0032470A" w14:paraId="4908AE42" w14:textId="77777777" w:rsidTr="00261856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9837C26" w14:textId="6C8CAA6B" w:rsidR="00261856" w:rsidRPr="0032470A" w:rsidRDefault="00261856" w:rsidP="00261856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CZB-TEV-001-210-001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43E83CB" w14:textId="2C307D4F" w:rsidR="00261856" w:rsidRPr="0032470A" w:rsidRDefault="00261856" w:rsidP="00261856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Účastnit se aplikovaných pohybových aktivit podle aktuálního zdravotního stavu.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52A8E2" w14:textId="5BB4B5E9" w:rsidR="00261856" w:rsidRPr="0032470A" w:rsidRDefault="00261856" w:rsidP="00261856">
            <w:pPr>
              <w:ind w:left="3" w:right="8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Reagovat na zadání vybraných pohybových aktivit.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25D167" w14:textId="0AE35764" w:rsidR="00261856" w:rsidRPr="0032470A" w:rsidRDefault="00261856" w:rsidP="00261856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KRB-KRP-000-210-001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Upozornit vhodným způsobem na osobní problém.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KSB-KOD-000-210-001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Přijímat podporu k rozvoji osobní pohody.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128E9F" w14:textId="5DB209B6" w:rsidR="00261856" w:rsidRPr="0032470A" w:rsidRDefault="00261856" w:rsidP="00261856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D63FE6D" w14:textId="29BAEF6A" w:rsidR="00261856" w:rsidRPr="0032470A" w:rsidRDefault="00261856" w:rsidP="00261856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• prevence a korekce svalových dysbalancí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koordinace pohybů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sezení s oporou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uvolňování končetin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jednoduché pohyby rukou a nohou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houpání, kolébání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rozvoj sluchového, zrakového vnímání</w:t>
            </w:r>
          </w:p>
        </w:tc>
      </w:tr>
      <w:tr w:rsidR="00261856" w:rsidRPr="0032470A" w14:paraId="1BFCD929" w14:textId="77777777" w:rsidTr="00261856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11F9E2" w14:textId="4C2A435A" w:rsidR="00261856" w:rsidRPr="0032470A" w:rsidRDefault="00261856" w:rsidP="00261856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CZB-TEV-001-210-002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5AC401F" w14:textId="5D01D113" w:rsidR="00261856" w:rsidRPr="0032470A" w:rsidRDefault="00261856" w:rsidP="00261856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Uplatňovat jednoduché pohybové dovednosti v individuálních a skupinových činnostech.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C24CA31" w14:textId="12957B98" w:rsidR="00261856" w:rsidRPr="0032470A" w:rsidRDefault="00261856" w:rsidP="00261856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Zapojovat se do napodobování jednoduchých pohybů.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A6D86FA" w14:textId="7308A6B2" w:rsidR="00261856" w:rsidRPr="0032470A" w:rsidRDefault="00261856" w:rsidP="00261856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KDB-KDI-000-210-001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Zacházet bezpečně s digitálními zařízeními v opakujících se situacích.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KPB-KPD-000-210-001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Zapojovat se do spolupráce ve dvojici při rutinních činnostech.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E0021B" w14:textId="6935F6E1" w:rsidR="00261856" w:rsidRPr="0032470A" w:rsidRDefault="00261856" w:rsidP="00261856">
            <w:pPr>
              <w:ind w:left="2" w:right="51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UKB-HUV-001-210-004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Provádět jednoduchá rytmická cvičení, reagovat pohybem na rytmický doprovod.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8744B8A" w14:textId="61B7E51D" w:rsidR="00261856" w:rsidRPr="0032470A" w:rsidRDefault="00261856" w:rsidP="00261856">
            <w:pPr>
              <w:ind w:left="2" w:right="180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• práce s míčem, šátkem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napodobování učitele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kruh – držení se za ruce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společné cvičení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seznámení s pohybovým režimem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pohyb ve třídě – relaxační chvilky</w:t>
            </w:r>
          </w:p>
        </w:tc>
      </w:tr>
      <w:tr w:rsidR="00261856" w:rsidRPr="0032470A" w14:paraId="65778218" w14:textId="77777777" w:rsidTr="00261856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E23BDDB" w14:textId="5B89CE60" w:rsidR="00261856" w:rsidRPr="0032470A" w:rsidRDefault="00261856" w:rsidP="00261856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CZB-TEV-001-210-003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C374ABB" w14:textId="4E435C62" w:rsidR="00261856" w:rsidRPr="0032470A" w:rsidRDefault="00261856" w:rsidP="00261856">
            <w:pPr>
              <w:ind w:left="2" w:right="219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Osvojovat si základní pohybové dovednosti při pohybových činnostech se snahou o co největší samostatnost pohybu.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03ACF6A" w14:textId="5D7D13A0" w:rsidR="00261856" w:rsidRPr="0032470A" w:rsidRDefault="00261856" w:rsidP="00261856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Zapojovat se do jednoduchých pohybových činností.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B33C310" w14:textId="5BBA74E8" w:rsidR="00261856" w:rsidRPr="0032470A" w:rsidRDefault="00261856" w:rsidP="00261856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KSB-KOD-000-210-001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Přijímat podporu k rozvoji osobní pohody.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528C7D6" w14:textId="4975A76B" w:rsidR="00261856" w:rsidRPr="0032470A" w:rsidRDefault="00261856" w:rsidP="00261856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CKB-ROZ-001-210-001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Poznávat nebo ukazovat části svého těla.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CPB-PRC-001-210-001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Zvládnout základní hygienické návyky a sebeobslužné činnosti.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CSB-SMY-001-210-004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06C272E" w14:textId="63C5CF4B" w:rsidR="00261856" w:rsidRPr="0032470A" w:rsidRDefault="00261856" w:rsidP="00261856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• nácvik vstávání, stoje, chůze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podpora pohybového vývoje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přenášení lehkých předmětů </w:t>
            </w:r>
          </w:p>
        </w:tc>
      </w:tr>
      <w:tr w:rsidR="00261856" w:rsidRPr="0032470A" w14:paraId="22C4A3FD" w14:textId="77777777" w:rsidTr="00261856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4C6BED7" w14:textId="585154AC" w:rsidR="00261856" w:rsidRPr="0032470A" w:rsidRDefault="00261856" w:rsidP="00261856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CZB-TEV-001-210-004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7941C11" w14:textId="41EE7F44" w:rsidR="00261856" w:rsidRPr="0032470A" w:rsidRDefault="00261856" w:rsidP="00261856">
            <w:pPr>
              <w:ind w:left="2" w:right="94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Vnímat základní pokyny a na jejich základě vykonávat individuální či skupinovou pohybovou činnost.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805897A" w14:textId="7606EA6B" w:rsidR="00261856" w:rsidRPr="0032470A" w:rsidRDefault="00261856" w:rsidP="00261856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Vnímat pohybové pokyny.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777C3DF" w14:textId="1C50559F" w:rsidR="00261856" w:rsidRPr="0032470A" w:rsidRDefault="00261856" w:rsidP="00261856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KKB-POR-000-210-001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jednoduché pokyny.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KPB-KPD-000-210-001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Zapojovat se do spolupráce ve dvojici při rutinních činnostech.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KSB-BUD-000-210-001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Podílet se na rozvoji vztahů s druhými osobami ve škole.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9AC7E90" w14:textId="5C3546EC" w:rsidR="00261856" w:rsidRPr="0032470A" w:rsidRDefault="00261856" w:rsidP="00261856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CKB-ROZ-001-210-004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různé podněty a reagovat na ně.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CSB-SMY-001-210-004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CSB-SMY-004-210-001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prostor, rozlišit směrovou orientaci ve známém prostoru.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6ED4760" w14:textId="1BDF2136" w:rsidR="00261856" w:rsidRPr="0032470A" w:rsidRDefault="00261856" w:rsidP="00261856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• porozumění slovním pokynům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komunikace při pohybové činnosti prostřednictvím gest, používání piktogramů při pohybové činnosti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zvukové signály</w:t>
            </w:r>
          </w:p>
        </w:tc>
      </w:tr>
      <w:tr w:rsidR="00261856" w:rsidRPr="0032470A" w14:paraId="4E3F857C" w14:textId="77777777" w:rsidTr="00261856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CD3F26E" w14:textId="448D668C" w:rsidR="00261856" w:rsidRPr="0032470A" w:rsidRDefault="00261856" w:rsidP="00261856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CZB-TEV-001-210-005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A0857C8" w14:textId="4F78C4F6" w:rsidR="00261856" w:rsidRPr="0032470A" w:rsidRDefault="00261856" w:rsidP="00261856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Napodobovat pohybové činnosti doprovázené jednoduchým hudebním či rytmickým doprovodem.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D1C43D6" w14:textId="2B5AB952" w:rsidR="00261856" w:rsidRPr="0032470A" w:rsidRDefault="00261856" w:rsidP="00261856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Účastnit se jednoduchých pohybových činností doprovázených hudbou nebo rytmickým doprovodem.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0633AB7" w14:textId="36049B4E" w:rsidR="00261856" w:rsidRPr="0032470A" w:rsidRDefault="00261856" w:rsidP="00261856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KLB-KKK-000-210-001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Vyjadřovat své emoce a prožitky v individuální tvůrčí činnosti.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KPB-KPP-000-210-001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356658" w14:textId="0B6CB1B2" w:rsidR="00261856" w:rsidRPr="0032470A" w:rsidRDefault="00261856" w:rsidP="00261856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UKB-HUV-001-210-004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Provádět jednoduchá rytmická cvičení, reagovat pohybem na rytmický doprovod.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E4F479A" w14:textId="199AED9C" w:rsidR="00261856" w:rsidRPr="0032470A" w:rsidRDefault="00261856" w:rsidP="00261856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• vyjádření rytmu pohybem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signál (např. zastavit x jít)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pohybové říkanky, jednoduché tanečky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napodobování jednoduchého pohybu – tleskání, dupání, houpání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rytmu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rozlišení zvuk × ticho</w:t>
            </w:r>
          </w:p>
        </w:tc>
      </w:tr>
      <w:tr w:rsidR="00261856" w:rsidRPr="0032470A" w14:paraId="356A5763" w14:textId="77777777" w:rsidTr="00261856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3E05AC1" w14:textId="246072D6" w:rsidR="00261856" w:rsidRPr="00FB1CA5" w:rsidRDefault="00261856" w:rsidP="00261856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CZB-TEV-001-210-006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106812B" w14:textId="73C4AEA1" w:rsidR="00261856" w:rsidRPr="00FB1CA5" w:rsidRDefault="00261856" w:rsidP="00261856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Vnímat jiné žáky při společných pohybových činnostech a spolupracovat s nimi.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1962D68" w14:textId="66B3D122" w:rsidR="00261856" w:rsidRPr="00FB1CA5" w:rsidRDefault="00261856" w:rsidP="00261856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Vnímat přítomnost ostatních žáků při pohybových činnostech.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958C002" w14:textId="6E8286A7" w:rsidR="00261856" w:rsidRPr="00FB1CA5" w:rsidRDefault="00261856" w:rsidP="00261856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KKB-VYJ-000-210-001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Komunikovat verbálně nebo neverbálně s partnerem.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KSB-KOD-000-210-001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Přijímat podporu k rozvoji osobní pohody.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CCABC4F" w14:textId="336EF8D5" w:rsidR="00261856" w:rsidRPr="00FB1CA5" w:rsidRDefault="00261856" w:rsidP="00261856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CKB-ROZ-001-210-003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Poznat své spolužáky a učitele.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CSB-SMY-001-210-002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Rozpoznat osoby ze svého okolí a své spolužáky, rozeznat známé a neznámé osoby.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CSB-SMY-002-210-002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Poznat podle hlasu osoby ze svého nejbližšího okolí.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8A6E349" w14:textId="760927F0" w:rsidR="00261856" w:rsidRPr="00FB1CA5" w:rsidRDefault="00261856" w:rsidP="00261856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• navázání očního kontaktu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blízkost druhého (např. zastavení, podání ruky, plácnutí)</w:t>
            </w:r>
          </w:p>
        </w:tc>
      </w:tr>
      <w:tr w:rsidR="00261856" w:rsidRPr="0032470A" w14:paraId="223495B4" w14:textId="77777777" w:rsidTr="00261856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BA75225" w14:textId="4517AFB4" w:rsidR="00261856" w:rsidRPr="00FB1CA5" w:rsidRDefault="00261856" w:rsidP="00261856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CZB-TEV-001-210-007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0745D5" w14:textId="2E79D94E" w:rsidR="00261856" w:rsidRPr="00FB1CA5" w:rsidRDefault="00261856" w:rsidP="00261856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Podílet se na dodržování základních pravidel jednoduchých her a soutěží.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B0EE7E7" w14:textId="7048FF4E" w:rsidR="00261856" w:rsidRPr="00FB1CA5" w:rsidRDefault="00261856" w:rsidP="00261856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Rozumět jednoduchým pravidlům při pohybové činnosti.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5E35593" w14:textId="67297C5D" w:rsidR="00261856" w:rsidRPr="00FB1CA5" w:rsidRDefault="00261856" w:rsidP="00261856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KBB-KOE-000-210-001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Sdílet odpovědnost za své chování v rutinních školních situacích.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KSB-BUD-000-210-001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Podílet se na rozvoji vztahů s druhými osobami ve škole.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D5694E9" w14:textId="15F31D56" w:rsidR="00261856" w:rsidRPr="00FB1CA5" w:rsidRDefault="00261856" w:rsidP="00261856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CPB-PRC-007-210-001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Dodržovat zásady bezpečnosti a hygieny práce při pravidelně se opakujících činnostech.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D9B8471" w14:textId="1E416225" w:rsidR="00261856" w:rsidRPr="00FB1CA5" w:rsidRDefault="00261856" w:rsidP="00261856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• začátek a konec hry (teď hrajeme × teď stojíme)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pohyb v kruhu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předávání předmětu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ohleduplnost</w:t>
            </w:r>
          </w:p>
        </w:tc>
      </w:tr>
      <w:tr w:rsidR="00261856" w:rsidRPr="0032470A" w14:paraId="0B87C154" w14:textId="77777777" w:rsidTr="00261856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65FEC23" w14:textId="4A6124CB" w:rsidR="00261856" w:rsidRPr="00FB1CA5" w:rsidRDefault="00261856" w:rsidP="00261856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CZB-TEV-001-210-008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8F2DB13" w14:textId="608AFA4F" w:rsidR="00261856" w:rsidRPr="00FB1CA5" w:rsidRDefault="00261856" w:rsidP="00261856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Dodržovat podle pokynů základy bezpečnosti a osobní hygieny při pohybových aktivitách.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7CB3201" w14:textId="0C9BC648" w:rsidR="00261856" w:rsidRPr="00FB1CA5" w:rsidRDefault="00261856" w:rsidP="00261856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Rozumět jednoduchým pokynům k dodržování základů bezpečnosti a osobní hygieny při pohybových aktivitách.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94A42DB" w14:textId="0F61E6EB" w:rsidR="00261856" w:rsidRPr="00FB1CA5" w:rsidRDefault="00261856" w:rsidP="00261856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0F39404" w14:textId="0BAC9DA3" w:rsidR="00261856" w:rsidRPr="00FB1CA5" w:rsidRDefault="00261856" w:rsidP="00261856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CPB-PRC-001-210-001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Zvládnout základní hygienické návyky a sebeobslužné činnosti.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CPB-PRC-007-210-001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Dodržovat zásady bezpečnosti a hygieny práce při pravidelně se opakujících činnostech.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B8229BB" w14:textId="3B07781E" w:rsidR="00261856" w:rsidRPr="00FB1CA5" w:rsidRDefault="00261856" w:rsidP="00261856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• bezpečná manipulace s pomůckami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pitný režim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pravidla hry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mytí rukou po pohybové aktivitě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vhodné oblečení a obuv pro pohybové aktivity</w:t>
            </w:r>
          </w:p>
        </w:tc>
      </w:tr>
      <w:tr w:rsidR="00261856" w:rsidRPr="0032470A" w14:paraId="59A18EE6" w14:textId="77777777" w:rsidTr="00261856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210778C" w14:textId="64637DB7" w:rsidR="00261856" w:rsidRPr="00FB1CA5" w:rsidRDefault="00261856" w:rsidP="00261856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CZB-TEV-001-210-009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CC7335C" w14:textId="7D9B5667" w:rsidR="00261856" w:rsidRPr="00FB1CA5" w:rsidRDefault="00261856" w:rsidP="00261856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Zvládat podle pokynů přípravu na pohybovou činnost.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10A5A38" w14:textId="2472FDFE" w:rsidR="00261856" w:rsidRPr="00FB1CA5" w:rsidRDefault="00261856" w:rsidP="00261856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Zapojovat se do přípravy na pohybovou činnost.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533CB52" w14:textId="4FDF8268" w:rsidR="00261856" w:rsidRPr="00FB1CA5" w:rsidRDefault="00261856" w:rsidP="00261856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KKB-POR-000-210-001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jednoduché pokyny.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KPB-KPP-000-210-001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F0BCC60" w14:textId="65FF5832" w:rsidR="00261856" w:rsidRPr="00FB1CA5" w:rsidRDefault="00261856" w:rsidP="00261856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2AC5E10" w14:textId="3CCBF04C" w:rsidR="00261856" w:rsidRPr="00FB1CA5" w:rsidRDefault="00261856" w:rsidP="00261856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• pohyb při sebeobsluze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používání ručníku s dopomocí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oblékání a svlékání vhodného oděvu a obuvi pro pohybové aktivity</w:t>
            </w:r>
          </w:p>
        </w:tc>
      </w:tr>
      <w:tr w:rsidR="00261856" w:rsidRPr="0032470A" w14:paraId="7BCEA738" w14:textId="77777777" w:rsidTr="00261856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5F3F22F" w14:textId="66809B03" w:rsidR="00261856" w:rsidRPr="00FB1CA5" w:rsidRDefault="00261856" w:rsidP="00261856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CZB-TEV-001-210-010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A9ECCBE" w14:textId="7B1D4679" w:rsidR="00261856" w:rsidRPr="00FB1CA5" w:rsidRDefault="00261856" w:rsidP="00261856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Spolupracovat při uvolnění a zklidnění organismu.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9215C6E" w14:textId="15D03E5E" w:rsidR="00261856" w:rsidRPr="00FB1CA5" w:rsidRDefault="00261856" w:rsidP="00261856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Vnímat uvolnění při relaxační činnosti.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FE3C5C5" w14:textId="0FAE8B46" w:rsidR="00261856" w:rsidRPr="00FB1CA5" w:rsidRDefault="00261856" w:rsidP="00261856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KSB-KOD-000-210-001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Přijímat podporu k rozvoji osobní pohody.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KSB-KOS-000-210-001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Vyjádřit potřebu pomoci v obtížné situaci.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027004B" w14:textId="4412F837" w:rsidR="00261856" w:rsidRPr="00FB1CA5" w:rsidRDefault="00261856" w:rsidP="00261856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CKB-REC-001-210-003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Snažit se o správné dýchání.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CKB-ROZ-001-210-008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Dát najevo své pocity.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UKB-HUV-001-210-003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Dýchat zhluboka při poslechu relaxační hudby, usilovat o uvolnění svalstva.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342FC1C" w14:textId="0D4DF335" w:rsidR="00261856" w:rsidRPr="00FB1CA5" w:rsidRDefault="00261856" w:rsidP="00261856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• hluboký nádech a výdech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polohování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masáže (např. míčky, válce, textilie)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tlakové podněty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zklidňující masáže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pomalé kývání</w:t>
            </w:r>
          </w:p>
        </w:tc>
      </w:tr>
      <w:tr w:rsidR="00261856" w:rsidRPr="0032470A" w14:paraId="566A8FB4" w14:textId="77777777" w:rsidTr="00261856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D1FF4F4" w14:textId="504757D3" w:rsidR="00261856" w:rsidRPr="00FB1CA5" w:rsidRDefault="00261856" w:rsidP="00261856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CZB-TEV-001-210-011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E04DF6D" w14:textId="32C29584" w:rsidR="00261856" w:rsidRPr="00FB1CA5" w:rsidRDefault="00261856" w:rsidP="00261856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Spolupracovat při využívání upravených didaktických pomůcek pro zapojení do pohybových činností.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BFC2793" w14:textId="791BB54A" w:rsidR="00261856" w:rsidRPr="00FB1CA5" w:rsidRDefault="00261856" w:rsidP="00261856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Seznamovat se s pomůckami využívanými při pohybových činnostech.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386F71C" w14:textId="1B7D22AD" w:rsidR="00261856" w:rsidRPr="00FB1CA5" w:rsidRDefault="00261856" w:rsidP="00261856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KSB-KOD-000-210-001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Přijímat podporu k rozvoji osobní pohody.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BC2DCA9" w14:textId="08B9B9A6" w:rsidR="00261856" w:rsidRPr="00FB1CA5" w:rsidRDefault="00261856" w:rsidP="00261856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CKB-ROZ-003-210-001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Uchopit a podržet podaný předmět.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CKB-ROZ-003-210-002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Provádět uvolňovací cvičení.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Koncentrovat pohled, uchopit předměty a manipulovat s nimi.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CSB-SMY-001-210-004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D984A62" w14:textId="0904DE1A" w:rsidR="00261856" w:rsidRPr="00FB1CA5" w:rsidRDefault="00261856" w:rsidP="00261856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• cvičení a hra s míčem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manipulace s předměty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základní manipulace s drobným náčiním (např. válce, klíny)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cvičení se šátky a kužely</w:t>
            </w:r>
          </w:p>
        </w:tc>
      </w:tr>
      <w:tr w:rsidR="00261856" w:rsidRPr="0032470A" w14:paraId="7E0A8B9C" w14:textId="77777777" w:rsidTr="00261856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117E134" w14:textId="3423E50E" w:rsidR="00261856" w:rsidRPr="00FB1CA5" w:rsidRDefault="00261856" w:rsidP="00261856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CZB-TEV-001-210-012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C27688D" w14:textId="72B5EDAC" w:rsidR="00261856" w:rsidRPr="00FB1CA5" w:rsidRDefault="00261856" w:rsidP="00261856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Využívat vybrané speciálně kompenzační a korektivní techniky.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EE2A8D7" w14:textId="6BF2E5F5" w:rsidR="00261856" w:rsidRPr="00FB1CA5" w:rsidRDefault="00261856" w:rsidP="00261856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Vnímat potřebu kompenzačních cvičení.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873FBC0" w14:textId="4B014300" w:rsidR="00261856" w:rsidRPr="00FB1CA5" w:rsidRDefault="00261856" w:rsidP="00261856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KSB-KOD-000-210-001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Přijímat podporu k rozvoji osobní pohody.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KUB-KKG-000-210-001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48DBEB5" w14:textId="27CD0AE8" w:rsidR="00261856" w:rsidRPr="00FB1CA5" w:rsidRDefault="00261856" w:rsidP="00261856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CKB-ROZ-003-210-002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Provádět uvolňovací cvičení.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UKB-HUV-001-210-003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Dýchat zhluboka při poslechu relaxační hudby, usilovat o uvolnění svalstva.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CD9E3F1" w14:textId="21172F1F" w:rsidR="00261856" w:rsidRPr="00FB1CA5" w:rsidRDefault="00261856" w:rsidP="00261856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• psychomotorické hry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canisterapie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hipoterapie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cvičení se šátky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hry s vodou – hry ve vířivce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míčkování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bazální stimulace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HANDLE přístup</w:t>
            </w:r>
          </w:p>
        </w:tc>
      </w:tr>
      <w:tr w:rsidR="00261856" w:rsidRPr="0032470A" w14:paraId="42D9620D" w14:textId="77777777" w:rsidTr="00261856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59AD1A3" w14:textId="2DDD2CAD" w:rsidR="00261856" w:rsidRPr="00FB1CA5" w:rsidRDefault="00261856" w:rsidP="00261856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CZB-TEV-001-210-013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F693EB1" w14:textId="57E4A135" w:rsidR="00261856" w:rsidRPr="00FB1CA5" w:rsidRDefault="00261856" w:rsidP="00261856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Zvládat základní pohybové činnosti spojené s prostorovou orientací.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396FC79" w14:textId="73B5372C" w:rsidR="00261856" w:rsidRPr="00FB1CA5" w:rsidRDefault="00261856" w:rsidP="00261856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Orientovat se s podporou v prostoru.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2605E37" w14:textId="0571AC84" w:rsidR="00261856" w:rsidRPr="00FB1CA5" w:rsidRDefault="00261856" w:rsidP="00261856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0B168E" w14:textId="4F0061C7" w:rsidR="00261856" w:rsidRPr="00FB1CA5" w:rsidRDefault="00261856" w:rsidP="00261856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CKB-ROZ-001-210-005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 v nejbližším okolí a orientovat se v něm.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CSB-SMY-004-210-001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prostor, rozlišit směrovou orientaci ve známém prostoru.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CSB-SMY-004-210-002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Rozlišovat nahoře – dole, před – za, vedle.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CSB-SMY-004-210-004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Orientovat se ve třídě, ve škole a svém nejbližším okolí.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26D36BA" w14:textId="7EB87B5D" w:rsidR="00261856" w:rsidRPr="00FB1CA5" w:rsidRDefault="00261856" w:rsidP="00261856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• vnímání polohy těla a jeho částí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orientace vůči stěně, lavici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pohyb k cíli 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jednoduché otočky</w:t>
            </w:r>
          </w:p>
        </w:tc>
      </w:tr>
      <w:tr w:rsidR="00261856" w:rsidRPr="0032470A" w14:paraId="0FEFAB1A" w14:textId="77777777" w:rsidTr="00261856">
        <w:trPr>
          <w:cantSplit/>
          <w:trHeight w:val="298"/>
        </w:trPr>
        <w:tc>
          <w:tcPr>
            <w:tcW w:w="151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8935674" w14:textId="6828F828" w:rsidR="00261856" w:rsidRPr="00FB1CA5" w:rsidRDefault="00261856" w:rsidP="00261856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CZB-TEV-001-210-014</w:t>
            </w:r>
          </w:p>
        </w:tc>
        <w:tc>
          <w:tcPr>
            <w:tcW w:w="212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7686FCA" w14:textId="5139E526" w:rsidR="00261856" w:rsidRPr="00FB1CA5" w:rsidRDefault="00261856" w:rsidP="00261856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Zaujímat správné základní cvičební polohy se správným způsobem držení těla, koordinovat je.</w:t>
            </w:r>
          </w:p>
        </w:tc>
        <w:tc>
          <w:tcPr>
            <w:tcW w:w="2835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C957572" w14:textId="14934EE1" w:rsidR="00261856" w:rsidRPr="00FB1CA5" w:rsidRDefault="00261856" w:rsidP="00261856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Vnímat a napodobovat jednoduché cvičební polohy.</w:t>
            </w:r>
          </w:p>
        </w:tc>
        <w:tc>
          <w:tcPr>
            <w:tcW w:w="2551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CC760D1" w14:textId="79EF82B1" w:rsidR="00261856" w:rsidRPr="00FB1CA5" w:rsidRDefault="00261856" w:rsidP="00261856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KSB-KOD-000-210-001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Přijímat podporu k rozvoji osobní pohody.</w:t>
            </w:r>
          </w:p>
        </w:tc>
        <w:tc>
          <w:tcPr>
            <w:tcW w:w="2694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DA19EE" w14:textId="62C8F93B" w:rsidR="00261856" w:rsidRPr="00FB1CA5" w:rsidRDefault="00261856" w:rsidP="00261856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CKB-ROZ-001-210-001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Poznávat nebo ukazovat části svého těla.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CSB-SMY-001-210-004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</w:p>
        </w:tc>
        <w:tc>
          <w:tcPr>
            <w:tcW w:w="4224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521776F" w14:textId="648DF2AE" w:rsidR="00261856" w:rsidRPr="00FB1CA5" w:rsidRDefault="00261856" w:rsidP="00261856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t>• uvolnění ramen, paží a nohou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fyzické vnímání jednotlivých částí těla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správné dýchání</w:t>
            </w:r>
            <w:r w:rsidRPr="00261856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jednoduché protahování v dané poloze</w:t>
            </w:r>
          </w:p>
        </w:tc>
      </w:tr>
    </w:tbl>
    <w:p w14:paraId="07ED259A" w14:textId="48384169" w:rsidR="005B7C88" w:rsidRPr="004E1A9F" w:rsidRDefault="005B7C88" w:rsidP="004E1A9F">
      <w:r w:rsidRPr="0032470A">
        <w:rPr>
          <w:rFonts w:ascii="Arial" w:hAnsi="Arial" w:cs="Arial"/>
          <w:sz w:val="18"/>
          <w:szCs w:val="18"/>
        </w:rPr>
        <w:br w:type="page"/>
      </w:r>
    </w:p>
    <w:tbl>
      <w:tblPr>
        <w:tblStyle w:val="TableGrid"/>
        <w:tblW w:w="15973" w:type="dxa"/>
        <w:tblInd w:w="-1089" w:type="dxa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450"/>
        <w:gridCol w:w="2162"/>
        <w:gridCol w:w="2802"/>
        <w:gridCol w:w="2567"/>
        <w:gridCol w:w="715"/>
        <w:gridCol w:w="1985"/>
        <w:gridCol w:w="4292"/>
      </w:tblGrid>
      <w:tr w:rsidR="005B7C88" w:rsidRPr="0032470A" w14:paraId="2DA54A5E" w14:textId="77777777" w:rsidTr="002973F1">
        <w:trPr>
          <w:gridAfter w:val="2"/>
          <w:wAfter w:w="6277" w:type="dxa"/>
          <w:cantSplit/>
          <w:trHeight w:val="490"/>
        </w:trPr>
        <w:tc>
          <w:tcPr>
            <w:tcW w:w="9696" w:type="dxa"/>
            <w:gridSpan w:val="5"/>
            <w:tcBorders>
              <w:top w:val="nil"/>
              <w:left w:val="nil"/>
              <w:bottom w:val="single" w:sz="4" w:space="0" w:color="AEC1FD" w:themeColor="text1" w:themeTint="66"/>
              <w:right w:val="single" w:sz="15" w:space="0" w:color="FFFFFF" w:themeColor="background1"/>
            </w:tcBorders>
          </w:tcPr>
          <w:p w14:paraId="2FC82E4F" w14:textId="77777777" w:rsidR="005B7C88" w:rsidRPr="0032470A" w:rsidRDefault="005B7C88" w:rsidP="00216ABF">
            <w:pPr>
              <w:pStyle w:val="Nadpis1"/>
              <w:ind w:left="0" w:firstLine="0"/>
            </w:pPr>
            <w:r>
              <w:lastRenderedPageBreak/>
              <w:t>6</w:t>
            </w:r>
            <w:r w:rsidRPr="0032470A">
              <w:t>. ročník</w:t>
            </w:r>
          </w:p>
        </w:tc>
      </w:tr>
      <w:tr w:rsidR="005B7C88" w:rsidRPr="0032470A" w14:paraId="7B81F1A5" w14:textId="77777777" w:rsidTr="002973F1">
        <w:trPr>
          <w:cantSplit/>
          <w:trHeight w:val="288"/>
        </w:trPr>
        <w:tc>
          <w:tcPr>
            <w:tcW w:w="3612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3922BE6F" w14:textId="77777777" w:rsidR="005B7C88" w:rsidRPr="0032470A" w:rsidRDefault="005B7C88" w:rsidP="00216ABF">
            <w:pPr>
              <w:keepNext/>
              <w:keepLines/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OVU vzdělávacích oborů – 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10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80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4F06A57" w14:textId="77777777" w:rsidR="005B7C88" w:rsidRPr="0032470A" w:rsidRDefault="005B7C88" w:rsidP="00216ABF">
            <w:pPr>
              <w:keepNext/>
              <w:keepLines/>
              <w:ind w:left="6" w:right="510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Školní OVU pro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6. ročník</w:t>
            </w:r>
          </w:p>
        </w:tc>
        <w:tc>
          <w:tcPr>
            <w:tcW w:w="2567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162C400F" w14:textId="77777777" w:rsidR="005B7C88" w:rsidRPr="0032470A" w:rsidRDefault="005B7C88" w:rsidP="00216ABF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KK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3AA2389F" w14:textId="77777777" w:rsidR="005B7C88" w:rsidRPr="0032470A" w:rsidRDefault="005B7C88" w:rsidP="00216ABF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dalších vzdělávacích oborů</w:t>
            </w:r>
          </w:p>
        </w:tc>
        <w:tc>
          <w:tcPr>
            <w:tcW w:w="429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7C62F5F0" w14:textId="77777777" w:rsidR="005B7C88" w:rsidRPr="0032470A" w:rsidRDefault="005B7C88" w:rsidP="00216ABF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Učivo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k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dosažení OVU</w:t>
            </w:r>
          </w:p>
        </w:tc>
      </w:tr>
      <w:tr w:rsidR="005B7C88" w:rsidRPr="0032470A" w14:paraId="1B81EB6E" w14:textId="77777777" w:rsidTr="002973F1">
        <w:trPr>
          <w:cantSplit/>
          <w:trHeight w:val="288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32031B7" w14:textId="77777777" w:rsidR="005B7C88" w:rsidRPr="0032470A" w:rsidRDefault="005B7C88" w:rsidP="00216ABF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Kód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5200D2D" w14:textId="77777777" w:rsidR="005B7C88" w:rsidRPr="0032470A" w:rsidRDefault="005B7C88" w:rsidP="00216ABF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Popis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OVU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 z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RVP ZŠS</w:t>
            </w:r>
          </w:p>
        </w:tc>
        <w:tc>
          <w:tcPr>
            <w:tcW w:w="280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9A64D10" w14:textId="77777777" w:rsidR="005B7C88" w:rsidRPr="0032470A" w:rsidRDefault="005B7C88" w:rsidP="00216A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7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BE75738" w14:textId="77777777" w:rsidR="005B7C88" w:rsidRPr="0032470A" w:rsidRDefault="005B7C88" w:rsidP="00216A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509FBA6" w14:textId="77777777" w:rsidR="005B7C88" w:rsidRPr="0032470A" w:rsidRDefault="005B7C88" w:rsidP="00216A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B07F655" w14:textId="77777777" w:rsidR="005B7C88" w:rsidRPr="0032470A" w:rsidRDefault="005B7C88" w:rsidP="00216A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7138" w:rsidRPr="0032470A" w14:paraId="2E864609" w14:textId="77777777" w:rsidTr="009D7138">
        <w:trPr>
          <w:cantSplit/>
          <w:trHeight w:val="42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231988D" w14:textId="77350C74" w:rsidR="009D7138" w:rsidRPr="0032470A" w:rsidRDefault="009D7138" w:rsidP="009D713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CZB-TEV-001-210-001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3B63EE7" w14:textId="2A1E9696" w:rsidR="009D7138" w:rsidRPr="0032470A" w:rsidRDefault="009D7138" w:rsidP="009D713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Účastnit se aplikovaných pohybových aktivit podle aktuálního zdravotního stavu.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197EA0E" w14:textId="460EF9B7" w:rsidR="009D7138" w:rsidRPr="0032470A" w:rsidRDefault="009D7138" w:rsidP="009D7138">
            <w:pPr>
              <w:ind w:left="3" w:right="8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 xml:space="preserve">Účastnit se aplikovaných pohybových aktivit. 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BFACF29" w14:textId="4975CD4E" w:rsidR="009D7138" w:rsidRPr="0032470A" w:rsidRDefault="009D7138" w:rsidP="009D713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KRB-KRP-000-210-001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Upozornit vhodným způsobem na osobní problém.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KSB-KOD-000-210-001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Přijímat podporu k rozvoji osobní pohody.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FEA3AF3" w14:textId="32560FBE" w:rsidR="009D7138" w:rsidRPr="0032470A" w:rsidRDefault="009D7138" w:rsidP="009D713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E45B10" w14:textId="5901D7FA" w:rsidR="009D7138" w:rsidRPr="0032470A" w:rsidRDefault="009D7138" w:rsidP="009D713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• prevence a korekce svalových dysbalancí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koordinace pohybů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sezení s oporou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změny polohy (např. sed – leh)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protahování končetin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cvičení prstů, dlaní a pěstí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houpání, kolébání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přesuny po třídě</w:t>
            </w:r>
          </w:p>
        </w:tc>
      </w:tr>
      <w:tr w:rsidR="009D7138" w:rsidRPr="0032470A" w14:paraId="08433AA2" w14:textId="77777777" w:rsidTr="009D7138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0399D36" w14:textId="1C1AFCD4" w:rsidR="009D7138" w:rsidRPr="0032470A" w:rsidRDefault="009D7138" w:rsidP="009D713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CZB-TEV-001-210-002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510791" w14:textId="152AE942" w:rsidR="009D7138" w:rsidRPr="0032470A" w:rsidRDefault="009D7138" w:rsidP="009D713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Uplatňovat jednoduché pohybové dovednosti v individuálních a skupinových činnostech.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89C35B1" w14:textId="73475F38" w:rsidR="009D7138" w:rsidRPr="0032470A" w:rsidRDefault="009D7138" w:rsidP="009D7138">
            <w:pPr>
              <w:ind w:left="3" w:right="3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Napodobovat jednoduché pohyby individuálně nebo ve skupině.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BC4B66B" w14:textId="3372FD0A" w:rsidR="009D7138" w:rsidRPr="0032470A" w:rsidRDefault="009D7138" w:rsidP="009D713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KDB-KDI-000-210-001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Zacházet bezpečně s digitálními zařízeními v opakujících se situacích.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KPB-KPD-000-210-001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Zapojovat se do spolupráce ve dvojici při rutinních činnostech.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4970F05" w14:textId="1BC862B6" w:rsidR="009D7138" w:rsidRPr="0032470A" w:rsidRDefault="009D7138" w:rsidP="009D7138">
            <w:pPr>
              <w:ind w:left="2" w:right="51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UKB-HUV-001-210-004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Provádět jednoduchá rytmická cvičení, reagovat pohybem na rytmický doprovod.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2281F3C" w14:textId="492AFEEA" w:rsidR="009D7138" w:rsidRPr="0032470A" w:rsidRDefault="009D7138" w:rsidP="009D713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• cvičení s obručemi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cvičení s balančními podložkami, válci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házení do koše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motivační a pohybové hry s nápodobou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pohyb ve třídě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vycházky</w:t>
            </w:r>
          </w:p>
        </w:tc>
      </w:tr>
      <w:tr w:rsidR="009D7138" w:rsidRPr="0032470A" w14:paraId="52789840" w14:textId="77777777" w:rsidTr="009D7138">
        <w:trPr>
          <w:cantSplit/>
          <w:trHeight w:val="624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62D19D1" w14:textId="4848A125" w:rsidR="009D7138" w:rsidRPr="0032470A" w:rsidRDefault="009D7138" w:rsidP="009D713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CZB-TEV-001-210-003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B442CE8" w14:textId="2B542E12" w:rsidR="009D7138" w:rsidRPr="0032470A" w:rsidRDefault="009D7138" w:rsidP="009D7138">
            <w:pPr>
              <w:ind w:left="2" w:right="219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Osvojovat si základní pohybové dovednosti při pohybových činnostech se snahou o co největší samostatnost pohybu.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17BB325" w14:textId="38F6B32C" w:rsidR="009D7138" w:rsidRPr="0032470A" w:rsidRDefault="009D7138" w:rsidP="009D7138">
            <w:pPr>
              <w:ind w:left="3" w:right="330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Provádět jednoduché pohybové činnosti s dopomocí.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1947DBD" w14:textId="3D94000C" w:rsidR="009D7138" w:rsidRPr="0032470A" w:rsidRDefault="009D7138" w:rsidP="009D713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KPB-KPD-000-210-001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Zapojovat se do spolupráce ve dvojici při rutinních činnostech.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KSB-KOD-000-210-001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Přijímat podporu k rozvoji osobní pohody.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8A899B3" w14:textId="39EB3C71" w:rsidR="009D7138" w:rsidRPr="0032470A" w:rsidRDefault="009D7138" w:rsidP="009D713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CKB-ROZ-001-210-001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Poznávat nebo ukazovat části svého těla.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CPB-PRC-001-210-001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Zvládnout základní hygienické návyky a sebeobslužné činnosti.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CSB-SMY-001-210-004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1D19EF" w14:textId="4713DE81" w:rsidR="009D7138" w:rsidRPr="0032470A" w:rsidRDefault="009D7138" w:rsidP="009D713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• varianty – chůze, běhy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nácvik vstávání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pohyb přes překážky 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podpora pohybového vývoje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kopnutí do míče</w:t>
            </w:r>
          </w:p>
        </w:tc>
      </w:tr>
      <w:tr w:rsidR="009D7138" w:rsidRPr="0032470A" w14:paraId="2DFBA06A" w14:textId="77777777" w:rsidTr="009D7138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775B274" w14:textId="57A79503" w:rsidR="009D7138" w:rsidRPr="0032470A" w:rsidRDefault="009D7138" w:rsidP="009D713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CZB-TEV-001-210-004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94BF8DC" w14:textId="1E7A99CA" w:rsidR="009D7138" w:rsidRPr="0032470A" w:rsidRDefault="009D7138" w:rsidP="009D7138">
            <w:pPr>
              <w:ind w:left="2" w:right="94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Vnímat základní pokyny a na jejich základě vykonávat individuální či skupinovou pohybovou činnost.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296FF56" w14:textId="77BC09F2" w:rsidR="009D7138" w:rsidRPr="0032470A" w:rsidRDefault="009D7138" w:rsidP="009D713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Reagovat na jednoduché pohybové pokyny.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5CE8A58" w14:textId="57FB19C8" w:rsidR="009D7138" w:rsidRPr="0032470A" w:rsidRDefault="009D7138" w:rsidP="009D713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KKB-POR-000-210-001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jednoduché pokyny.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KSB-BUD-000-210-001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Podílet se na rozvoji vztahů s druhými osobami ve škole.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F9E0E6F" w14:textId="74F3BC96" w:rsidR="009D7138" w:rsidRPr="0032470A" w:rsidRDefault="009D7138" w:rsidP="009D713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CKB-ROZ-001-210-004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různé podněty a reagovat na ně.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CSB-SMY-001-210-004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CSB-SMY-004-210-001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prostor, rozlišit směrovou orientaci ve známém prostoru.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9CA890" w14:textId="41E76824" w:rsidR="009D7138" w:rsidRPr="0032470A" w:rsidRDefault="009D7138" w:rsidP="009D713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 xml:space="preserve">• slovní pokyny (např. </w:t>
            </w:r>
            <w:r w:rsidRPr="00D037F2">
              <w:rPr>
                <w:rFonts w:ascii="Arial" w:hAnsi="Arial" w:cs="Arial"/>
                <w:i/>
                <w:iCs/>
                <w:color w:val="02216E"/>
                <w:sz w:val="18"/>
                <w:szCs w:val="18"/>
              </w:rPr>
              <w:t>„pojď“</w:t>
            </w:r>
            <w:r w:rsidRPr="00D037F2">
              <w:rPr>
                <w:rFonts w:ascii="Arial" w:hAnsi="Arial" w:cs="Arial"/>
                <w:color w:val="02216E"/>
                <w:sz w:val="18"/>
                <w:szCs w:val="18"/>
              </w:rPr>
              <w:t>,</w:t>
            </w:r>
            <w:r w:rsidRPr="00D037F2">
              <w:rPr>
                <w:rFonts w:ascii="Arial" w:hAnsi="Arial" w:cs="Arial"/>
                <w:i/>
                <w:iCs/>
                <w:color w:val="02216E"/>
                <w:sz w:val="18"/>
                <w:szCs w:val="18"/>
              </w:rPr>
              <w:t xml:space="preserve"> „stůj“</w:t>
            </w:r>
            <w:r w:rsidRPr="00D037F2">
              <w:rPr>
                <w:rFonts w:ascii="Arial" w:hAnsi="Arial" w:cs="Arial"/>
                <w:color w:val="02216E"/>
                <w:sz w:val="18"/>
                <w:szCs w:val="18"/>
              </w:rPr>
              <w:t xml:space="preserve">, </w:t>
            </w:r>
            <w:r w:rsidRPr="00D037F2">
              <w:rPr>
                <w:rFonts w:ascii="Arial" w:hAnsi="Arial" w:cs="Arial"/>
                <w:i/>
                <w:iCs/>
                <w:color w:val="02216E"/>
                <w:sz w:val="18"/>
                <w:szCs w:val="18"/>
              </w:rPr>
              <w:t>„sedni si“</w:t>
            </w:r>
            <w:r w:rsidRPr="00D037F2">
              <w:rPr>
                <w:rFonts w:ascii="Arial" w:hAnsi="Arial" w:cs="Arial"/>
                <w:color w:val="02216E"/>
                <w:sz w:val="18"/>
                <w:szCs w:val="18"/>
              </w:rPr>
              <w:t>,</w:t>
            </w:r>
            <w:r w:rsidRPr="00D037F2">
              <w:rPr>
                <w:rFonts w:ascii="Arial" w:hAnsi="Arial" w:cs="Arial"/>
                <w:i/>
                <w:iCs/>
                <w:color w:val="02216E"/>
                <w:sz w:val="18"/>
                <w:szCs w:val="18"/>
              </w:rPr>
              <w:t xml:space="preserve"> „lehni si“</w:t>
            </w:r>
            <w:r w:rsidRPr="00D037F2">
              <w:rPr>
                <w:rFonts w:ascii="Arial" w:hAnsi="Arial" w:cs="Arial"/>
                <w:color w:val="02216E"/>
                <w:sz w:val="18"/>
                <w:szCs w:val="18"/>
              </w:rPr>
              <w:t>,</w:t>
            </w:r>
            <w:r w:rsidRPr="00D037F2">
              <w:rPr>
                <w:rFonts w:ascii="Arial" w:hAnsi="Arial" w:cs="Arial"/>
                <w:i/>
                <w:iCs/>
                <w:color w:val="02216E"/>
                <w:sz w:val="18"/>
                <w:szCs w:val="18"/>
              </w:rPr>
              <w:t xml:space="preserve"> „pojď sem“)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předvedení pohybu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rozeznávání zvukových signálů (např. hudba – pohyb, ticho – stop)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vzájemná komunikace při pohybových činnostech</w:t>
            </w:r>
          </w:p>
        </w:tc>
      </w:tr>
      <w:tr w:rsidR="009D7138" w:rsidRPr="0032470A" w14:paraId="6870F097" w14:textId="77777777" w:rsidTr="009D713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45BEFA" w14:textId="54F8D17B" w:rsidR="009D7138" w:rsidRPr="0032470A" w:rsidRDefault="009D7138" w:rsidP="009D713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CZB-TEV-001-210-005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3BC46B2" w14:textId="74F66EE8" w:rsidR="009D7138" w:rsidRPr="0032470A" w:rsidRDefault="009D7138" w:rsidP="009D713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Napodobovat pohybové činnosti doprovázené jednoduchým hudebním či rytmickým doprovodem.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8F11E9E" w14:textId="67752DB0" w:rsidR="009D7138" w:rsidRPr="0032470A" w:rsidRDefault="009D7138" w:rsidP="009D713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Reagovat pohybem na hudbu nebo rytmus.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53041ED" w14:textId="1ED12329" w:rsidR="009D7138" w:rsidRPr="0032470A" w:rsidRDefault="009D7138" w:rsidP="009D713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KLB-KKK-000-210-001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Vyjadřovat své emoce a prožitky v individuální tvůrčí činnosti.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KPB-KPP-000-210-001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75E1995" w14:textId="758A4499" w:rsidR="009D7138" w:rsidRPr="0032470A" w:rsidRDefault="009D7138" w:rsidP="009D713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UKB-HUV-001-210-004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Provádět jednoduchá rytmická cvičení, reagovat pohybem na rytmický doprovod.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00845F7" w14:textId="67967D6A" w:rsidR="009D7138" w:rsidRPr="0032470A" w:rsidRDefault="009D7138" w:rsidP="009D713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• pohyb na hudbu, podle tempa (např. rychle x pomalu)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reakce na signál (např. zastavit x jít x tlesknout)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jednoduché tanečky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napodobování jednoduchého pohybu – tleskání, dupání, houpání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rytmu pomocí tleskání, bubnování</w:t>
            </w:r>
          </w:p>
        </w:tc>
      </w:tr>
      <w:tr w:rsidR="009D7138" w:rsidRPr="0032470A" w14:paraId="78FBD0A7" w14:textId="77777777" w:rsidTr="009D713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F90B96F" w14:textId="6EF70A0E" w:rsidR="009D7138" w:rsidRPr="004342B9" w:rsidRDefault="009D7138" w:rsidP="009D713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CZB-TEV-001-210-006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E26B7C2" w14:textId="259A37F2" w:rsidR="009D7138" w:rsidRPr="004342B9" w:rsidRDefault="009D7138" w:rsidP="009D713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Vnímat jiné žáky při společných pohybových činnostech a spolupracovat s nimi.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E645E8D" w14:textId="2C08C370" w:rsidR="009D7138" w:rsidRPr="004342B9" w:rsidRDefault="009D7138" w:rsidP="009D713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Akceptovat ostatní žáky a spolupracovat s nimi při společných pohybových činnostech.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B8C0F3B" w14:textId="6241E7CB" w:rsidR="009D7138" w:rsidRPr="004342B9" w:rsidRDefault="009D7138" w:rsidP="009D713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KKB-VYJ-000-210-001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Komunikovat verbálně nebo neverbálně s partnerem.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KSB-KOD-000-210-001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Přijímat podporu k rozvoji osobní pohody.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311344" w14:textId="0C9959B6" w:rsidR="009D7138" w:rsidRPr="004342B9" w:rsidRDefault="009D7138" w:rsidP="009D713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CKB-ROZ-001-210-003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Poznat své spolužáky a učitele.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CSB-SMY-001-210-002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Rozpoznat osoby ze svého okolí a své spolužáky, rozeznat známé a neznámé osoby.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CSB-SMY-002-210-002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Poznat podle hlasu osoby ze svého nejbližšího okolí.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0BCE075" w14:textId="696D5261" w:rsidR="009D7138" w:rsidRPr="004342B9" w:rsidRDefault="009D7138" w:rsidP="009D713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• reakce na blízkost druhého (např. zastavení, otočení se, podání ruky, plácnutí)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napodobování pohybu druhého</w:t>
            </w:r>
          </w:p>
        </w:tc>
      </w:tr>
      <w:tr w:rsidR="009D7138" w:rsidRPr="0032470A" w14:paraId="0B496537" w14:textId="77777777" w:rsidTr="009D713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F8082F0" w14:textId="3432EEF7" w:rsidR="009D7138" w:rsidRPr="004342B9" w:rsidRDefault="009D7138" w:rsidP="009D713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CZB-TEV-001-210-007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02C1D29" w14:textId="0AC69975" w:rsidR="009D7138" w:rsidRPr="004342B9" w:rsidRDefault="009D7138" w:rsidP="009D713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Podílet se na dodržování základních pravidel jednoduchých her a soutěží.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7677DFF" w14:textId="2C858DDC" w:rsidR="009D7138" w:rsidRPr="004342B9" w:rsidRDefault="009D7138" w:rsidP="009D713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Reagovat na jednoduchá pravidla pohybových her.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85959C8" w14:textId="05A4D0BA" w:rsidR="009D7138" w:rsidRPr="004342B9" w:rsidRDefault="009D7138" w:rsidP="009D713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KBB-KOE-000-210-001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Sdílet odpovědnost za své chování v rutinních školních situacích.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KSB-BUD-000-210-001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Podílet se na rozvoji vztahů s druhými osobami ve škole.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6D625B3" w14:textId="4AF710A2" w:rsidR="009D7138" w:rsidRPr="004342B9" w:rsidRDefault="009D7138" w:rsidP="009D713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CPB-PRC-007-210-001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Dodržovat zásady bezpečnosti a hygieny práce při pravidelně se opakujících činnostech.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07107EB" w14:textId="2F1DF1BB" w:rsidR="009D7138" w:rsidRPr="004342B9" w:rsidRDefault="009D7138" w:rsidP="009D713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• pravidla hry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výsledky hry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pohyb v kruhu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sportovní chování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ohleduplnost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sounáležitost</w:t>
            </w:r>
          </w:p>
        </w:tc>
      </w:tr>
      <w:tr w:rsidR="009D7138" w:rsidRPr="0032470A" w14:paraId="33342085" w14:textId="77777777" w:rsidTr="009D713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9BCB438" w14:textId="6FBE30EF" w:rsidR="009D7138" w:rsidRPr="004342B9" w:rsidRDefault="009D7138" w:rsidP="009D713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CZB-TEV-001-210-008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75A8106" w14:textId="2E51B55C" w:rsidR="009D7138" w:rsidRPr="004342B9" w:rsidRDefault="009D7138" w:rsidP="009D713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Dodržovat podle pokynů základy bezpečnosti a osobní hygieny při pohybových aktivitách.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14BFF9" w14:textId="236DB3A3" w:rsidR="009D7138" w:rsidRPr="004342B9" w:rsidRDefault="009D7138" w:rsidP="009D713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Reagovat na jednoduché pokyny k dodržování základů bezpečnosti a hygieny při pohybových aktivitách.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5158E32" w14:textId="55A6C33B" w:rsidR="009D7138" w:rsidRPr="004342B9" w:rsidRDefault="009D7138" w:rsidP="009D7138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FCECBA" w14:textId="064FA9A8" w:rsidR="009D7138" w:rsidRPr="004342B9" w:rsidRDefault="009D7138" w:rsidP="009D713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CPB-PRC-001-210-001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Zvládnout základní hygienické návyky a sebeobslužné činnosti.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CPB-PRC-007-210-001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Dodržovat zásady bezpečnosti a hygieny práce při pravidelně se opakujících činnostech.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012903D" w14:textId="716AE9CB" w:rsidR="009D7138" w:rsidRPr="004342B9" w:rsidRDefault="009D7138" w:rsidP="009D713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• udržování osobního prostoru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pitný režim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cvičení v tělocvičně, ve třídě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opakování pravidel hry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osobní hygiena</w:t>
            </w:r>
          </w:p>
        </w:tc>
      </w:tr>
      <w:tr w:rsidR="009D7138" w:rsidRPr="0032470A" w14:paraId="446354D3" w14:textId="77777777" w:rsidTr="009D713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1D0562C" w14:textId="3D11548F" w:rsidR="009D7138" w:rsidRPr="004342B9" w:rsidRDefault="009D7138" w:rsidP="009D713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CZB-TEV-001-210-009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086B73D" w14:textId="784624DA" w:rsidR="009D7138" w:rsidRPr="004342B9" w:rsidRDefault="009D7138" w:rsidP="009D713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Zvládat podle pokynů přípravu na pohybovou činnost.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B3096AC" w14:textId="5403B1AA" w:rsidR="009D7138" w:rsidRPr="004342B9" w:rsidRDefault="009D7138" w:rsidP="009D713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Spolupracovat při přípravě na pohybovou činnost.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2111377" w14:textId="66BB8D59" w:rsidR="009D7138" w:rsidRPr="004342B9" w:rsidRDefault="009D7138" w:rsidP="009D713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KKB-POR-000-210-001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jednoduché pokyny.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KPB-KPP-000-210-001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4245A93" w14:textId="2E13C07D" w:rsidR="009D7138" w:rsidRPr="004342B9" w:rsidRDefault="009D7138" w:rsidP="009D713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1B3A8E5" w14:textId="25DB81D9" w:rsidR="009D7138" w:rsidRPr="004342B9" w:rsidRDefault="009D7138" w:rsidP="009D713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• převlékání do cvičebního oblečení s dopomocí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používání ručníku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vhodná obuv, přezouvání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oblékání a svlékání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seznámení se s různými druhy zapínání oděvů</w:t>
            </w:r>
          </w:p>
        </w:tc>
      </w:tr>
      <w:tr w:rsidR="009D7138" w:rsidRPr="0032470A" w14:paraId="77FD4D29" w14:textId="77777777" w:rsidTr="009D713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1B9F141" w14:textId="3C5EF057" w:rsidR="009D7138" w:rsidRPr="004342B9" w:rsidRDefault="009D7138" w:rsidP="009D713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CZB-TEV-001-210-010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56912D8" w14:textId="56BE676F" w:rsidR="009D7138" w:rsidRPr="004342B9" w:rsidRDefault="009D7138" w:rsidP="009D713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Spolupracovat při uvolnění a zklidnění organismu.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B04C634" w14:textId="5BFA4515" w:rsidR="009D7138" w:rsidRPr="004342B9" w:rsidRDefault="009D7138" w:rsidP="009D713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Zapojovat se do jednoduchých relaxačních činností.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1349BA6" w14:textId="4AD173E2" w:rsidR="009D7138" w:rsidRPr="004342B9" w:rsidRDefault="009D7138" w:rsidP="009D713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KSB-KOD-000-210-001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Přijímat podporu k rozvoji osobní pohody.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KSB-KOS-000-210-001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Vyjádřit potřebu pomoci v obtížné situaci.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A43F25D" w14:textId="15748ED5" w:rsidR="009D7138" w:rsidRPr="004342B9" w:rsidRDefault="009D7138" w:rsidP="009D713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CKB-REC-001-210-003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Snažit se o správné dýchání.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CKB-ROZ-001-210-008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Dát najevo své pocity.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UKB-HUV-001-210-003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Dýchat zhluboka při poslechu relaxační hudby, usilovat o uvolnění svalstva.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BB5C96E" w14:textId="72ABF628" w:rsidR="009D7138" w:rsidRPr="004342B9" w:rsidRDefault="009D7138" w:rsidP="009D713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• dechová cvičení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uvolňovací cviky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masáže pomocí různých pomůcek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tlakové podněty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prvky jógových cvičení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senzomotorická stimulace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houpačky</w:t>
            </w:r>
          </w:p>
        </w:tc>
      </w:tr>
      <w:tr w:rsidR="009D7138" w:rsidRPr="0032470A" w14:paraId="6AFF4EA3" w14:textId="77777777" w:rsidTr="009D713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5B1939F" w14:textId="494BB6B8" w:rsidR="009D7138" w:rsidRPr="004342B9" w:rsidRDefault="009D7138" w:rsidP="009D713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CZB-TEV-001-210-011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87926E2" w14:textId="32F0A14B" w:rsidR="009D7138" w:rsidRPr="004342B9" w:rsidRDefault="009D7138" w:rsidP="009D713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Spolupracovat při využívání upravených didaktických pomůcek pro zapojení do pohybových činností.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AD58A0F" w14:textId="48F4F976" w:rsidR="009D7138" w:rsidRPr="004342B9" w:rsidRDefault="009D7138" w:rsidP="009D713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Používat upravené pomůcky při pohybových činnostech.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D1E591D" w14:textId="6731AAB8" w:rsidR="009D7138" w:rsidRPr="004342B9" w:rsidRDefault="009D7138" w:rsidP="009D713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KSB-KOD-000-210-001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Přijímat podporu k rozvoji osobní pohody.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04D6429" w14:textId="02611E97" w:rsidR="009D7138" w:rsidRPr="004342B9" w:rsidRDefault="009D7138" w:rsidP="009D713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CKB-ROZ-003-210-001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Uchopit a podržet podaný předmět.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CKB-ROZ-003-210-002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Provádět uvolňovací cvičení.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Koncentrovat pohled, uchopit předměty a manipulovat s nimi.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CSB-SMY-001-210-004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4083C55" w14:textId="29F8931B" w:rsidR="009D7138" w:rsidRPr="004342B9" w:rsidRDefault="009D7138" w:rsidP="009D713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• cvičení a hra s míčem (např. ozvučné míče, speciálně tvarované míče, velké míče)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základní manipulace s drobným náčiním (např. válce, klíny)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cvičení se šátky, kužely</w:t>
            </w:r>
          </w:p>
        </w:tc>
      </w:tr>
      <w:tr w:rsidR="009D7138" w:rsidRPr="0032470A" w14:paraId="2F03F6D0" w14:textId="77777777" w:rsidTr="009D713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F78A12C" w14:textId="149DD4A6" w:rsidR="009D7138" w:rsidRPr="004342B9" w:rsidRDefault="009D7138" w:rsidP="009D713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CZB-TEV-001-210-012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1CC0CCC" w14:textId="6DB0BE36" w:rsidR="009D7138" w:rsidRPr="004342B9" w:rsidRDefault="009D7138" w:rsidP="009D713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Využívat vybrané speciálně kompenzační a korektivní techniky.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C13B297" w14:textId="71C0ADA8" w:rsidR="009D7138" w:rsidRPr="004342B9" w:rsidRDefault="009D7138" w:rsidP="009D713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Zapojovat se do jednoduchých kompenzačních cvičení.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AB74BCF" w14:textId="433EB92A" w:rsidR="009D7138" w:rsidRPr="004342B9" w:rsidRDefault="009D7138" w:rsidP="009D713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KSB-KOD-000-210-001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Přijímat podporu k rozvoji osobní pohody.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KUB-KKG-000-210-001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4E40EE8" w14:textId="6BAD535D" w:rsidR="009D7138" w:rsidRPr="004342B9" w:rsidRDefault="009D7138" w:rsidP="009D713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CKB-ROZ-003-210-002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Provádět uvolňovací cvičení.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UKB-HUV-001-210-003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Dýchat zhluboka při poslechu relaxační hudby, usilovat o uvolnění svalstva.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C1C916E" w14:textId="5D40CE37" w:rsidR="009D7138" w:rsidRPr="004342B9" w:rsidRDefault="009D7138" w:rsidP="009D713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• cvičení s overbally, míči různých velikostí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canisterapie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hipoterapie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cvičení se šátky, gumami, pásky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hry s vodou – hry ve vířivce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míčkování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bazální stimulace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HANDLE přístup</w:t>
            </w:r>
          </w:p>
        </w:tc>
      </w:tr>
      <w:tr w:rsidR="009D7138" w:rsidRPr="0032470A" w14:paraId="43DB5744" w14:textId="77777777" w:rsidTr="009D713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62058D6" w14:textId="594DB3E3" w:rsidR="009D7138" w:rsidRPr="004342B9" w:rsidRDefault="009D7138" w:rsidP="009D713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CZB-TEV-001-210-013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1FCEA53" w14:textId="7794FA81" w:rsidR="009D7138" w:rsidRPr="004342B9" w:rsidRDefault="009D7138" w:rsidP="009D713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Zvládat základní pohybové činnosti spojené s prostorovou orientací.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EB65129" w14:textId="2A387A71" w:rsidR="009D7138" w:rsidRPr="004342B9" w:rsidRDefault="009D7138" w:rsidP="009D713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Provádět s dopomocí jednoduché pohyby v prostoru.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3547805" w14:textId="3A26C789" w:rsidR="009D7138" w:rsidRPr="004342B9" w:rsidRDefault="009D7138" w:rsidP="009D713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A8D47C3" w14:textId="295BB8A3" w:rsidR="009D7138" w:rsidRPr="004342B9" w:rsidRDefault="009D7138" w:rsidP="009D713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CKB-ROZ-001-210-005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 v nejbližším okolí a orientovat se v něm.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CSB-SMY-004-210-001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prostor, rozlišit směrovou orientaci ve známém prostoru.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CSB-SMY-004-210-002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Rozlišovat nahoře – dole, před – za, vedle.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CSB-SMY-004-210-004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Orientovat se ve třídě, ve škole a svém nejbližším okolí.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906C5B3" w14:textId="72EBE836" w:rsidR="009D7138" w:rsidRPr="004342B9" w:rsidRDefault="009D7138" w:rsidP="009D713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• chůze po čáře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orientace vůči stěně, lavici, značkám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překračování překážek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pohyb k cíli nebo značce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vnímání polohy těla a jeho částí</w:t>
            </w:r>
          </w:p>
        </w:tc>
      </w:tr>
      <w:tr w:rsidR="009D7138" w:rsidRPr="0032470A" w14:paraId="7917CF91" w14:textId="77777777" w:rsidTr="009D7138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0AFB37A" w14:textId="0E202B4D" w:rsidR="009D7138" w:rsidRPr="004342B9" w:rsidRDefault="009D7138" w:rsidP="009D7138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CZB-TEV-001-210-014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F853F1C" w14:textId="79BE4524" w:rsidR="009D7138" w:rsidRPr="004342B9" w:rsidRDefault="009D7138" w:rsidP="009D7138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Zaujímat správné základní cvičební polohy se správným způsobem držení těla, koordinovat je.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5D315AD" w14:textId="36CEA8C2" w:rsidR="009D7138" w:rsidRPr="004342B9" w:rsidRDefault="009D7138" w:rsidP="009D7138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Zaujímat jednoduché cvičební polohy s dopomocí.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DF3551A" w14:textId="2599EE1B" w:rsidR="009D7138" w:rsidRPr="004342B9" w:rsidRDefault="009D7138" w:rsidP="009D7138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KSB-KOD-000-210-001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Přijímat podporu k rozvoji osobní pohody.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B14BCAE" w14:textId="2E06EA6B" w:rsidR="009D7138" w:rsidRPr="004342B9" w:rsidRDefault="009D7138" w:rsidP="009D7138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CKB-ROZ-001-210-001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Poznávat nebo ukazovat části svého těla.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CSB-SMY-001-210-004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5975153" w14:textId="1167D70B" w:rsidR="009D7138" w:rsidRPr="004342B9" w:rsidRDefault="009D7138" w:rsidP="009D7138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t>• uvolňování spastických částí těla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dechová cvičení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správné držení hlavy a trupu</w:t>
            </w:r>
            <w:r w:rsidRPr="009D7138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jednoduché protahování v dané poloze</w:t>
            </w:r>
          </w:p>
        </w:tc>
      </w:tr>
    </w:tbl>
    <w:p w14:paraId="3485BC31" w14:textId="2BA746F6" w:rsidR="003D6ADD" w:rsidRPr="004E1A9F" w:rsidRDefault="003D6ADD" w:rsidP="004E1A9F">
      <w:pPr>
        <w:spacing w:line="278" w:lineRule="auto"/>
        <w:rPr>
          <w:rFonts w:ascii="Arial" w:hAnsi="Arial" w:cs="Arial"/>
          <w:sz w:val="18"/>
          <w:szCs w:val="18"/>
        </w:rPr>
      </w:pPr>
      <w:r>
        <w:br w:type="page"/>
      </w:r>
    </w:p>
    <w:tbl>
      <w:tblPr>
        <w:tblStyle w:val="TableGrid"/>
        <w:tblW w:w="15973" w:type="dxa"/>
        <w:tblInd w:w="-1089" w:type="dxa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450"/>
        <w:gridCol w:w="2162"/>
        <w:gridCol w:w="2802"/>
        <w:gridCol w:w="2567"/>
        <w:gridCol w:w="715"/>
        <w:gridCol w:w="1985"/>
        <w:gridCol w:w="4292"/>
      </w:tblGrid>
      <w:tr w:rsidR="003D6ADD" w:rsidRPr="0032470A" w14:paraId="613B8296" w14:textId="77777777" w:rsidTr="00DA578D">
        <w:trPr>
          <w:gridAfter w:val="2"/>
          <w:wAfter w:w="6277" w:type="dxa"/>
          <w:cantSplit/>
          <w:trHeight w:val="490"/>
        </w:trPr>
        <w:tc>
          <w:tcPr>
            <w:tcW w:w="9696" w:type="dxa"/>
            <w:gridSpan w:val="5"/>
            <w:tcBorders>
              <w:top w:val="nil"/>
              <w:left w:val="nil"/>
              <w:bottom w:val="single" w:sz="4" w:space="0" w:color="AEC1FD" w:themeColor="text1" w:themeTint="66"/>
              <w:right w:val="single" w:sz="15" w:space="0" w:color="FFFFFF" w:themeColor="background1"/>
            </w:tcBorders>
          </w:tcPr>
          <w:p w14:paraId="7684D710" w14:textId="466F5964" w:rsidR="003D6ADD" w:rsidRPr="0032470A" w:rsidRDefault="003D6ADD" w:rsidP="00DA578D">
            <w:pPr>
              <w:pStyle w:val="Nadpis1"/>
              <w:ind w:left="0" w:firstLine="0"/>
            </w:pPr>
            <w:r>
              <w:lastRenderedPageBreak/>
              <w:t>10</w:t>
            </w:r>
            <w:r w:rsidRPr="0032470A">
              <w:t>. ročník</w:t>
            </w:r>
          </w:p>
        </w:tc>
      </w:tr>
      <w:tr w:rsidR="003D6ADD" w:rsidRPr="0032470A" w14:paraId="41840EC6" w14:textId="77777777" w:rsidTr="00DA578D">
        <w:trPr>
          <w:cantSplit/>
          <w:trHeight w:val="288"/>
        </w:trPr>
        <w:tc>
          <w:tcPr>
            <w:tcW w:w="3612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30DA569" w14:textId="77777777" w:rsidR="003D6ADD" w:rsidRPr="0032470A" w:rsidRDefault="003D6ADD" w:rsidP="00DA578D">
            <w:pPr>
              <w:keepNext/>
              <w:keepLines/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OVU vzdělávacích oborů – 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10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80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7D8F7CB7" w14:textId="075EF799" w:rsidR="003D6ADD" w:rsidRPr="0032470A" w:rsidRDefault="003D6ADD" w:rsidP="00DA578D">
            <w:pPr>
              <w:keepNext/>
              <w:keepLines/>
              <w:ind w:left="6" w:right="510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Školní OVU pro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10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. ročník</w:t>
            </w:r>
          </w:p>
        </w:tc>
        <w:tc>
          <w:tcPr>
            <w:tcW w:w="2567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4B074F1" w14:textId="77777777" w:rsidR="003D6ADD" w:rsidRPr="0032470A" w:rsidRDefault="003D6ADD" w:rsidP="00DA578D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3292E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KK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082E9CB" w14:textId="77777777" w:rsidR="003D6ADD" w:rsidRPr="0032470A" w:rsidRDefault="003D6ADD" w:rsidP="00DA578D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Vazby na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6E5751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související OVU dalších vzdělávacích oborů</w:t>
            </w:r>
          </w:p>
        </w:tc>
        <w:tc>
          <w:tcPr>
            <w:tcW w:w="429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394FB29D" w14:textId="77777777" w:rsidR="003D6ADD" w:rsidRPr="0032470A" w:rsidRDefault="003D6ADD" w:rsidP="00DA578D">
            <w:pPr>
              <w:keepNext/>
              <w:keepLines/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Učivo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k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dosažení OVU</w:t>
            </w:r>
          </w:p>
        </w:tc>
      </w:tr>
      <w:tr w:rsidR="003D6ADD" w:rsidRPr="0032470A" w14:paraId="0C3A57BE" w14:textId="77777777" w:rsidTr="00DA578D">
        <w:trPr>
          <w:cantSplit/>
          <w:trHeight w:val="288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23789CA" w14:textId="77777777" w:rsidR="003D6ADD" w:rsidRPr="0032470A" w:rsidRDefault="003D6ADD" w:rsidP="00DA578D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Kód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27ADC547" w14:textId="77777777" w:rsidR="003D6ADD" w:rsidRPr="0032470A" w:rsidRDefault="003D6ADD" w:rsidP="00DA578D">
            <w:pPr>
              <w:ind w:left="5"/>
              <w:rPr>
                <w:rFonts w:ascii="Arial" w:hAnsi="Arial" w:cs="Arial"/>
                <w:sz w:val="18"/>
                <w:szCs w:val="18"/>
              </w:rPr>
            </w:pP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Popis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OVU</w:t>
            </w:r>
            <w:r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 xml:space="preserve"> z </w:t>
            </w:r>
            <w:r w:rsidRPr="0032470A">
              <w:rPr>
                <w:rFonts w:ascii="Arial" w:hAnsi="Arial" w:cs="Arial"/>
                <w:b/>
                <w:bCs/>
                <w:color w:val="02216E"/>
                <w:sz w:val="18"/>
                <w:szCs w:val="18"/>
              </w:rPr>
              <w:t>RVP ZŠS</w:t>
            </w:r>
          </w:p>
        </w:tc>
        <w:tc>
          <w:tcPr>
            <w:tcW w:w="280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07605CB" w14:textId="77777777" w:rsidR="003D6ADD" w:rsidRPr="0032470A" w:rsidRDefault="003D6ADD" w:rsidP="00DA57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7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AC914C9" w14:textId="77777777" w:rsidR="003D6ADD" w:rsidRPr="0032470A" w:rsidRDefault="003D6ADD" w:rsidP="00DA57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F2F4D44" w14:textId="77777777" w:rsidR="003D6ADD" w:rsidRPr="0032470A" w:rsidRDefault="003D6ADD" w:rsidP="00DA57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04B41946" w14:textId="77777777" w:rsidR="003D6ADD" w:rsidRPr="0032470A" w:rsidRDefault="003D6ADD" w:rsidP="00DA578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279C" w:rsidRPr="0032470A" w14:paraId="3ADD4523" w14:textId="77777777" w:rsidTr="00B44F1A">
        <w:trPr>
          <w:cantSplit/>
          <w:trHeight w:val="42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544C82D" w14:textId="2BC5759B" w:rsidR="00A9279C" w:rsidRPr="0032470A" w:rsidRDefault="00A9279C" w:rsidP="00B44F1A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CZB-TEV-001-210-001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AC02A02" w14:textId="3E7393CF" w:rsidR="00A9279C" w:rsidRPr="0032470A" w:rsidRDefault="00A9279C" w:rsidP="00B44F1A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Účastnit se aplikovaných pohybových aktivit podle aktuálního zdravotního stavu.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186964" w14:textId="081E2B22" w:rsidR="00A9279C" w:rsidRPr="0032470A" w:rsidRDefault="00A9279C" w:rsidP="00B44F1A">
            <w:pPr>
              <w:ind w:left="3" w:right="8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Zapojovat se do aplikovaných pohybových aktivit podle svých možností a zdravotního stavu.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88FF2ED" w14:textId="508D092B" w:rsidR="00A9279C" w:rsidRPr="0032470A" w:rsidRDefault="00A9279C" w:rsidP="00B44F1A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KRB-KRP-000-210-001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Upozornit vhodným způsobem na osobní problém.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5674085" w14:textId="64338A12" w:rsidR="00A9279C" w:rsidRPr="0032470A" w:rsidRDefault="00A9279C" w:rsidP="00B44F1A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52300A9" w14:textId="716EE80A" w:rsidR="00A9279C" w:rsidRPr="0032470A" w:rsidRDefault="00A9279C" w:rsidP="00B44F1A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• prevence a korekce svalových dysbalancí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koordinace pohybů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změny polohy (např. sed – leh – stoj)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cvičení prstů, dlaní a pěstí, chodidel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stimulace rovnováhy – lavice, podložky</w:t>
            </w:r>
          </w:p>
        </w:tc>
      </w:tr>
      <w:tr w:rsidR="00A9279C" w:rsidRPr="0032470A" w14:paraId="0E1FB5BB" w14:textId="77777777" w:rsidTr="00B44F1A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5B21F36" w14:textId="1FE66BA5" w:rsidR="00A9279C" w:rsidRPr="0032470A" w:rsidRDefault="00A9279C" w:rsidP="00B44F1A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CZB-TEV-001-210-002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D64501B" w14:textId="086FA123" w:rsidR="00A9279C" w:rsidRPr="0032470A" w:rsidRDefault="00A9279C" w:rsidP="00B44F1A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Uplatňovat jednoduché pohybové dovednosti v individuálních a skupinových činnostech.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C61EE73" w14:textId="40DCB56F" w:rsidR="00A9279C" w:rsidRPr="0032470A" w:rsidRDefault="00A9279C" w:rsidP="00B44F1A">
            <w:pPr>
              <w:ind w:left="3" w:right="3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Provádět jednoduché činnosti individuálně i ve skupině za uplatnění pohybových dovedností.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405BF64" w14:textId="3D81386C" w:rsidR="00A9279C" w:rsidRPr="0032470A" w:rsidRDefault="00A9279C" w:rsidP="00B44F1A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KDB-KDI-000-210-001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Zacházet bezpečně s digitálními zařízeními v opakujících se situacích.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KPB-KPD-000-210-001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Zapojovat se do spolupráce ve dvojici při rutinních činnostech.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B8C44DA" w14:textId="3EC4504C" w:rsidR="00A9279C" w:rsidRPr="0032470A" w:rsidRDefault="00A9279C" w:rsidP="00B44F1A">
            <w:pPr>
              <w:ind w:left="2" w:right="51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UKB-HUV-001-210-004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Provádět jednoduchá rytmická cvičení, reagovat pohybem na rytmický doprovod.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F3A641E" w14:textId="712D5D77" w:rsidR="00A9279C" w:rsidRPr="0032470A" w:rsidRDefault="00A9279C" w:rsidP="00B44F1A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• cvičení s balančními podložkami, válci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motivační a pohybové hry s nápodobou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pohyb v terénu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pohyb v přírodě</w:t>
            </w:r>
          </w:p>
        </w:tc>
      </w:tr>
      <w:tr w:rsidR="00A9279C" w:rsidRPr="0032470A" w14:paraId="22519234" w14:textId="77777777" w:rsidTr="00B44F1A">
        <w:trPr>
          <w:cantSplit/>
          <w:trHeight w:val="117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18B90CF" w14:textId="46D6D2D4" w:rsidR="00A9279C" w:rsidRPr="0032470A" w:rsidRDefault="00A9279C" w:rsidP="00B44F1A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CZB-TEV-001-210-003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23F5927" w14:textId="0071E0E3" w:rsidR="00A9279C" w:rsidRPr="0032470A" w:rsidRDefault="00A9279C" w:rsidP="00B44F1A">
            <w:pPr>
              <w:ind w:left="2" w:right="219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Osvojovat si základní pohybové dovednosti při pohybových činnostech se snahou o co největší samostatnost pohybu.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34BDBB3" w14:textId="7860F019" w:rsidR="00A9279C" w:rsidRPr="0032470A" w:rsidRDefault="00A9279C" w:rsidP="00B44F1A">
            <w:pPr>
              <w:ind w:left="3" w:right="330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Vykonávat základní pohybové činnosti s dopomocí nebo samostatně se snahou o co největší samostatnost pohybu.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0383426" w14:textId="0F768088" w:rsidR="00A9279C" w:rsidRPr="0032470A" w:rsidRDefault="00A9279C" w:rsidP="00B44F1A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KSB-KOD-000-210-001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Přijímat podporu k rozvoji osobní pohody.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73572A3" w14:textId="7EFA9C2D" w:rsidR="00A9279C" w:rsidRPr="0032470A" w:rsidRDefault="00A9279C" w:rsidP="00B44F1A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CKB-ROZ-001-210-001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Poznávat nebo ukazovat části svého těla.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CPB-PRC-001-210-001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Zvládnout základní hygienické návyky a sebeobslužné činnosti.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CSB-SMY-001-210-004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87BD970" w14:textId="7B4756D5" w:rsidR="00A9279C" w:rsidRPr="0032470A" w:rsidRDefault="00A9279C" w:rsidP="00B44F1A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• varianty – chůze, běhy, skoky, poskoky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nácvik chůze – s oporou, s dopomocí, samostatná chůze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nácvik chůze po schodech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nácvik vstávání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pohyb přes překážky 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kopnutí do míče</w:t>
            </w:r>
          </w:p>
        </w:tc>
      </w:tr>
      <w:tr w:rsidR="00A9279C" w:rsidRPr="0032470A" w14:paraId="12D3DCD9" w14:textId="77777777" w:rsidTr="00B44F1A">
        <w:trPr>
          <w:cantSplit/>
          <w:trHeight w:val="75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E6299AD" w14:textId="428CA542" w:rsidR="00A9279C" w:rsidRPr="0032470A" w:rsidRDefault="00A9279C" w:rsidP="00B44F1A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CZB-TEV-001-210-004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AE51F3" w14:textId="0439D3E9" w:rsidR="00A9279C" w:rsidRPr="0032470A" w:rsidRDefault="00A9279C" w:rsidP="00B44F1A">
            <w:pPr>
              <w:ind w:left="2" w:right="94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Vnímat základní pokyny a na jejich základě vykonávat individuální či skupinovou pohybovou činnost.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58A916D" w14:textId="7D80B69A" w:rsidR="00A9279C" w:rsidRPr="0032470A" w:rsidRDefault="00A9279C" w:rsidP="00B44F1A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Vnímat základní pokyny a na jejich základě vykonávat individuální nebo skupinovou pohybovou činnost.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FF9B446" w14:textId="2A3CC874" w:rsidR="00A9279C" w:rsidRPr="0032470A" w:rsidRDefault="00A9279C" w:rsidP="00B44F1A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KKB-POR-000-210-001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jednoduché pokyny.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KSB-BUD-000-210-001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Podílet se na rozvoji vztahů s druhými osobami ve škole.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85CBAE" w14:textId="3085260F" w:rsidR="00A9279C" w:rsidRPr="0032470A" w:rsidRDefault="00A9279C" w:rsidP="00B44F1A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CKB-ROZ-001-210-004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různé podněty a reagovat na ně.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CSB-SMY-001-210-004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CSB-SMY-004-210-001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prostor, rozlišit směrovou orientaci ve známém prostoru.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CE39B92" w14:textId="6B61A4E2" w:rsidR="00A9279C" w:rsidRPr="0032470A" w:rsidRDefault="00A9279C" w:rsidP="00B44F1A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• reakce na smluvené signály a gesta při pohybových činnostech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vzájemná komunikace při pohybových činnostech</w:t>
            </w:r>
          </w:p>
        </w:tc>
      </w:tr>
      <w:tr w:rsidR="00A9279C" w:rsidRPr="0032470A" w14:paraId="16147515" w14:textId="77777777" w:rsidTr="00B44F1A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4CC3C22" w14:textId="2E4494F3" w:rsidR="00A9279C" w:rsidRPr="0032470A" w:rsidRDefault="00A9279C" w:rsidP="00B44F1A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CZB-TEV-001-210-005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A2BD340" w14:textId="2DD4D0F1" w:rsidR="00A9279C" w:rsidRPr="0032470A" w:rsidRDefault="00A9279C" w:rsidP="00B44F1A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Napodobovat pohybové činnosti doprovázené jednoduchým hudebním či rytmickým doprovodem.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E53EB22" w14:textId="08345027" w:rsidR="00A9279C" w:rsidRPr="0032470A" w:rsidRDefault="00A9279C" w:rsidP="00B44F1A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Napodobovat pohybové činnosti doprovázené jednoduchou hudbou nebo rytmickým doprovodem.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47049A0" w14:textId="72E5EC41" w:rsidR="00A9279C" w:rsidRPr="0032470A" w:rsidRDefault="00A9279C" w:rsidP="00B44F1A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KLB-KKK-000-210-001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Vyjadřovat své emoce a prožitky v individuální tvůrčí činnosti.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KPB-KPP-000-210-001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2C54388" w14:textId="5C9DF454" w:rsidR="00A9279C" w:rsidRPr="0032470A" w:rsidRDefault="00A9279C" w:rsidP="00B44F1A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UKB-HUV-001-210-004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Provádět jednoduchá rytmická cvičení, reagovat pohybem na rytmický doprovod.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4BCB264" w14:textId="1DB01B3F" w:rsidR="00A9279C" w:rsidRPr="0032470A" w:rsidRDefault="00A9279C" w:rsidP="00B44F1A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• jednoduché rytmické hry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pohybové říkanky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napodobování jednoduchého pohybu – tleskání, dupání a houpání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cvičení s rytmickým doprovodem</w:t>
            </w:r>
          </w:p>
        </w:tc>
      </w:tr>
      <w:tr w:rsidR="00A9279C" w:rsidRPr="0032470A" w14:paraId="54A9A57D" w14:textId="77777777" w:rsidTr="00B44F1A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43CA6D6" w14:textId="368C279C" w:rsidR="00A9279C" w:rsidRPr="00834548" w:rsidRDefault="00A9279C" w:rsidP="00B44F1A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CZB-TEV-001-210-006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5D91851" w14:textId="3C0637EB" w:rsidR="00A9279C" w:rsidRPr="00834548" w:rsidRDefault="00A9279C" w:rsidP="00B44F1A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Vnímat jiné žáky při společných pohybových činnostech a spolupracovat s nimi.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4869439" w14:textId="605EF056" w:rsidR="00A9279C" w:rsidRPr="00834548" w:rsidRDefault="00A9279C" w:rsidP="00B44F1A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Zapojovat se do společných pohybových činností s ostatními žáky.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9F11C69" w14:textId="1A906981" w:rsidR="00A9279C" w:rsidRPr="00834548" w:rsidRDefault="00A9279C" w:rsidP="00B44F1A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KKB-VYJ-000-210-001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Komunikovat verbálně nebo neverbálně s partnerem.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KPB-KPD-000-210-001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Zapojovat se do spolupráce ve dvojici při rutinních činnostech.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1DBA97C" w14:textId="0B3541D8" w:rsidR="00A9279C" w:rsidRPr="00834548" w:rsidRDefault="00A9279C" w:rsidP="00B44F1A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CKB-ROZ-001-210-003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Poznat své spolužáky a učitele.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CSB-SMY-001-210-002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Rozpoznat osoby ze svého okolí a své spolužáky, rozeznat známé a neznámé osoby.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CSB-SMY-002-210-002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Poznat podle hlasu osoby ze svého nejbližšího okolí.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301BC82" w14:textId="486D4561" w:rsidR="00A9279C" w:rsidRPr="00834548" w:rsidRDefault="00A9279C" w:rsidP="00B44F1A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• reakce na blízkost druhého (např. vzájemná komunikace při kolektivních hrách)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kolektivní hry v přírodě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pobyt v přírodě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tahání, posouvání předmětu ve dvojici</w:t>
            </w:r>
          </w:p>
        </w:tc>
      </w:tr>
      <w:tr w:rsidR="00A9279C" w:rsidRPr="0032470A" w14:paraId="53268D16" w14:textId="77777777" w:rsidTr="00B44F1A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B3E8A39" w14:textId="0879C010" w:rsidR="00A9279C" w:rsidRPr="00834548" w:rsidRDefault="00A9279C" w:rsidP="00B44F1A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CZB-TEV-001-210-007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9497010" w14:textId="78EF2E8D" w:rsidR="00A9279C" w:rsidRPr="00834548" w:rsidRDefault="00A9279C" w:rsidP="00B44F1A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Podílet se na dodržování základních pravidel jednoduchých her a soutěží.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15D2155" w14:textId="5F72A1A4" w:rsidR="00A9279C" w:rsidRPr="00834548" w:rsidRDefault="00A9279C" w:rsidP="00B44F1A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Podílet se na dodržování základních pravidel při pohybových hrách a soutěžích.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CD475BF" w14:textId="37B5318D" w:rsidR="00A9279C" w:rsidRPr="00834548" w:rsidRDefault="00A9279C" w:rsidP="00B44F1A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KBB-KOE-000-210-001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Sdílet odpovědnost za své chování v rutinních školních situacích.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KSB-BUD-000-210-001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Podílet se na rozvoji vztahů s druhými osobami ve škole.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DB5FF3F" w14:textId="124808EE" w:rsidR="00A9279C" w:rsidRPr="00834548" w:rsidRDefault="00A9279C" w:rsidP="00B44F1A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CPB-PRC-007-210-001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Dodržovat zásady bezpečnosti a hygieny práce při pravidelně se opakujících činnostech.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A0DEC15" w14:textId="290CC51D" w:rsidR="00A9279C" w:rsidRPr="00834548" w:rsidRDefault="00A9279C" w:rsidP="00B44F1A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• chůze k cíli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společenský tanec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sportovní hry s upravenými pravidly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respekt k soupeři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smysl pro fair play</w:t>
            </w:r>
          </w:p>
        </w:tc>
      </w:tr>
      <w:tr w:rsidR="00A9279C" w:rsidRPr="0032470A" w14:paraId="151356B9" w14:textId="77777777" w:rsidTr="00B44F1A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8FF6C52" w14:textId="1D6CB785" w:rsidR="00A9279C" w:rsidRPr="00834548" w:rsidRDefault="00A9279C" w:rsidP="00B44F1A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CZB-TEV-001-210-008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9EB4BC6" w14:textId="37538789" w:rsidR="00A9279C" w:rsidRPr="00834548" w:rsidRDefault="00A9279C" w:rsidP="00B44F1A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Dodržovat podle pokynů základy bezpečnosti a osobní hygieny při pohybových aktivitách.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2C6B76E" w14:textId="3E0478B1" w:rsidR="00A9279C" w:rsidRPr="00834548" w:rsidRDefault="00A9279C" w:rsidP="00B44F1A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Dodržovat podle pokynů základy bezpečnosti a osobní hygieny při pohybových aktivitách.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C77E241" w14:textId="54532A6D" w:rsidR="00A9279C" w:rsidRPr="00834548" w:rsidRDefault="00A9279C" w:rsidP="00B44F1A">
            <w:pPr>
              <w:ind w:left="2"/>
              <w:jc w:val="center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X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E2FDC04" w14:textId="3ADD28E9" w:rsidR="00A9279C" w:rsidRPr="00834548" w:rsidRDefault="00A9279C" w:rsidP="00B44F1A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CPB-PRC-001-210-001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Zvládnout základní hygienické návyky a sebeobslužné činnosti.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CPB-PRC-007-210-001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Dodržovat zásady bezpečnosti a hygieny práce při pravidelně se opakujících činnostech.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D18376F" w14:textId="6A56305A" w:rsidR="00A9279C" w:rsidRPr="00834548" w:rsidRDefault="00A9279C" w:rsidP="00B44F1A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• hygiena a bezpečnost při pohybových činnostech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cvičení v tělocvičně, ve třídě, venku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opakování pravidel hry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krátké strukturované činnosti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uklízení náčiní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bezpečný povrch (např. žíněnka, podložka)</w:t>
            </w:r>
          </w:p>
        </w:tc>
      </w:tr>
      <w:tr w:rsidR="00A9279C" w:rsidRPr="0032470A" w14:paraId="7317BE59" w14:textId="77777777" w:rsidTr="00B44F1A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1F2AFEE" w14:textId="4FCB16D0" w:rsidR="00A9279C" w:rsidRPr="00834548" w:rsidRDefault="00A9279C" w:rsidP="00B44F1A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CZB-TEV-001-210-009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6540431" w14:textId="05F9F085" w:rsidR="00A9279C" w:rsidRPr="00834548" w:rsidRDefault="00A9279C" w:rsidP="00B44F1A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Zvládat podle pokynů přípravu na pohybovou činnost.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031B7A0" w14:textId="1605A2A9" w:rsidR="00A9279C" w:rsidRPr="00834548" w:rsidRDefault="00A9279C" w:rsidP="00B44F1A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Zvládat podle pokynů přípravu na pohybovou činnost.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E5E3749" w14:textId="7107B8BA" w:rsidR="00A9279C" w:rsidRPr="00834548" w:rsidRDefault="00A9279C" w:rsidP="00B44F1A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KKB-POR-000-210-001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Reagovat na jednoduché pokyny.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KPB-KPP-000-210-001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Zvládat jednotlivé kroky při realizaci opakovaných aktivit.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F7BD445" w14:textId="44BCF066" w:rsidR="00A9279C" w:rsidRPr="00834548" w:rsidRDefault="00A9279C" w:rsidP="00B44F1A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CSB-SMY-001-210-004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C8B325C" w14:textId="28ADF956" w:rsidR="00A9279C" w:rsidRPr="00834548" w:rsidRDefault="00A9279C" w:rsidP="00B44F1A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• převlékání do cvičebního oblečení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vhodná obuv, přezouvání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oblékání a svlékání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vhodný oděv, obuv ve specifických podmínkách</w:t>
            </w:r>
          </w:p>
        </w:tc>
      </w:tr>
      <w:tr w:rsidR="00A9279C" w:rsidRPr="0032470A" w14:paraId="4BEF12A4" w14:textId="77777777" w:rsidTr="00B44F1A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0EE4EBF" w14:textId="6C8F10B0" w:rsidR="00A9279C" w:rsidRPr="00834548" w:rsidRDefault="00A9279C" w:rsidP="00B44F1A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CZB-TEV-001-210-010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14FDD51" w14:textId="1A735609" w:rsidR="00A9279C" w:rsidRPr="00834548" w:rsidRDefault="00A9279C" w:rsidP="00B44F1A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Spolupracovat při uvolnění a zklidnění organismu.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FEA1D80" w14:textId="19A2785D" w:rsidR="00A9279C" w:rsidRPr="00834548" w:rsidRDefault="00A9279C" w:rsidP="00B44F1A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Spolupracovat při činnostech vedoucích k uvolnění a zklidnění organismu.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37AB6BC" w14:textId="05601105" w:rsidR="00A9279C" w:rsidRPr="00834548" w:rsidRDefault="00A9279C" w:rsidP="00B44F1A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KSB-KOS-000-210-001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Vyjádřit potřebu pomoci v obtížné situaci.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5C0F349" w14:textId="444EB4AA" w:rsidR="00A9279C" w:rsidRPr="00834548" w:rsidRDefault="00A9279C" w:rsidP="00B44F1A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CKB-REC-001-210-003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Snažit se o správné dýchání.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CKB-ROZ-001-210-008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Dát najevo své pocity.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UKB-HUV-001-210-003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Dýchat zhluboka při poslechu relaxační hudby, usilovat o uvolnění svalstva.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641F8B6" w14:textId="321C8E3A" w:rsidR="00A9279C" w:rsidRPr="00834548" w:rsidRDefault="00A9279C" w:rsidP="00B44F1A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• polohování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uvolňovací cviky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masáže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tlakové podněty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prvky jógových cvičení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uvolňování fyzického napětí pohybem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senzomotorická stimulace</w:t>
            </w:r>
          </w:p>
        </w:tc>
      </w:tr>
      <w:tr w:rsidR="00A9279C" w:rsidRPr="0032470A" w14:paraId="1D0679D4" w14:textId="77777777" w:rsidTr="00B44F1A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9D5FBCD" w14:textId="03BD7C73" w:rsidR="00A9279C" w:rsidRPr="00834548" w:rsidRDefault="00A9279C" w:rsidP="00B44F1A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CZB-TEV-001-210-011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129A630" w14:textId="3F4F97F3" w:rsidR="00A9279C" w:rsidRPr="00834548" w:rsidRDefault="00A9279C" w:rsidP="00B44F1A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Spolupracovat při využívání upravených didaktických pomůcek pro zapojení do pohybových činností.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5D95A8C" w14:textId="6B7245CE" w:rsidR="00A9279C" w:rsidRPr="00834548" w:rsidRDefault="00A9279C" w:rsidP="00B44F1A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Spolupracovat při využívání upravených didaktických pomůcek při pohybových činnostech.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E73A845" w14:textId="2CCAFA8B" w:rsidR="00A9279C" w:rsidRPr="00834548" w:rsidRDefault="00A9279C" w:rsidP="00B44F1A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KSB-KOD-000-210-001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Přijímat podporu k rozvoji osobní pohody.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60B18D7" w14:textId="0017AC11" w:rsidR="00A9279C" w:rsidRPr="00834548" w:rsidRDefault="00A9279C" w:rsidP="00B44F1A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CKB-ROZ-003-210-001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Uchopit a podržet podaný předmět.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CKB-ROZ-003-210-002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Provádět uvolňovací cvičení.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Koncentrovat pohled, uchopit předměty a manipulovat s nimi.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CSB-SMY-001-210-004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2C4A54F" w14:textId="14DAEFFC" w:rsidR="00A9279C" w:rsidRPr="00834548" w:rsidRDefault="00A9279C" w:rsidP="00B44F1A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• cvičení a hra s míčem (např. ozvučné míče, speciálně tvarované míče, overbally, bumbác ball, velké míče)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cvičení na balančních plochách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cvičení s šátky, kužely, padákem, polštáři</w:t>
            </w:r>
          </w:p>
        </w:tc>
      </w:tr>
      <w:tr w:rsidR="00A9279C" w:rsidRPr="0032470A" w14:paraId="4679A2E3" w14:textId="77777777" w:rsidTr="00B44F1A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C7C815A" w14:textId="4F9D504F" w:rsidR="00A9279C" w:rsidRPr="00834548" w:rsidRDefault="00A9279C" w:rsidP="00B44F1A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CZB-TEV-001-210-012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F7B0A2C" w14:textId="755E3DCC" w:rsidR="00A9279C" w:rsidRPr="00834548" w:rsidRDefault="00A9279C" w:rsidP="00B44F1A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Využívat vybrané speciálně kompenzační a korektivní techniky.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E4227D4" w14:textId="2F29B79A" w:rsidR="00A9279C" w:rsidRPr="00834548" w:rsidRDefault="00A9279C" w:rsidP="00B44F1A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Využívat vybrané speciálně kompenzační a korektivní techniky.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AFED4F2" w14:textId="2955D7CA" w:rsidR="00A9279C" w:rsidRPr="00834548" w:rsidRDefault="00A9279C" w:rsidP="00B44F1A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KSB-KOD-000-210-001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Přijímat podporu k rozvoji osobní pohody.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D3C1518" w14:textId="191960D2" w:rsidR="00A9279C" w:rsidRPr="00834548" w:rsidRDefault="00A9279C" w:rsidP="00B44F1A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CKB-ROZ-003-210-002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Provádět uvolňovací cvičení.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UKB-HUV-001-210-003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Dýchat zhluboka při poslechu relaxační hudby, usilovat o uvolnění svalstva.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501F0A4" w14:textId="18B7B7A3" w:rsidR="00A9279C" w:rsidRPr="00834548" w:rsidRDefault="00A9279C" w:rsidP="00B44F1A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• canisterapie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hipoterapie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cvičení s šátky, gumami, lehkým závažím, pásky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hry s vodou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míčkování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bazální stimulace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HANDLE přístup</w:t>
            </w:r>
          </w:p>
        </w:tc>
      </w:tr>
      <w:tr w:rsidR="00A9279C" w:rsidRPr="0032470A" w14:paraId="5B0925A9" w14:textId="77777777" w:rsidTr="00B44F1A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36ABA1A" w14:textId="10418A02" w:rsidR="00A9279C" w:rsidRPr="00834548" w:rsidRDefault="00A9279C" w:rsidP="00B44F1A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lastRenderedPageBreak/>
              <w:t>CZB-TEV-001-210-013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07256E7" w14:textId="78B7BB79" w:rsidR="00A9279C" w:rsidRPr="00834548" w:rsidRDefault="00A9279C" w:rsidP="00B44F1A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Zvládat základní pohybové činnosti spojené s prostorovou orientací.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7CC57D" w14:textId="07269EFD" w:rsidR="00A9279C" w:rsidRPr="00834548" w:rsidRDefault="00A9279C" w:rsidP="00B44F1A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Zvládat jednoduché pohybové činnosti spojené s prostorovou orientací.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B14A10" w14:textId="03824A98" w:rsidR="00A9279C" w:rsidRPr="00834548" w:rsidRDefault="00A9279C" w:rsidP="00B44F1A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KUB-KKG-000-210-001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Osvojovat a udržovat si stereotypy učení.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A73392E" w14:textId="650913D5" w:rsidR="00A9279C" w:rsidRPr="00834548" w:rsidRDefault="00A9279C" w:rsidP="00B44F1A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CKB-ROZ-001-210-005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 v nejbližším okolí a orientovat se v něm.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CSB-SMY-004-210-001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Vnímat prostor, rozlišit směrovou orientaci ve známém prostoru.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CSB-SMY-004-210-002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Rozlišovat nahoře – dole, před – za, vedle.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CSB-SMY-004-210-004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Orientovat se ve třídě, ve škole a svém nejbližším okolí.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1656CBB" w14:textId="55729E5B" w:rsidR="00A9279C" w:rsidRPr="00834548" w:rsidRDefault="00A9279C" w:rsidP="00B44F1A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• rozeznání před, za, vedle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chůze mezi kužely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orientace vůči značkám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překračování překážek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orientace s vizuálními pomůckami (např. barevné značky, kužely)</w:t>
            </w:r>
          </w:p>
        </w:tc>
      </w:tr>
      <w:tr w:rsidR="00A9279C" w:rsidRPr="0032470A" w14:paraId="6CB7C8DA" w14:textId="77777777" w:rsidTr="00B44F1A">
        <w:trPr>
          <w:cantSplit/>
          <w:trHeight w:val="960"/>
        </w:trPr>
        <w:tc>
          <w:tcPr>
            <w:tcW w:w="1450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8F6BB9C" w14:textId="7DA5F783" w:rsidR="00A9279C" w:rsidRPr="00834548" w:rsidRDefault="00A9279C" w:rsidP="00B44F1A">
            <w:pPr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CZB-TEV-001-210-014</w:t>
            </w:r>
          </w:p>
        </w:tc>
        <w:tc>
          <w:tcPr>
            <w:tcW w:w="216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C8802C5" w14:textId="43BE3EB4" w:rsidR="00A9279C" w:rsidRPr="00834548" w:rsidRDefault="00A9279C" w:rsidP="00B44F1A">
            <w:pPr>
              <w:ind w:left="2" w:right="315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Zaujímat správné základní cvičební polohy se správným způsobem držení těla, koordinovat je.</w:t>
            </w:r>
          </w:p>
        </w:tc>
        <w:tc>
          <w:tcPr>
            <w:tcW w:w="280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8DF3B20" w14:textId="46CAAC34" w:rsidR="00A9279C" w:rsidRPr="00834548" w:rsidRDefault="00A9279C" w:rsidP="00B44F1A">
            <w:pPr>
              <w:ind w:left="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Zaujímat správné základní cvičební polohy se správným způsobem držení těla, koordinovat je.</w:t>
            </w:r>
          </w:p>
        </w:tc>
        <w:tc>
          <w:tcPr>
            <w:tcW w:w="2567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6EC0254" w14:textId="0A62CB86" w:rsidR="00A9279C" w:rsidRPr="00834548" w:rsidRDefault="00A9279C" w:rsidP="00B44F1A">
            <w:pPr>
              <w:ind w:left="2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KSB-KOD-000-210-001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Přijímat podporu k rozvoji osobní pohody.</w:t>
            </w:r>
          </w:p>
        </w:tc>
        <w:tc>
          <w:tcPr>
            <w:tcW w:w="2700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7224A33" w14:textId="6329B806" w:rsidR="00A9279C" w:rsidRPr="00834548" w:rsidRDefault="00A9279C" w:rsidP="00B44F1A">
            <w:pPr>
              <w:ind w:left="2" w:right="26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CKB-ROZ-001-210-001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Poznávat nebo ukazovat části svého těla.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CSB-SMY-001-210-004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Napodobit předvedené pohyby.</w:t>
            </w:r>
          </w:p>
        </w:tc>
        <w:tc>
          <w:tcPr>
            <w:tcW w:w="429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9855FC4" w14:textId="6E925688" w:rsidR="00A9279C" w:rsidRPr="00834548" w:rsidRDefault="00A9279C" w:rsidP="00B44F1A">
            <w:pPr>
              <w:ind w:left="2" w:right="33"/>
              <w:rPr>
                <w:rFonts w:ascii="Arial" w:hAnsi="Arial" w:cs="Arial"/>
                <w:color w:val="02216E"/>
                <w:sz w:val="18"/>
                <w:szCs w:val="18"/>
              </w:rPr>
            </w:pP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t>• koordinace jednoduchých pohybů s ostatními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uvolňování spastických částí těla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fyzické vnímání těla a jeho jednotlivých částí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správné dýchání – dechová cvičení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správné držení hlavy a trupu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>• jednoduché protahování v dané poloze</w:t>
            </w:r>
            <w:r w:rsidRPr="00A9279C">
              <w:rPr>
                <w:rFonts w:ascii="Arial" w:hAnsi="Arial" w:cs="Arial"/>
                <w:color w:val="02216E"/>
                <w:sz w:val="18"/>
                <w:szCs w:val="18"/>
              </w:rPr>
              <w:br/>
              <w:t xml:space="preserve">• přenášení váhy těla </w:t>
            </w:r>
          </w:p>
        </w:tc>
      </w:tr>
    </w:tbl>
    <w:p w14:paraId="6055F370" w14:textId="6A5A442C" w:rsidR="005055EC" w:rsidRPr="0032470A" w:rsidRDefault="005055EC" w:rsidP="004F3D08">
      <w:pPr>
        <w:spacing w:line="278" w:lineRule="auto"/>
        <w:rPr>
          <w:rFonts w:ascii="Arial" w:hAnsi="Arial" w:cs="Arial"/>
          <w:sz w:val="18"/>
          <w:szCs w:val="18"/>
        </w:rPr>
        <w:sectPr w:rsidR="005055EC" w:rsidRPr="0032470A">
          <w:headerReference w:type="default" r:id="rId22"/>
          <w:footerReference w:type="even" r:id="rId23"/>
          <w:footerReference w:type="default" r:id="rId24"/>
          <w:footerReference w:type="first" r:id="rId25"/>
          <w:pgSz w:w="16834" w:h="11904" w:orient="landscape"/>
          <w:pgMar w:top="804" w:right="1440" w:bottom="802" w:left="1440" w:header="720" w:footer="480" w:gutter="0"/>
          <w:cols w:space="720"/>
        </w:sectPr>
      </w:pPr>
    </w:p>
    <w:p w14:paraId="176E5894" w14:textId="0E2ED270" w:rsidR="00F52F0F" w:rsidRPr="0032470A" w:rsidRDefault="00027444" w:rsidP="0032470A">
      <w:pPr>
        <w:spacing w:after="0"/>
        <w:ind w:right="11062"/>
        <w:rPr>
          <w:rFonts w:ascii="Arial" w:hAnsi="Arial" w:cs="Arial"/>
          <w:sz w:val="18"/>
          <w:szCs w:val="18"/>
        </w:rPr>
      </w:pPr>
      <w:r w:rsidRPr="00166401">
        <w:rPr>
          <w:rFonts w:ascii="Arial" w:hAnsi="Arial" w:cs="Arial"/>
          <w:noProof/>
          <w:sz w:val="18"/>
          <w:szCs w:val="18"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C0BCF43" wp14:editId="581E0C7B">
                <wp:simplePos x="0" y="0"/>
                <wp:positionH relativeFrom="margin">
                  <wp:posOffset>2808605</wp:posOffset>
                </wp:positionH>
                <wp:positionV relativeFrom="paragraph">
                  <wp:posOffset>8040039</wp:posOffset>
                </wp:positionV>
                <wp:extent cx="360045" cy="360045"/>
                <wp:effectExtent l="0" t="0" r="1905" b="1905"/>
                <wp:wrapNone/>
                <wp:docPr id="3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35" name="Graphic 26"/>
                        <wps:cNvSpPr/>
                        <wps:spPr>
                          <a:xfrm>
                            <a:off x="0" y="0"/>
                            <a:ext cx="36004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60045">
                                <a:moveTo>
                                  <a:pt x="35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994"/>
                                </a:lnTo>
                                <a:lnTo>
                                  <a:pt x="359994" y="359994"/>
                                </a:lnTo>
                                <a:lnTo>
                                  <a:pt x="35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29" y="127044"/>
                            <a:ext cx="194247" cy="1282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7F2D6A" id="Group 25" o:spid="_x0000_s1026" style="position:absolute;margin-left:221.15pt;margin-top:633.05pt;width:28.35pt;height:28.35pt;z-index:251673600;mso-position-horizontal-relative:margin" coordsize="360045,360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">
                <v:shape id="Graphic 26" o:spid="_x0000_s1027" style="position:absolute;width:360045;height:360045;visibility:visible;mso-wrap-style:square;v-text-anchor:top" coordsize="36004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" path="m359994,l,,,359994r359994,l359994,xe" stroked="f">
                  <v:path arrowok="t"/>
                </v:shape>
                <v:shape id="Image 27" o:spid="_x0000_s1028" type="#_x0000_t75" style="position:absolute;left:82629;top:127044;width:194247;height:128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">
                  <v:imagedata r:id="rId30" o:title=""/>
                </v:shape>
                <w10:wrap anchorx="margin"/>
              </v:group>
            </w:pict>
          </mc:Fallback>
        </mc:AlternateContent>
      </w:r>
      <w:r w:rsidRPr="00166401">
        <w:rPr>
          <w:rFonts w:ascii="Arial" w:hAnsi="Arial" w:cs="Arial"/>
          <w:noProof/>
          <w:sz w:val="18"/>
          <w:szCs w:val="18"/>
          <w:lang w:eastAsia="cs-CZ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095539A" wp14:editId="354BCD22">
                <wp:simplePos x="0" y="0"/>
                <wp:positionH relativeFrom="page">
                  <wp:align>center</wp:align>
                </wp:positionH>
                <wp:positionV relativeFrom="paragraph">
                  <wp:posOffset>8413750</wp:posOffset>
                </wp:positionV>
                <wp:extent cx="1526540" cy="1404620"/>
                <wp:effectExtent l="0" t="0" r="0" b="0"/>
                <wp:wrapSquare wrapText="bothSides"/>
                <wp:docPr id="3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3F4EA" w14:textId="77777777" w:rsidR="006962F9" w:rsidRPr="007C7AF4" w:rsidRDefault="006962F9" w:rsidP="00166401">
                            <w:pPr>
                              <w:pStyle w:val="Bezmezer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7C7AF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Národní pedagogický institut České republiky</w:t>
                            </w:r>
                          </w:p>
                          <w:p w14:paraId="1C27A0FB" w14:textId="0C43FAB5" w:rsidR="006962F9" w:rsidRPr="007C7AF4" w:rsidRDefault="006962F9" w:rsidP="00166401">
                            <w:pPr>
                              <w:pStyle w:val="Bezmezer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7C7AF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Praha, </w:t>
                            </w:r>
                            <w:r w:rsidR="00317F8B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červen</w:t>
                            </w:r>
                            <w:r w:rsidRPr="007C7AF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2026</w:t>
                            </w:r>
                          </w:p>
                          <w:p w14:paraId="37578D35" w14:textId="77777777" w:rsidR="006962F9" w:rsidRPr="007C7AF4" w:rsidRDefault="006962F9" w:rsidP="00166401">
                            <w:pPr>
                              <w:pStyle w:val="Bezmezer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7C7AF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www.npi.cz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95539A" id="_x0000_s1029" type="#_x0000_t202" style="position:absolute;margin-left:0;margin-top:662.5pt;width:120.2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" filled="f" stroked="f">
                <v:textbox style="mso-fit-shape-to-text:t">
                  <w:txbxContent>
                    <w:p w14:paraId="5993F4EA" w14:textId="77777777" w:rsidR="006962F9" w:rsidRPr="007C7AF4" w:rsidRDefault="006962F9" w:rsidP="00166401">
                      <w:pPr>
                        <w:pStyle w:val="Bezmezer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7C7AF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Národní pedagogický institut České republiky</w:t>
                      </w:r>
                    </w:p>
                    <w:p w14:paraId="1C27A0FB" w14:textId="0C43FAB5" w:rsidR="006962F9" w:rsidRPr="007C7AF4" w:rsidRDefault="006962F9" w:rsidP="00166401">
                      <w:pPr>
                        <w:pStyle w:val="Bezmezer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7C7AF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Praha, </w:t>
                      </w:r>
                      <w:r w:rsidR="00317F8B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červen</w:t>
                      </w:r>
                      <w:r w:rsidRPr="007C7AF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2026</w:t>
                      </w:r>
                    </w:p>
                    <w:p w14:paraId="37578D35" w14:textId="77777777" w:rsidR="006962F9" w:rsidRPr="007C7AF4" w:rsidRDefault="006962F9" w:rsidP="00166401">
                      <w:pPr>
                        <w:pStyle w:val="Bezmezer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7C7AF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www.npi.cz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66401" w:rsidRPr="00166401">
        <w:rPr>
          <w:rFonts w:ascii="Arial" w:hAnsi="Arial" w:cs="Arial"/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72576" behindDoc="1" locked="1" layoutInCell="1" allowOverlap="1" wp14:anchorId="518B5EE8" wp14:editId="1BB572D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0692000"/>
                <wp:effectExtent l="0" t="0" r="22225" b="14605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1069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A8E71" id="Obdélník 12" o:spid="_x0000_s1026" style="position:absolute;margin-left:0;margin-top:0;width:595.3pt;height:841.9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" fillcolor="#3566fc [3204]" strokecolor="#022695 [1604]" strokeweight="1.5pt">
                <w10:wrap anchorx="page" anchory="page"/>
                <w10:anchorlock/>
              </v:rect>
            </w:pict>
          </mc:Fallback>
        </mc:AlternateContent>
      </w:r>
    </w:p>
    <w:sectPr w:rsidR="00F52F0F" w:rsidRPr="0032470A">
      <w:headerReference w:type="default" r:id="rId31"/>
      <w:footerReference w:type="even" r:id="rId32"/>
      <w:footerReference w:type="default" r:id="rId33"/>
      <w:footerReference w:type="first" r:id="rId34"/>
      <w:pgSz w:w="11906" w:h="16838"/>
      <w:pgMar w:top="1376" w:right="844" w:bottom="575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647C1" w14:textId="77777777" w:rsidR="00A0609C" w:rsidRPr="00DD4270" w:rsidRDefault="00A0609C">
      <w:pPr>
        <w:spacing w:after="0" w:line="240" w:lineRule="auto"/>
      </w:pPr>
      <w:r w:rsidRPr="00DD4270">
        <w:separator/>
      </w:r>
    </w:p>
  </w:endnote>
  <w:endnote w:type="continuationSeparator" w:id="0">
    <w:p w14:paraId="4EF052E7" w14:textId="77777777" w:rsidR="00A0609C" w:rsidRPr="00DD4270" w:rsidRDefault="00A0609C">
      <w:pPr>
        <w:spacing w:after="0" w:line="240" w:lineRule="auto"/>
      </w:pPr>
      <w:r w:rsidRPr="00DD42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2A674" w14:textId="77B35E8C" w:rsidR="006962F9" w:rsidRPr="00DD4270" w:rsidRDefault="006962F9">
    <w:pPr>
      <w:tabs>
        <w:tab w:val="right" w:pos="9026"/>
      </w:tabs>
      <w:spacing w:after="0"/>
      <w:ind w:left="-193" w:right="-193"/>
    </w:pPr>
    <w:r w:rsidRPr="00DD4270">
      <w:rPr>
        <w:b/>
        <w:color w:val="4975FC"/>
        <w:sz w:val="15"/>
      </w:rPr>
      <w:t xml:space="preserve">Předmětový modelový ŠVP / </w:t>
    </w:r>
    <w:r w:rsidRPr="00DD4270">
      <w:rPr>
        <w:color w:val="4975FC"/>
        <w:sz w:val="15"/>
      </w:rPr>
      <w:t>Český jazyk</w:t>
    </w:r>
    <w:r>
      <w:rPr>
        <w:color w:val="4975FC"/>
        <w:sz w:val="15"/>
      </w:rPr>
      <w:t xml:space="preserve"> a </w:t>
    </w:r>
    <w:r w:rsidRPr="00DD4270">
      <w:rPr>
        <w:color w:val="4975FC"/>
        <w:sz w:val="15"/>
      </w:rPr>
      <w:t>literatura pro 2. stupeň ZŠ</w:t>
    </w:r>
    <w:r w:rsidRPr="00DD4270">
      <w:rPr>
        <w:color w:val="4975FC"/>
        <w:sz w:val="15"/>
      </w:rPr>
      <w:tab/>
    </w:r>
    <w:r w:rsidRPr="00DD4270">
      <w:fldChar w:fldCharType="begin"/>
    </w:r>
    <w:r w:rsidRPr="00DD4270">
      <w:instrText xml:space="preserve"> PAGE   \* MERGEFORMAT </w:instrText>
    </w:r>
    <w:r w:rsidRPr="00DD4270">
      <w:fldChar w:fldCharType="separate"/>
    </w:r>
    <w:r w:rsidRPr="00DD4270">
      <w:rPr>
        <w:color w:val="4975FC"/>
        <w:sz w:val="15"/>
      </w:rPr>
      <w:t>2</w:t>
    </w:r>
    <w:r w:rsidRPr="00DD4270">
      <w:rPr>
        <w:color w:val="4975FC"/>
        <w:sz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234D" w14:textId="317A6979" w:rsidR="006962F9" w:rsidRPr="00DD4270" w:rsidRDefault="006962F9">
    <w:pPr>
      <w:tabs>
        <w:tab w:val="right" w:pos="9026"/>
      </w:tabs>
      <w:spacing w:after="0"/>
      <w:ind w:left="-193" w:right="-19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37A67" w14:textId="0A6E8560" w:rsidR="006962F9" w:rsidRPr="00DD4270" w:rsidRDefault="006962F9">
    <w:pPr>
      <w:tabs>
        <w:tab w:val="right" w:pos="15057"/>
      </w:tabs>
      <w:spacing w:after="0"/>
      <w:ind w:left="-1101" w:right="-1104"/>
    </w:pPr>
    <w:r w:rsidRPr="00DD4270">
      <w:rPr>
        <w:b/>
        <w:color w:val="3566FC"/>
        <w:sz w:val="14"/>
      </w:rPr>
      <w:t>Předmětový modelový ŠVP /</w:t>
    </w:r>
    <w:r w:rsidRPr="00DD4270">
      <w:rPr>
        <w:color w:val="3566FC"/>
        <w:sz w:val="14"/>
      </w:rPr>
      <w:t xml:space="preserve"> Český jazyk</w:t>
    </w:r>
    <w:r>
      <w:rPr>
        <w:color w:val="3566FC"/>
        <w:sz w:val="14"/>
      </w:rPr>
      <w:t xml:space="preserve"> a </w:t>
    </w:r>
    <w:r w:rsidRPr="00DD4270">
      <w:rPr>
        <w:color w:val="3566FC"/>
        <w:sz w:val="14"/>
      </w:rPr>
      <w:t>literatura pro 2. stupeň ZŠ</w:t>
    </w:r>
    <w:r w:rsidRPr="00DD4270">
      <w:rPr>
        <w:color w:val="3566FC"/>
        <w:sz w:val="14"/>
      </w:rPr>
      <w:tab/>
    </w:r>
    <w:r w:rsidRPr="00DD4270">
      <w:fldChar w:fldCharType="begin"/>
    </w:r>
    <w:r w:rsidRPr="00DD4270">
      <w:instrText xml:space="preserve"> PAGE   \* MERGEFORMAT </w:instrText>
    </w:r>
    <w:r w:rsidRPr="00DD4270">
      <w:fldChar w:fldCharType="separate"/>
    </w:r>
    <w:r w:rsidRPr="00DD4270">
      <w:rPr>
        <w:color w:val="3566FC"/>
        <w:sz w:val="14"/>
      </w:rPr>
      <w:t>5</w:t>
    </w:r>
    <w:r w:rsidRPr="00DD4270">
      <w:rPr>
        <w:color w:val="3566FC"/>
        <w:sz w:val="1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E6A27" w14:textId="0BDCF6F9" w:rsidR="006962F9" w:rsidRPr="00DD4270" w:rsidRDefault="006962F9">
    <w:pPr>
      <w:tabs>
        <w:tab w:val="right" w:pos="15057"/>
      </w:tabs>
      <w:spacing w:after="0"/>
      <w:ind w:left="-1101" w:right="-1104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F916" w14:textId="7DF31071" w:rsidR="006962F9" w:rsidRPr="00DD4270" w:rsidRDefault="006962F9">
    <w:pPr>
      <w:tabs>
        <w:tab w:val="right" w:pos="15057"/>
      </w:tabs>
      <w:spacing w:after="0"/>
      <w:ind w:left="-1101" w:right="-1104"/>
    </w:pPr>
    <w:r w:rsidRPr="00DD4270">
      <w:rPr>
        <w:b/>
        <w:color w:val="3566FC"/>
        <w:sz w:val="14"/>
      </w:rPr>
      <w:t>Předmětový modelový ŠVP /</w:t>
    </w:r>
    <w:r w:rsidRPr="00DD4270">
      <w:rPr>
        <w:color w:val="3566FC"/>
        <w:sz w:val="14"/>
      </w:rPr>
      <w:t xml:space="preserve"> Český jazyk</w:t>
    </w:r>
    <w:r>
      <w:rPr>
        <w:color w:val="3566FC"/>
        <w:sz w:val="14"/>
      </w:rPr>
      <w:t xml:space="preserve"> a </w:t>
    </w:r>
    <w:r w:rsidRPr="00DD4270">
      <w:rPr>
        <w:color w:val="3566FC"/>
        <w:sz w:val="14"/>
      </w:rPr>
      <w:t>literatura pro 2. stupeň ZŠ</w:t>
    </w:r>
    <w:r w:rsidRPr="00DD4270">
      <w:rPr>
        <w:color w:val="3566FC"/>
        <w:sz w:val="14"/>
      </w:rPr>
      <w:tab/>
    </w:r>
    <w:r w:rsidRPr="00DD4270">
      <w:fldChar w:fldCharType="begin"/>
    </w:r>
    <w:r w:rsidRPr="00DD4270">
      <w:instrText xml:space="preserve"> PAGE   \* MERGEFORMAT </w:instrText>
    </w:r>
    <w:r w:rsidRPr="00DD4270">
      <w:fldChar w:fldCharType="separate"/>
    </w:r>
    <w:r w:rsidRPr="00DD4270">
      <w:rPr>
        <w:color w:val="3566FC"/>
        <w:sz w:val="14"/>
      </w:rPr>
      <w:t>5</w:t>
    </w:r>
    <w:r w:rsidRPr="00DD4270">
      <w:rPr>
        <w:color w:val="3566FC"/>
        <w:sz w:val="1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35E3E" w14:textId="77777777" w:rsidR="006962F9" w:rsidRPr="00DD4270" w:rsidRDefault="006962F9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B641E" w14:textId="77777777" w:rsidR="006962F9" w:rsidRPr="00DD4270" w:rsidRDefault="006962F9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0B21C" w14:textId="77777777" w:rsidR="006962F9" w:rsidRPr="00DD4270" w:rsidRDefault="006962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8AC28" w14:textId="77777777" w:rsidR="00A0609C" w:rsidRPr="00DD4270" w:rsidRDefault="00A0609C">
      <w:pPr>
        <w:spacing w:after="0" w:line="240" w:lineRule="auto"/>
      </w:pPr>
      <w:r w:rsidRPr="00DD4270">
        <w:separator/>
      </w:r>
    </w:p>
  </w:footnote>
  <w:footnote w:type="continuationSeparator" w:id="0">
    <w:p w14:paraId="29BA268C" w14:textId="77777777" w:rsidR="00A0609C" w:rsidRPr="00DD4270" w:rsidRDefault="00A0609C">
      <w:pPr>
        <w:spacing w:after="0" w:line="240" w:lineRule="auto"/>
      </w:pPr>
      <w:r w:rsidRPr="00DD42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6962F9" w:rsidRPr="00DD4270" w14:paraId="6194AECB" w14:textId="77777777" w:rsidTr="62D2BFE2">
      <w:trPr>
        <w:trHeight w:val="300"/>
      </w:trPr>
      <w:tc>
        <w:tcPr>
          <w:tcW w:w="3005" w:type="dxa"/>
        </w:tcPr>
        <w:p w14:paraId="44ECA740" w14:textId="236FF40C" w:rsidR="006962F9" w:rsidRPr="00DD4270" w:rsidRDefault="006962F9" w:rsidP="62D2BFE2">
          <w:pPr>
            <w:pStyle w:val="Zhlav"/>
            <w:ind w:left="-115"/>
          </w:pPr>
        </w:p>
      </w:tc>
      <w:tc>
        <w:tcPr>
          <w:tcW w:w="3005" w:type="dxa"/>
        </w:tcPr>
        <w:p w14:paraId="2307BFEF" w14:textId="16E5A886" w:rsidR="006962F9" w:rsidRPr="00DD4270" w:rsidRDefault="006962F9" w:rsidP="62D2BFE2">
          <w:pPr>
            <w:pStyle w:val="Zhlav"/>
            <w:jc w:val="center"/>
          </w:pPr>
        </w:p>
      </w:tc>
      <w:tc>
        <w:tcPr>
          <w:tcW w:w="3005" w:type="dxa"/>
        </w:tcPr>
        <w:p w14:paraId="7C3B3274" w14:textId="5741DEF1" w:rsidR="006962F9" w:rsidRPr="00DD4270" w:rsidRDefault="006962F9" w:rsidP="62D2BFE2">
          <w:pPr>
            <w:pStyle w:val="Zhlav"/>
            <w:ind w:right="-115"/>
            <w:jc w:val="right"/>
          </w:pPr>
        </w:p>
      </w:tc>
    </w:tr>
  </w:tbl>
  <w:p w14:paraId="63281823" w14:textId="67E36F43" w:rsidR="006962F9" w:rsidRPr="00DD4270" w:rsidRDefault="006962F9" w:rsidP="62D2BFE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8"/>
      <w:gridCol w:w="3009"/>
      <w:gridCol w:w="3009"/>
    </w:tblGrid>
    <w:tr w:rsidR="006962F9" w:rsidRPr="00DD4270" w14:paraId="33677F83" w14:textId="77777777" w:rsidTr="62D2BFE2">
      <w:trPr>
        <w:trHeight w:val="300"/>
      </w:trPr>
      <w:tc>
        <w:tcPr>
          <w:tcW w:w="4650" w:type="dxa"/>
        </w:tcPr>
        <w:p w14:paraId="08C3EC5E" w14:textId="15A0F95C" w:rsidR="006962F9" w:rsidRPr="00DD4270" w:rsidRDefault="006962F9" w:rsidP="62D2BFE2">
          <w:pPr>
            <w:pStyle w:val="Zhlav"/>
            <w:ind w:left="-115"/>
          </w:pPr>
        </w:p>
      </w:tc>
      <w:tc>
        <w:tcPr>
          <w:tcW w:w="4650" w:type="dxa"/>
        </w:tcPr>
        <w:p w14:paraId="33E2FF12" w14:textId="7C8F30C3" w:rsidR="006962F9" w:rsidRPr="00DD4270" w:rsidRDefault="006962F9" w:rsidP="62D2BFE2">
          <w:pPr>
            <w:pStyle w:val="Zhlav"/>
            <w:jc w:val="center"/>
          </w:pPr>
        </w:p>
      </w:tc>
      <w:tc>
        <w:tcPr>
          <w:tcW w:w="4650" w:type="dxa"/>
        </w:tcPr>
        <w:p w14:paraId="4C4632C7" w14:textId="529FF29B" w:rsidR="006962F9" w:rsidRPr="00DD4270" w:rsidRDefault="006962F9" w:rsidP="62D2BFE2">
          <w:pPr>
            <w:pStyle w:val="Zhlav"/>
            <w:ind w:right="-115"/>
            <w:jc w:val="right"/>
          </w:pPr>
        </w:p>
      </w:tc>
    </w:tr>
  </w:tbl>
  <w:p w14:paraId="3ACFD5BA" w14:textId="48C2C58D" w:rsidR="006962F9" w:rsidRPr="00DD4270" w:rsidRDefault="006962F9" w:rsidP="62D2BFE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70"/>
      <w:gridCol w:w="3270"/>
      <w:gridCol w:w="3270"/>
    </w:tblGrid>
    <w:tr w:rsidR="006962F9" w:rsidRPr="00DD4270" w14:paraId="572DCF70" w14:textId="77777777" w:rsidTr="62D2BFE2">
      <w:trPr>
        <w:trHeight w:val="300"/>
      </w:trPr>
      <w:tc>
        <w:tcPr>
          <w:tcW w:w="3270" w:type="dxa"/>
        </w:tcPr>
        <w:p w14:paraId="0A640FF5" w14:textId="1E032287" w:rsidR="006962F9" w:rsidRPr="00DD4270" w:rsidRDefault="006962F9" w:rsidP="62D2BFE2">
          <w:pPr>
            <w:pStyle w:val="Zhlav"/>
            <w:ind w:left="-115"/>
          </w:pPr>
        </w:p>
      </w:tc>
      <w:tc>
        <w:tcPr>
          <w:tcW w:w="3270" w:type="dxa"/>
        </w:tcPr>
        <w:p w14:paraId="05974606" w14:textId="1289401D" w:rsidR="006962F9" w:rsidRPr="00DD4270" w:rsidRDefault="006962F9" w:rsidP="62D2BFE2">
          <w:pPr>
            <w:pStyle w:val="Zhlav"/>
            <w:jc w:val="center"/>
          </w:pPr>
        </w:p>
      </w:tc>
      <w:tc>
        <w:tcPr>
          <w:tcW w:w="3270" w:type="dxa"/>
        </w:tcPr>
        <w:p w14:paraId="00632162" w14:textId="635B4382" w:rsidR="006962F9" w:rsidRPr="00DD4270" w:rsidRDefault="006962F9" w:rsidP="62D2BFE2">
          <w:pPr>
            <w:pStyle w:val="Zhlav"/>
            <w:ind w:right="-115"/>
            <w:jc w:val="right"/>
          </w:pPr>
        </w:p>
      </w:tc>
    </w:tr>
  </w:tbl>
  <w:p w14:paraId="38F94E94" w14:textId="6E6C9C79" w:rsidR="006962F9" w:rsidRPr="00DD4270" w:rsidRDefault="006962F9" w:rsidP="62D2BF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4025"/>
    <w:multiLevelType w:val="hybridMultilevel"/>
    <w:tmpl w:val="54CED9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A6ADE"/>
    <w:multiLevelType w:val="hybridMultilevel"/>
    <w:tmpl w:val="7272F0C0"/>
    <w:lvl w:ilvl="0" w:tplc="D0CA95C0">
      <w:start w:val="2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318A4"/>
    <w:multiLevelType w:val="hybridMultilevel"/>
    <w:tmpl w:val="65E6C9E2"/>
    <w:lvl w:ilvl="0" w:tplc="B9C2F742">
      <w:start w:val="2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20A4F"/>
    <w:multiLevelType w:val="hybridMultilevel"/>
    <w:tmpl w:val="153AD0E8"/>
    <w:lvl w:ilvl="0" w:tplc="8F3EA0A2">
      <w:start w:val="1"/>
      <w:numFmt w:val="decimal"/>
      <w:lvlText w:val="%1."/>
      <w:lvlJc w:val="left"/>
      <w:pPr>
        <w:ind w:left="387" w:hanging="360"/>
      </w:pPr>
      <w:rPr>
        <w:rFonts w:hint="default"/>
        <w:color w:val="1B377C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107" w:hanging="360"/>
      </w:pPr>
    </w:lvl>
    <w:lvl w:ilvl="2" w:tplc="0405001B" w:tentative="1">
      <w:start w:val="1"/>
      <w:numFmt w:val="lowerRoman"/>
      <w:lvlText w:val="%3."/>
      <w:lvlJc w:val="right"/>
      <w:pPr>
        <w:ind w:left="1827" w:hanging="180"/>
      </w:pPr>
    </w:lvl>
    <w:lvl w:ilvl="3" w:tplc="0405000F" w:tentative="1">
      <w:start w:val="1"/>
      <w:numFmt w:val="decimal"/>
      <w:lvlText w:val="%4."/>
      <w:lvlJc w:val="left"/>
      <w:pPr>
        <w:ind w:left="2547" w:hanging="360"/>
      </w:pPr>
    </w:lvl>
    <w:lvl w:ilvl="4" w:tplc="04050019" w:tentative="1">
      <w:start w:val="1"/>
      <w:numFmt w:val="lowerLetter"/>
      <w:lvlText w:val="%5."/>
      <w:lvlJc w:val="left"/>
      <w:pPr>
        <w:ind w:left="3267" w:hanging="360"/>
      </w:pPr>
    </w:lvl>
    <w:lvl w:ilvl="5" w:tplc="0405001B" w:tentative="1">
      <w:start w:val="1"/>
      <w:numFmt w:val="lowerRoman"/>
      <w:lvlText w:val="%6."/>
      <w:lvlJc w:val="right"/>
      <w:pPr>
        <w:ind w:left="3987" w:hanging="180"/>
      </w:pPr>
    </w:lvl>
    <w:lvl w:ilvl="6" w:tplc="0405000F" w:tentative="1">
      <w:start w:val="1"/>
      <w:numFmt w:val="decimal"/>
      <w:lvlText w:val="%7."/>
      <w:lvlJc w:val="left"/>
      <w:pPr>
        <w:ind w:left="4707" w:hanging="360"/>
      </w:pPr>
    </w:lvl>
    <w:lvl w:ilvl="7" w:tplc="04050019" w:tentative="1">
      <w:start w:val="1"/>
      <w:numFmt w:val="lowerLetter"/>
      <w:lvlText w:val="%8."/>
      <w:lvlJc w:val="left"/>
      <w:pPr>
        <w:ind w:left="5427" w:hanging="360"/>
      </w:pPr>
    </w:lvl>
    <w:lvl w:ilvl="8" w:tplc="0405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4" w15:restartNumberingAfterBreak="0">
    <w:nsid w:val="16E20223"/>
    <w:multiLevelType w:val="hybridMultilevel"/>
    <w:tmpl w:val="76BEF0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A391B"/>
    <w:multiLevelType w:val="hybridMultilevel"/>
    <w:tmpl w:val="934C75EE"/>
    <w:lvl w:ilvl="0" w:tplc="875EA28E">
      <w:start w:val="2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90998"/>
    <w:multiLevelType w:val="hybridMultilevel"/>
    <w:tmpl w:val="5EF68C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D7924"/>
    <w:multiLevelType w:val="hybridMultilevel"/>
    <w:tmpl w:val="A8CAB748"/>
    <w:lvl w:ilvl="0" w:tplc="9628F3AC">
      <w:start w:val="1"/>
      <w:numFmt w:val="decimal"/>
      <w:lvlText w:val="%1."/>
      <w:lvlJc w:val="left"/>
      <w:pPr>
        <w:ind w:left="720" w:hanging="360"/>
      </w:pPr>
      <w:rPr>
        <w:rFonts w:hint="default"/>
        <w:color w:val="1B377C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B219E"/>
    <w:multiLevelType w:val="hybridMultilevel"/>
    <w:tmpl w:val="374243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A32AB"/>
    <w:multiLevelType w:val="hybridMultilevel"/>
    <w:tmpl w:val="54BAC190"/>
    <w:lvl w:ilvl="0" w:tplc="8144753E">
      <w:start w:val="2"/>
      <w:numFmt w:val="bullet"/>
      <w:lvlText w:val="—"/>
      <w:lvlJc w:val="left"/>
      <w:pPr>
        <w:ind w:left="387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10" w15:restartNumberingAfterBreak="0">
    <w:nsid w:val="785A5C1C"/>
    <w:multiLevelType w:val="hybridMultilevel"/>
    <w:tmpl w:val="05946EA6"/>
    <w:lvl w:ilvl="0" w:tplc="F33E52D4">
      <w:start w:val="2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76362"/>
    <w:multiLevelType w:val="hybridMultilevel"/>
    <w:tmpl w:val="86F86FFA"/>
    <w:lvl w:ilvl="0" w:tplc="E69CAB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730682"/>
    <w:multiLevelType w:val="hybridMultilevel"/>
    <w:tmpl w:val="A2EE01D2"/>
    <w:lvl w:ilvl="0" w:tplc="25D8295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669304">
    <w:abstractNumId w:val="4"/>
  </w:num>
  <w:num w:numId="2" w16cid:durableId="1552420691">
    <w:abstractNumId w:val="7"/>
  </w:num>
  <w:num w:numId="3" w16cid:durableId="844785857">
    <w:abstractNumId w:val="0"/>
  </w:num>
  <w:num w:numId="4" w16cid:durableId="1502431343">
    <w:abstractNumId w:val="2"/>
  </w:num>
  <w:num w:numId="5" w16cid:durableId="200560523">
    <w:abstractNumId w:val="5"/>
  </w:num>
  <w:num w:numId="6" w16cid:durableId="1309238046">
    <w:abstractNumId w:val="1"/>
  </w:num>
  <w:num w:numId="7" w16cid:durableId="1972049679">
    <w:abstractNumId w:val="10"/>
  </w:num>
  <w:num w:numId="8" w16cid:durableId="753749642">
    <w:abstractNumId w:val="9"/>
  </w:num>
  <w:num w:numId="9" w16cid:durableId="42222432">
    <w:abstractNumId w:val="3"/>
  </w:num>
  <w:num w:numId="10" w16cid:durableId="1969162556">
    <w:abstractNumId w:val="12"/>
  </w:num>
  <w:num w:numId="11" w16cid:durableId="1654017816">
    <w:abstractNumId w:val="8"/>
  </w:num>
  <w:num w:numId="12" w16cid:durableId="1090585107">
    <w:abstractNumId w:val="6"/>
  </w:num>
  <w:num w:numId="13" w16cid:durableId="20676767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0F"/>
    <w:rsid w:val="00006EF6"/>
    <w:rsid w:val="0000786F"/>
    <w:rsid w:val="00015588"/>
    <w:rsid w:val="00027444"/>
    <w:rsid w:val="00030CEF"/>
    <w:rsid w:val="00033336"/>
    <w:rsid w:val="00034CFC"/>
    <w:rsid w:val="000371B5"/>
    <w:rsid w:val="00037DBB"/>
    <w:rsid w:val="00051E58"/>
    <w:rsid w:val="000537BF"/>
    <w:rsid w:val="00054851"/>
    <w:rsid w:val="00066D91"/>
    <w:rsid w:val="00073716"/>
    <w:rsid w:val="00086663"/>
    <w:rsid w:val="00095B63"/>
    <w:rsid w:val="000A3271"/>
    <w:rsid w:val="000B135F"/>
    <w:rsid w:val="000B3EC2"/>
    <w:rsid w:val="000B5D01"/>
    <w:rsid w:val="000C4A30"/>
    <w:rsid w:val="000E540C"/>
    <w:rsid w:val="000E7D3C"/>
    <w:rsid w:val="000F014C"/>
    <w:rsid w:val="000F35C8"/>
    <w:rsid w:val="001023CE"/>
    <w:rsid w:val="001034D7"/>
    <w:rsid w:val="00104017"/>
    <w:rsid w:val="00114ECC"/>
    <w:rsid w:val="0012058F"/>
    <w:rsid w:val="0012579F"/>
    <w:rsid w:val="00140078"/>
    <w:rsid w:val="001415BA"/>
    <w:rsid w:val="00150EC5"/>
    <w:rsid w:val="00152166"/>
    <w:rsid w:val="00153134"/>
    <w:rsid w:val="00165E4D"/>
    <w:rsid w:val="00165F90"/>
    <w:rsid w:val="00166401"/>
    <w:rsid w:val="00166A67"/>
    <w:rsid w:val="001A404D"/>
    <w:rsid w:val="001B7F3B"/>
    <w:rsid w:val="001C2CCF"/>
    <w:rsid w:val="001C4482"/>
    <w:rsid w:val="001C4B85"/>
    <w:rsid w:val="001D3B31"/>
    <w:rsid w:val="001D526C"/>
    <w:rsid w:val="001D5805"/>
    <w:rsid w:val="001F63A1"/>
    <w:rsid w:val="002002FF"/>
    <w:rsid w:val="002240CD"/>
    <w:rsid w:val="00226E89"/>
    <w:rsid w:val="00232DC8"/>
    <w:rsid w:val="00234AE1"/>
    <w:rsid w:val="00237E1D"/>
    <w:rsid w:val="00253EDD"/>
    <w:rsid w:val="00254F88"/>
    <w:rsid w:val="002617E3"/>
    <w:rsid w:val="00261856"/>
    <w:rsid w:val="00273DC0"/>
    <w:rsid w:val="00277762"/>
    <w:rsid w:val="002919AA"/>
    <w:rsid w:val="00295C0D"/>
    <w:rsid w:val="002973F1"/>
    <w:rsid w:val="002A755A"/>
    <w:rsid w:val="002B1744"/>
    <w:rsid w:val="002C0DB5"/>
    <w:rsid w:val="002C231B"/>
    <w:rsid w:val="002D1C5E"/>
    <w:rsid w:val="002E4EAB"/>
    <w:rsid w:val="002F2AA3"/>
    <w:rsid w:val="0030090B"/>
    <w:rsid w:val="00304FF3"/>
    <w:rsid w:val="00311D9E"/>
    <w:rsid w:val="00317F8B"/>
    <w:rsid w:val="00321415"/>
    <w:rsid w:val="003222DF"/>
    <w:rsid w:val="0032434F"/>
    <w:rsid w:val="0032470A"/>
    <w:rsid w:val="003309F0"/>
    <w:rsid w:val="00334856"/>
    <w:rsid w:val="003355A9"/>
    <w:rsid w:val="003413C9"/>
    <w:rsid w:val="00341CF0"/>
    <w:rsid w:val="00347332"/>
    <w:rsid w:val="00354ED0"/>
    <w:rsid w:val="0036414E"/>
    <w:rsid w:val="00364FC9"/>
    <w:rsid w:val="00371790"/>
    <w:rsid w:val="00375039"/>
    <w:rsid w:val="003779CA"/>
    <w:rsid w:val="0038385E"/>
    <w:rsid w:val="00383F30"/>
    <w:rsid w:val="003A1A9B"/>
    <w:rsid w:val="003A2AD1"/>
    <w:rsid w:val="003A5A6D"/>
    <w:rsid w:val="003B0EF1"/>
    <w:rsid w:val="003B100E"/>
    <w:rsid w:val="003B4D8E"/>
    <w:rsid w:val="003C293C"/>
    <w:rsid w:val="003C476C"/>
    <w:rsid w:val="003D3B44"/>
    <w:rsid w:val="003D6ADD"/>
    <w:rsid w:val="003E0E9B"/>
    <w:rsid w:val="00407375"/>
    <w:rsid w:val="004165F8"/>
    <w:rsid w:val="004203DB"/>
    <w:rsid w:val="0042639C"/>
    <w:rsid w:val="004306B5"/>
    <w:rsid w:val="004312B0"/>
    <w:rsid w:val="00431958"/>
    <w:rsid w:val="00431B24"/>
    <w:rsid w:val="004328B7"/>
    <w:rsid w:val="004342B9"/>
    <w:rsid w:val="00437408"/>
    <w:rsid w:val="00440AE2"/>
    <w:rsid w:val="00453CBB"/>
    <w:rsid w:val="00465FA8"/>
    <w:rsid w:val="00476196"/>
    <w:rsid w:val="0048176F"/>
    <w:rsid w:val="004844F2"/>
    <w:rsid w:val="004C13C3"/>
    <w:rsid w:val="004C4CC1"/>
    <w:rsid w:val="004E1A9F"/>
    <w:rsid w:val="004F28AD"/>
    <w:rsid w:val="004F3D08"/>
    <w:rsid w:val="004F6163"/>
    <w:rsid w:val="005007A5"/>
    <w:rsid w:val="0050453E"/>
    <w:rsid w:val="005055EC"/>
    <w:rsid w:val="00507F99"/>
    <w:rsid w:val="005108C3"/>
    <w:rsid w:val="00517182"/>
    <w:rsid w:val="0052102C"/>
    <w:rsid w:val="0052297E"/>
    <w:rsid w:val="00524210"/>
    <w:rsid w:val="00531959"/>
    <w:rsid w:val="0053490A"/>
    <w:rsid w:val="00546687"/>
    <w:rsid w:val="00547E30"/>
    <w:rsid w:val="00554E55"/>
    <w:rsid w:val="00556589"/>
    <w:rsid w:val="00560A49"/>
    <w:rsid w:val="00561D00"/>
    <w:rsid w:val="00571733"/>
    <w:rsid w:val="00571EE9"/>
    <w:rsid w:val="005725E1"/>
    <w:rsid w:val="005846E9"/>
    <w:rsid w:val="005A2557"/>
    <w:rsid w:val="005A6848"/>
    <w:rsid w:val="005B6B0D"/>
    <w:rsid w:val="005B7C88"/>
    <w:rsid w:val="005C184A"/>
    <w:rsid w:val="005C67BA"/>
    <w:rsid w:val="005C7583"/>
    <w:rsid w:val="005D20D9"/>
    <w:rsid w:val="005D34F9"/>
    <w:rsid w:val="005E40B8"/>
    <w:rsid w:val="005E7F30"/>
    <w:rsid w:val="00603214"/>
    <w:rsid w:val="006056EB"/>
    <w:rsid w:val="006063BB"/>
    <w:rsid w:val="006159EA"/>
    <w:rsid w:val="0062009C"/>
    <w:rsid w:val="00621306"/>
    <w:rsid w:val="0062470E"/>
    <w:rsid w:val="0063292E"/>
    <w:rsid w:val="00634B6A"/>
    <w:rsid w:val="0063534D"/>
    <w:rsid w:val="00643D03"/>
    <w:rsid w:val="00654C7F"/>
    <w:rsid w:val="00655B48"/>
    <w:rsid w:val="00656577"/>
    <w:rsid w:val="0066176D"/>
    <w:rsid w:val="00671442"/>
    <w:rsid w:val="0068410C"/>
    <w:rsid w:val="006962F9"/>
    <w:rsid w:val="006A7682"/>
    <w:rsid w:val="006B3702"/>
    <w:rsid w:val="006C5103"/>
    <w:rsid w:val="006E28E1"/>
    <w:rsid w:val="006E530C"/>
    <w:rsid w:val="006E5751"/>
    <w:rsid w:val="006E6304"/>
    <w:rsid w:val="006E7C30"/>
    <w:rsid w:val="006F1DD2"/>
    <w:rsid w:val="006F2295"/>
    <w:rsid w:val="006F7434"/>
    <w:rsid w:val="006F774D"/>
    <w:rsid w:val="007027A1"/>
    <w:rsid w:val="00713B86"/>
    <w:rsid w:val="0072450E"/>
    <w:rsid w:val="0073202F"/>
    <w:rsid w:val="007407A8"/>
    <w:rsid w:val="0074560A"/>
    <w:rsid w:val="00753BDB"/>
    <w:rsid w:val="00755AB8"/>
    <w:rsid w:val="007660FC"/>
    <w:rsid w:val="0077374A"/>
    <w:rsid w:val="0077685F"/>
    <w:rsid w:val="00791A59"/>
    <w:rsid w:val="00794071"/>
    <w:rsid w:val="007953D4"/>
    <w:rsid w:val="00796025"/>
    <w:rsid w:val="007A7EBF"/>
    <w:rsid w:val="007B2836"/>
    <w:rsid w:val="007B4348"/>
    <w:rsid w:val="007B5747"/>
    <w:rsid w:val="007C19D7"/>
    <w:rsid w:val="007C3CFE"/>
    <w:rsid w:val="007C55DD"/>
    <w:rsid w:val="007C6586"/>
    <w:rsid w:val="007C7AF4"/>
    <w:rsid w:val="007E31AF"/>
    <w:rsid w:val="007F1694"/>
    <w:rsid w:val="008025F3"/>
    <w:rsid w:val="00805391"/>
    <w:rsid w:val="00813A04"/>
    <w:rsid w:val="008161A1"/>
    <w:rsid w:val="0082212D"/>
    <w:rsid w:val="008316A9"/>
    <w:rsid w:val="00834548"/>
    <w:rsid w:val="00834603"/>
    <w:rsid w:val="00864F1C"/>
    <w:rsid w:val="00866C52"/>
    <w:rsid w:val="00877BD5"/>
    <w:rsid w:val="00883A51"/>
    <w:rsid w:val="00887AFE"/>
    <w:rsid w:val="008919B9"/>
    <w:rsid w:val="00896942"/>
    <w:rsid w:val="008A1004"/>
    <w:rsid w:val="008A31AF"/>
    <w:rsid w:val="008A49A7"/>
    <w:rsid w:val="008B524F"/>
    <w:rsid w:val="008B61AE"/>
    <w:rsid w:val="008D1232"/>
    <w:rsid w:val="008D2249"/>
    <w:rsid w:val="008D4F78"/>
    <w:rsid w:val="008E1626"/>
    <w:rsid w:val="008E4C3B"/>
    <w:rsid w:val="008F18FF"/>
    <w:rsid w:val="0090795C"/>
    <w:rsid w:val="0092188B"/>
    <w:rsid w:val="009309F5"/>
    <w:rsid w:val="009431A7"/>
    <w:rsid w:val="00943215"/>
    <w:rsid w:val="00961ED1"/>
    <w:rsid w:val="00964B22"/>
    <w:rsid w:val="00965C8D"/>
    <w:rsid w:val="00990659"/>
    <w:rsid w:val="009A0EB5"/>
    <w:rsid w:val="009B2848"/>
    <w:rsid w:val="009B3C73"/>
    <w:rsid w:val="009B4E99"/>
    <w:rsid w:val="009D1229"/>
    <w:rsid w:val="009D7138"/>
    <w:rsid w:val="009E5A5B"/>
    <w:rsid w:val="009E5AE7"/>
    <w:rsid w:val="009F2411"/>
    <w:rsid w:val="00A04A19"/>
    <w:rsid w:val="00A0609C"/>
    <w:rsid w:val="00A1370C"/>
    <w:rsid w:val="00A26540"/>
    <w:rsid w:val="00A306B5"/>
    <w:rsid w:val="00A34B70"/>
    <w:rsid w:val="00A46994"/>
    <w:rsid w:val="00A66CF6"/>
    <w:rsid w:val="00A70119"/>
    <w:rsid w:val="00A84E6A"/>
    <w:rsid w:val="00A851F2"/>
    <w:rsid w:val="00A85714"/>
    <w:rsid w:val="00A9279C"/>
    <w:rsid w:val="00AB7E3C"/>
    <w:rsid w:val="00AD2D39"/>
    <w:rsid w:val="00AD4C3B"/>
    <w:rsid w:val="00AF1712"/>
    <w:rsid w:val="00B06007"/>
    <w:rsid w:val="00B06F70"/>
    <w:rsid w:val="00B1005C"/>
    <w:rsid w:val="00B26A22"/>
    <w:rsid w:val="00B312F5"/>
    <w:rsid w:val="00B44F1A"/>
    <w:rsid w:val="00B45D3C"/>
    <w:rsid w:val="00B536F1"/>
    <w:rsid w:val="00B61FEA"/>
    <w:rsid w:val="00B72D9D"/>
    <w:rsid w:val="00B74814"/>
    <w:rsid w:val="00B748C8"/>
    <w:rsid w:val="00B81FB2"/>
    <w:rsid w:val="00B8248B"/>
    <w:rsid w:val="00B86F71"/>
    <w:rsid w:val="00B87D47"/>
    <w:rsid w:val="00B928F7"/>
    <w:rsid w:val="00BA0534"/>
    <w:rsid w:val="00BA2C2F"/>
    <w:rsid w:val="00BA30F8"/>
    <w:rsid w:val="00BB2E0A"/>
    <w:rsid w:val="00BB4D3B"/>
    <w:rsid w:val="00BC3B55"/>
    <w:rsid w:val="00BC6E42"/>
    <w:rsid w:val="00BD0E24"/>
    <w:rsid w:val="00BD5C1A"/>
    <w:rsid w:val="00BE66DD"/>
    <w:rsid w:val="00BE677E"/>
    <w:rsid w:val="00BF5F70"/>
    <w:rsid w:val="00BF6384"/>
    <w:rsid w:val="00C2426B"/>
    <w:rsid w:val="00C2722D"/>
    <w:rsid w:val="00C34D90"/>
    <w:rsid w:val="00C4771D"/>
    <w:rsid w:val="00C47FF3"/>
    <w:rsid w:val="00C55AAD"/>
    <w:rsid w:val="00C60514"/>
    <w:rsid w:val="00C722EE"/>
    <w:rsid w:val="00C729FA"/>
    <w:rsid w:val="00C73AE4"/>
    <w:rsid w:val="00C74FDF"/>
    <w:rsid w:val="00C83C93"/>
    <w:rsid w:val="00C91237"/>
    <w:rsid w:val="00C91F54"/>
    <w:rsid w:val="00C92DF7"/>
    <w:rsid w:val="00C952A0"/>
    <w:rsid w:val="00CA3582"/>
    <w:rsid w:val="00CB6D84"/>
    <w:rsid w:val="00CC3CA8"/>
    <w:rsid w:val="00CD0CE3"/>
    <w:rsid w:val="00CD3C4F"/>
    <w:rsid w:val="00D037F2"/>
    <w:rsid w:val="00D04F5E"/>
    <w:rsid w:val="00D0785C"/>
    <w:rsid w:val="00D12993"/>
    <w:rsid w:val="00D13F7F"/>
    <w:rsid w:val="00D22B9B"/>
    <w:rsid w:val="00D30158"/>
    <w:rsid w:val="00D41116"/>
    <w:rsid w:val="00D450AC"/>
    <w:rsid w:val="00D5207B"/>
    <w:rsid w:val="00D832B9"/>
    <w:rsid w:val="00D8635E"/>
    <w:rsid w:val="00D87B8F"/>
    <w:rsid w:val="00D97621"/>
    <w:rsid w:val="00DA214A"/>
    <w:rsid w:val="00DA4613"/>
    <w:rsid w:val="00DB3C48"/>
    <w:rsid w:val="00DB7F3E"/>
    <w:rsid w:val="00DC1582"/>
    <w:rsid w:val="00DC1E1F"/>
    <w:rsid w:val="00DD4270"/>
    <w:rsid w:val="00DD543F"/>
    <w:rsid w:val="00DE6F7B"/>
    <w:rsid w:val="00DF2206"/>
    <w:rsid w:val="00DF5E7C"/>
    <w:rsid w:val="00E02A6F"/>
    <w:rsid w:val="00E02C08"/>
    <w:rsid w:val="00E140BC"/>
    <w:rsid w:val="00E21463"/>
    <w:rsid w:val="00E21A5A"/>
    <w:rsid w:val="00E31B33"/>
    <w:rsid w:val="00E407B9"/>
    <w:rsid w:val="00E94BDC"/>
    <w:rsid w:val="00EB00F3"/>
    <w:rsid w:val="00EB2D78"/>
    <w:rsid w:val="00EB535F"/>
    <w:rsid w:val="00EC1333"/>
    <w:rsid w:val="00EC6790"/>
    <w:rsid w:val="00EC6EB4"/>
    <w:rsid w:val="00ED0463"/>
    <w:rsid w:val="00ED7C9A"/>
    <w:rsid w:val="00EF1AA8"/>
    <w:rsid w:val="00EF7A32"/>
    <w:rsid w:val="00F10B23"/>
    <w:rsid w:val="00F11B4D"/>
    <w:rsid w:val="00F13AB9"/>
    <w:rsid w:val="00F20AB3"/>
    <w:rsid w:val="00F271F1"/>
    <w:rsid w:val="00F362D7"/>
    <w:rsid w:val="00F421F0"/>
    <w:rsid w:val="00F47DD9"/>
    <w:rsid w:val="00F52F0F"/>
    <w:rsid w:val="00F53A0F"/>
    <w:rsid w:val="00F57E9F"/>
    <w:rsid w:val="00F57FFA"/>
    <w:rsid w:val="00F63462"/>
    <w:rsid w:val="00F70F5E"/>
    <w:rsid w:val="00F71550"/>
    <w:rsid w:val="00F827E4"/>
    <w:rsid w:val="00F91021"/>
    <w:rsid w:val="00F93CBD"/>
    <w:rsid w:val="00F960DC"/>
    <w:rsid w:val="00FA13BF"/>
    <w:rsid w:val="00FA15C9"/>
    <w:rsid w:val="00FB1CA5"/>
    <w:rsid w:val="00FB3678"/>
    <w:rsid w:val="00FB44A1"/>
    <w:rsid w:val="00FB6A2B"/>
    <w:rsid w:val="00FD2929"/>
    <w:rsid w:val="00FF7655"/>
    <w:rsid w:val="03DC5182"/>
    <w:rsid w:val="059173AE"/>
    <w:rsid w:val="0600F80B"/>
    <w:rsid w:val="060DC6A5"/>
    <w:rsid w:val="0612E701"/>
    <w:rsid w:val="06E2B767"/>
    <w:rsid w:val="0754E61E"/>
    <w:rsid w:val="07DE12E6"/>
    <w:rsid w:val="0831BF4B"/>
    <w:rsid w:val="089FCA4F"/>
    <w:rsid w:val="0B604E58"/>
    <w:rsid w:val="0BACDB8B"/>
    <w:rsid w:val="0C45659B"/>
    <w:rsid w:val="0CC5E16B"/>
    <w:rsid w:val="0EC0AC44"/>
    <w:rsid w:val="0FE22DB4"/>
    <w:rsid w:val="0FE547B1"/>
    <w:rsid w:val="104364B4"/>
    <w:rsid w:val="1064D471"/>
    <w:rsid w:val="10D38627"/>
    <w:rsid w:val="118CEFD5"/>
    <w:rsid w:val="12415CBD"/>
    <w:rsid w:val="1250ABEE"/>
    <w:rsid w:val="19777CEF"/>
    <w:rsid w:val="19955925"/>
    <w:rsid w:val="1D834699"/>
    <w:rsid w:val="1EDA3481"/>
    <w:rsid w:val="1F929D50"/>
    <w:rsid w:val="21AD6E78"/>
    <w:rsid w:val="22CF3720"/>
    <w:rsid w:val="2422EA76"/>
    <w:rsid w:val="2461E11F"/>
    <w:rsid w:val="24858D84"/>
    <w:rsid w:val="2867D298"/>
    <w:rsid w:val="2881AC38"/>
    <w:rsid w:val="2C685EF7"/>
    <w:rsid w:val="2CB4D443"/>
    <w:rsid w:val="2EC05EC0"/>
    <w:rsid w:val="2ECBAFB6"/>
    <w:rsid w:val="309803EE"/>
    <w:rsid w:val="31A2C3F8"/>
    <w:rsid w:val="31C08F00"/>
    <w:rsid w:val="33585FB1"/>
    <w:rsid w:val="34C4BC5A"/>
    <w:rsid w:val="356D23A0"/>
    <w:rsid w:val="36D023AF"/>
    <w:rsid w:val="3830472E"/>
    <w:rsid w:val="398B2F2D"/>
    <w:rsid w:val="3B3A9512"/>
    <w:rsid w:val="3B61C87A"/>
    <w:rsid w:val="3BB9D0FC"/>
    <w:rsid w:val="3CEF4F9A"/>
    <w:rsid w:val="3D68F6FD"/>
    <w:rsid w:val="3D94196E"/>
    <w:rsid w:val="3E18EE58"/>
    <w:rsid w:val="3ED7D2EE"/>
    <w:rsid w:val="3FA69221"/>
    <w:rsid w:val="40926C4A"/>
    <w:rsid w:val="41059B01"/>
    <w:rsid w:val="42DB142E"/>
    <w:rsid w:val="4351B866"/>
    <w:rsid w:val="4364DAF2"/>
    <w:rsid w:val="44B50A6B"/>
    <w:rsid w:val="460F7F61"/>
    <w:rsid w:val="46984432"/>
    <w:rsid w:val="4756CEC7"/>
    <w:rsid w:val="47AD643F"/>
    <w:rsid w:val="484C05C1"/>
    <w:rsid w:val="499B4E37"/>
    <w:rsid w:val="4B0D76F5"/>
    <w:rsid w:val="4B73B40D"/>
    <w:rsid w:val="4F898DEE"/>
    <w:rsid w:val="546D7346"/>
    <w:rsid w:val="5722ED0E"/>
    <w:rsid w:val="584B4655"/>
    <w:rsid w:val="5AEDF678"/>
    <w:rsid w:val="5B4BA358"/>
    <w:rsid w:val="5D9EC0E5"/>
    <w:rsid w:val="5F4D7BD6"/>
    <w:rsid w:val="5FB5624D"/>
    <w:rsid w:val="60DA073B"/>
    <w:rsid w:val="61B8AE65"/>
    <w:rsid w:val="621F3334"/>
    <w:rsid w:val="62422C34"/>
    <w:rsid w:val="62D2BFE2"/>
    <w:rsid w:val="640A3C9D"/>
    <w:rsid w:val="6428D36A"/>
    <w:rsid w:val="64417343"/>
    <w:rsid w:val="6A574883"/>
    <w:rsid w:val="6AC3E106"/>
    <w:rsid w:val="6D30C0EB"/>
    <w:rsid w:val="6EF82AA2"/>
    <w:rsid w:val="6F298EA5"/>
    <w:rsid w:val="6FE0E697"/>
    <w:rsid w:val="72B7920A"/>
    <w:rsid w:val="74C24C8D"/>
    <w:rsid w:val="778FA2B7"/>
    <w:rsid w:val="77940163"/>
    <w:rsid w:val="77A5EEAC"/>
    <w:rsid w:val="7934EDF1"/>
    <w:rsid w:val="7CC4B531"/>
    <w:rsid w:val="7E7B1922"/>
    <w:rsid w:val="7F1C4482"/>
    <w:rsid w:val="7F8F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C702A"/>
  <w15:docId w15:val="{A96BE6F6-34E4-4EB9-B75A-F3CA87B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val="cs-CZ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-183" w:hanging="10"/>
      <w:outlineLvl w:val="0"/>
    </w:pPr>
    <w:rPr>
      <w:rFonts w:ascii="Times New Roman" w:eastAsia="Times New Roman" w:hAnsi="Times New Roman" w:cs="Times New Roman"/>
      <w:color w:val="3566FB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3566FB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EF1AA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3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CEF"/>
    <w:rPr>
      <w:rFonts w:ascii="Calibri" w:eastAsia="Calibri" w:hAnsi="Calibri" w:cs="Calibri"/>
      <w:color w:val="000000"/>
      <w:sz w:val="22"/>
    </w:rPr>
  </w:style>
  <w:style w:type="paragraph" w:styleId="Zpat">
    <w:name w:val="footer"/>
    <w:basedOn w:val="Normln"/>
    <w:link w:val="ZpatChar"/>
    <w:uiPriority w:val="99"/>
    <w:unhideWhenUsed/>
    <w:rsid w:val="0003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CEF"/>
    <w:rPr>
      <w:rFonts w:ascii="Calibri" w:eastAsia="Calibri" w:hAnsi="Calibri" w:cs="Calibri"/>
      <w:color w:val="000000"/>
      <w:sz w:val="22"/>
    </w:rPr>
  </w:style>
  <w:style w:type="paragraph" w:styleId="Bezmezer">
    <w:name w:val="No Spacing"/>
    <w:uiPriority w:val="1"/>
    <w:qFormat/>
    <w:rsid w:val="00166401"/>
    <w:pPr>
      <w:spacing w:after="0" w:line="240" w:lineRule="auto"/>
    </w:pPr>
    <w:rPr>
      <w:rFonts w:ascii="Calibri" w:eastAsia="Calibri" w:hAnsi="Calibri" w:cs="Calibri"/>
      <w:color w:val="000000"/>
      <w:sz w:val="2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image" Target="media/image8.wmf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8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image" Target="media/image7.wmf"/><Relationship Id="rId25" Type="http://schemas.openxmlformats.org/officeDocument/2006/relationships/footer" Target="footer5.xml"/><Relationship Id="rId33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footer" Target="footer4.xml"/><Relationship Id="rId32" Type="http://schemas.openxmlformats.org/officeDocument/2006/relationships/footer" Target="footer6.xm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footer" Target="footer3.xm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Relationship Id="rId22" Type="http://schemas.openxmlformats.org/officeDocument/2006/relationships/header" Target="header2.xml"/><Relationship Id="rId30" Type="http://schemas.openxmlformats.org/officeDocument/2006/relationships/image" Target="media/image13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PI">
      <a:dk1>
        <a:srgbClr val="3566FC"/>
      </a:dk1>
      <a:lt1>
        <a:sysClr val="window" lastClr="FFFFFF"/>
      </a:lt1>
      <a:dk2>
        <a:srgbClr val="02216E"/>
      </a:dk2>
      <a:lt2>
        <a:srgbClr val="3566FC"/>
      </a:lt2>
      <a:accent1>
        <a:srgbClr val="3566FC"/>
      </a:accent1>
      <a:accent2>
        <a:srgbClr val="02216E"/>
      </a:accent2>
      <a:accent3>
        <a:srgbClr val="85A3FD"/>
      </a:accent3>
      <a:accent4>
        <a:srgbClr val="033AE1"/>
      </a:accent4>
      <a:accent5>
        <a:srgbClr val="D6E6FF"/>
      </a:accent5>
      <a:accent6>
        <a:srgbClr val="CFD9DE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2df224-f34f-49ad-9ded-39dca730a9ec">
      <Terms xmlns="http://schemas.microsoft.com/office/infopath/2007/PartnerControls"/>
    </lcf76f155ced4ddcb4097134ff3c332f>
    <TaxCatchAll xmlns="bc5448ce-f61d-4c74-a675-e16d7f8d0f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47C13B5875F94689F2E9CCBA23CC36" ma:contentTypeVersion="15" ma:contentTypeDescription="Vytvoří nový dokument" ma:contentTypeScope="" ma:versionID="0106ed73c19cc94531c535c33c146f6d">
  <xsd:schema xmlns:xsd="http://www.w3.org/2001/XMLSchema" xmlns:xs="http://www.w3.org/2001/XMLSchema" xmlns:p="http://schemas.microsoft.com/office/2006/metadata/properties" xmlns:ns2="e42df224-f34f-49ad-9ded-39dca730a9ec" xmlns:ns3="bc5448ce-f61d-4c74-a675-e16d7f8d0fad" targetNamespace="http://schemas.microsoft.com/office/2006/metadata/properties" ma:root="true" ma:fieldsID="78c72795dc70ea095bbdcc878192a2b0" ns2:_="" ns3:_="">
    <xsd:import namespace="e42df224-f34f-49ad-9ded-39dca730a9ec"/>
    <xsd:import namespace="bc5448ce-f61d-4c74-a675-e16d7f8d0f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f224-f34f-49ad-9ded-39dca730a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7dd16fa-df82-42a5-acbd-34776075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448ce-f61d-4c74-a675-e16d7f8d0f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0544cbd-e8d6-4e97-9972-acfd0100608c}" ma:internalName="TaxCatchAll" ma:showField="CatchAllData" ma:web="bc5448ce-f61d-4c74-a675-e16d7f8d0f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D833E-1454-4F54-ABFE-11FE495BDA25}">
  <ds:schemaRefs>
    <ds:schemaRef ds:uri="http://schemas.microsoft.com/office/2006/metadata/properties"/>
    <ds:schemaRef ds:uri="http://schemas.microsoft.com/office/infopath/2007/PartnerControls"/>
    <ds:schemaRef ds:uri="e42df224-f34f-49ad-9ded-39dca730a9ec"/>
    <ds:schemaRef ds:uri="bc5448ce-f61d-4c74-a675-e16d7f8d0fad"/>
  </ds:schemaRefs>
</ds:datastoreItem>
</file>

<file path=customXml/itemProps2.xml><?xml version="1.0" encoding="utf-8"?>
<ds:datastoreItem xmlns:ds="http://schemas.openxmlformats.org/officeDocument/2006/customXml" ds:itemID="{3C4E3B7F-E2EE-4A29-ABCF-A818714310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8EBCC8-583A-4FFD-A348-F198DFD3A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df224-f34f-49ad-9ded-39dca730a9ec"/>
    <ds:schemaRef ds:uri="bc5448ce-f61d-4c74-a675-e16d7f8d0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10066E-A88B-495D-818E-5FFD08411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17</Pages>
  <Words>4601</Words>
  <Characters>27147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Tomek</dc:creator>
  <cp:keywords/>
  <cp:lastModifiedBy>Zemanová Markéta</cp:lastModifiedBy>
  <cp:revision>40</cp:revision>
  <cp:lastPrinted>2026-06-16T08:23:00Z</cp:lastPrinted>
  <dcterms:created xsi:type="dcterms:W3CDTF">2026-06-16T05:52:00Z</dcterms:created>
  <dcterms:modified xsi:type="dcterms:W3CDTF">2026-08-10T11:38:00Z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0x010100CB47C13B5875F94689F2E9CCBA23CC36</vt:lpwstr>
  </property>
  <property fmtid="{D5CDD505-2E9C-101B-9397-08002B2CF9AE}" pid="3" name="MediaServiceImageTags">
    <vt:lpwstr/>
  </property>
</Properties>
</file>