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16AEA" w14:textId="1BCE7DE8" w:rsidR="007F33BB" w:rsidRPr="00FE677B" w:rsidRDefault="0007173B" w:rsidP="497EEF77">
      <w:pPr>
        <w:ind w:left="61"/>
        <w:rPr>
          <w:rFonts w:ascii="Arial" w:hAnsi="Arial" w:cs="Arial"/>
          <w:sz w:val="20"/>
          <w:szCs w:val="20"/>
        </w:rPr>
      </w:pPr>
      <w:r w:rsidRPr="00FE677B">
        <w:rPr>
          <w:rFonts w:ascii="Arial" w:hAnsi="Arial" w:cs="Arial"/>
          <w:lang w:eastAsia="cs-CZ"/>
        </w:rPr>
        <mc:AlternateContent>
          <mc:Choice Requires="wps">
            <w:drawing>
              <wp:anchor distT="0" distB="0" distL="0" distR="0" simplePos="0" relativeHeight="251654144" behindDoc="1" locked="0" layoutInCell="1" allowOverlap="1" wp14:anchorId="27B10E73" wp14:editId="086831F0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7930515" cy="11216005"/>
                <wp:effectExtent l="0" t="0" r="0" b="4445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930515" cy="112160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0692130">
                              <a:moveTo>
                                <a:pt x="7559992" y="0"/>
                              </a:moveTo>
                              <a:lnTo>
                                <a:pt x="0" y="0"/>
                              </a:lnTo>
                              <a:lnTo>
                                <a:pt x="0" y="10692003"/>
                              </a:lnTo>
                              <a:lnTo>
                                <a:pt x="7559992" y="10692003"/>
                              </a:lnTo>
                              <a:lnTo>
                                <a:pt x="7559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66F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28D95E" id="Graphic 1" o:spid="_x0000_s1026" style="position:absolute;margin-left:0;margin-top:0;width:624.45pt;height:883.15pt;z-index:-251662336;visibility:visible;mso-wrap-style:square;mso-height-percent:0;mso-wrap-distance-left:0;mso-wrap-distance-top:0;mso-wrap-distance-right:0;mso-wrap-distance-bottom:0;mso-position-horizontal:left;mso-position-horizontal-relative:page;mso-position-vertical:top;mso-position-vertical-relative:page;mso-height-percent:0;mso-height-relative:margin;v-text-anchor:top" coordsize="7560309,10692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" path="m7559992,l,,,10692003r7559992,l7559992,xe" fillcolor="#3566fc" stroked="f">
                <v:path arrowok="t"/>
                <w10:wrap anchorx="page" anchory="page"/>
              </v:shape>
            </w:pict>
          </mc:Fallback>
        </mc:AlternateContent>
      </w:r>
      <w:r w:rsidR="0090652C" w:rsidRPr="00FE677B">
        <w:rPr>
          <w:rFonts w:ascii="Arial" w:hAnsi="Arial" w:cs="Arial"/>
          <w:sz w:val="20"/>
          <w:lang w:eastAsia="cs-CZ"/>
        </w:rPr>
        <w:drawing>
          <wp:inline distT="0" distB="0" distL="0" distR="0" wp14:anchorId="6B6BA1CE" wp14:editId="7F113E37">
            <wp:extent cx="1836751" cy="454569"/>
            <wp:effectExtent l="0" t="0" r="0" b="3175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VZOR loga.wm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2979" cy="45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F33BB" w:rsidRPr="00FE677B">
        <w:rPr>
          <w:rFonts w:ascii="Arial" w:hAnsi="Arial" w:cs="Arial"/>
          <w:spacing w:val="77"/>
          <w:sz w:val="20"/>
          <w:szCs w:val="20"/>
        </w:rPr>
        <w:t xml:space="preserve"> </w:t>
      </w:r>
    </w:p>
    <w:p w14:paraId="012F82CE" w14:textId="0F40008D" w:rsidR="007F33BB" w:rsidRPr="00FE677B" w:rsidRDefault="007F33BB" w:rsidP="007F33BB">
      <w:pPr>
        <w:pStyle w:val="Zkladntext"/>
        <w:rPr>
          <w:rFonts w:ascii="Arial" w:hAnsi="Arial" w:cs="Arial"/>
          <w:sz w:val="20"/>
        </w:rPr>
      </w:pPr>
    </w:p>
    <w:p w14:paraId="16B9CC9D" w14:textId="677C3029" w:rsidR="007F33BB" w:rsidRPr="00FE677B" w:rsidRDefault="007F33BB" w:rsidP="007F33BB">
      <w:pPr>
        <w:pStyle w:val="Zkladntext"/>
        <w:rPr>
          <w:rFonts w:ascii="Arial" w:hAnsi="Arial" w:cs="Arial"/>
          <w:sz w:val="20"/>
        </w:rPr>
      </w:pPr>
    </w:p>
    <w:p w14:paraId="70EB6A37" w14:textId="6870D9A8" w:rsidR="007F33BB" w:rsidRPr="00FE677B" w:rsidRDefault="007F33BB" w:rsidP="007F33BB">
      <w:pPr>
        <w:pStyle w:val="Zkladntext"/>
        <w:rPr>
          <w:rFonts w:ascii="Arial" w:hAnsi="Arial" w:cs="Arial"/>
          <w:sz w:val="20"/>
        </w:rPr>
      </w:pPr>
    </w:p>
    <w:p w14:paraId="1256BAC1" w14:textId="116796D7" w:rsidR="007F33BB" w:rsidRPr="00FE677B" w:rsidRDefault="007F33BB" w:rsidP="007F33BB">
      <w:pPr>
        <w:pStyle w:val="Zkladntext"/>
        <w:rPr>
          <w:rFonts w:ascii="Arial" w:hAnsi="Arial" w:cs="Arial"/>
          <w:sz w:val="20"/>
        </w:rPr>
      </w:pPr>
    </w:p>
    <w:p w14:paraId="2447363D" w14:textId="3F76C267" w:rsidR="007F33BB" w:rsidRPr="00FE677B" w:rsidRDefault="007F33BB" w:rsidP="007F33BB">
      <w:pPr>
        <w:pStyle w:val="Zkladntext"/>
        <w:rPr>
          <w:rFonts w:ascii="Arial" w:hAnsi="Arial" w:cs="Arial"/>
          <w:sz w:val="20"/>
        </w:rPr>
      </w:pPr>
    </w:p>
    <w:p w14:paraId="5AF87782" w14:textId="2B34B08F" w:rsidR="007F33BB" w:rsidRPr="00FE677B" w:rsidRDefault="007F33BB" w:rsidP="007F33BB">
      <w:pPr>
        <w:pStyle w:val="Zkladntext"/>
        <w:rPr>
          <w:rFonts w:ascii="Arial" w:hAnsi="Arial" w:cs="Arial"/>
          <w:sz w:val="20"/>
        </w:rPr>
      </w:pPr>
    </w:p>
    <w:p w14:paraId="090D9CA8" w14:textId="7B0A9CB4" w:rsidR="007F33BB" w:rsidRPr="00FE677B" w:rsidRDefault="007F33BB" w:rsidP="007F33BB">
      <w:pPr>
        <w:pStyle w:val="Zkladntext"/>
        <w:rPr>
          <w:rFonts w:ascii="Arial" w:hAnsi="Arial" w:cs="Arial"/>
          <w:sz w:val="20"/>
        </w:rPr>
      </w:pPr>
    </w:p>
    <w:p w14:paraId="6A3F981E" w14:textId="67D77FA3" w:rsidR="007F33BB" w:rsidRPr="00FE677B" w:rsidRDefault="007F33BB" w:rsidP="007F33BB">
      <w:pPr>
        <w:pStyle w:val="Zkladntext"/>
        <w:rPr>
          <w:rFonts w:ascii="Arial" w:hAnsi="Arial" w:cs="Arial"/>
          <w:sz w:val="20"/>
        </w:rPr>
      </w:pPr>
    </w:p>
    <w:p w14:paraId="24BBB4DB" w14:textId="569E9D7E" w:rsidR="007F33BB" w:rsidRPr="00FE677B" w:rsidRDefault="007F33BB" w:rsidP="007F33BB">
      <w:pPr>
        <w:pStyle w:val="Zkladntext"/>
        <w:rPr>
          <w:rFonts w:ascii="Arial" w:hAnsi="Arial" w:cs="Arial"/>
          <w:sz w:val="20"/>
        </w:rPr>
      </w:pPr>
    </w:p>
    <w:p w14:paraId="5015F5FF" w14:textId="13F4F116" w:rsidR="007F33BB" w:rsidRPr="00FE677B" w:rsidRDefault="00927F48" w:rsidP="007F33BB">
      <w:pPr>
        <w:pStyle w:val="Zkladntext"/>
        <w:spacing w:before="53"/>
        <w:rPr>
          <w:rFonts w:ascii="Arial" w:hAnsi="Arial" w:cs="Arial"/>
          <w:sz w:val="20"/>
        </w:rPr>
      </w:pPr>
      <w:r w:rsidRPr="00FE677B">
        <w:rPr>
          <w:rFonts w:ascii="Arial" w:hAnsi="Arial" w:cs="Arial"/>
          <w:lang w:eastAsia="cs-CZ"/>
        </w:rPr>
        <mc:AlternateContent>
          <mc:Choice Requires="wps">
            <w:drawing>
              <wp:anchor distT="0" distB="0" distL="0" distR="0" simplePos="0" relativeHeight="251658244" behindDoc="0" locked="0" layoutInCell="1" allowOverlap="1" wp14:anchorId="76CF52F8" wp14:editId="5E6E7A2D">
                <wp:simplePos x="0" y="0"/>
                <wp:positionH relativeFrom="page">
                  <wp:posOffset>723083</wp:posOffset>
                </wp:positionH>
                <wp:positionV relativeFrom="paragraph">
                  <wp:posOffset>1832557</wp:posOffset>
                </wp:positionV>
                <wp:extent cx="5708015" cy="2369746"/>
                <wp:effectExtent l="0" t="0" r="0" b="0"/>
                <wp:wrapNone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0000">
                          <a:off x="0" y="0"/>
                          <a:ext cx="5708015" cy="2369746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F2C74E1" w14:textId="523B1A3C" w:rsidR="00347353" w:rsidRPr="00FE677B" w:rsidRDefault="00927F48" w:rsidP="000E6434">
                            <w:pPr>
                              <w:spacing w:line="920" w:lineRule="exact"/>
                              <w:rPr>
                                <w:rFonts w:ascii="Georgia" w:hAnsi="Georgia"/>
                                <w:b/>
                                <w:sz w:val="92"/>
                              </w:rPr>
                            </w:pPr>
                            <w:r w:rsidRPr="00FE677B">
                              <w:rPr>
                                <w:rFonts w:ascii="Georgia" w:hAnsi="Georgia"/>
                                <w:b/>
                                <w:color w:val="FFFFFF"/>
                                <w:spacing w:val="8"/>
                                <w:position w:val="2"/>
                                <w:sz w:val="92"/>
                              </w:rPr>
                              <w:t xml:space="preserve">Rozvoj </w:t>
                            </w:r>
                            <w:r w:rsidR="00CF23CE" w:rsidRPr="00FE677B">
                              <w:rPr>
                                <w:rFonts w:ascii="Georgia" w:hAnsi="Georgia"/>
                                <w:b/>
                                <w:color w:val="FFFFFF"/>
                                <w:spacing w:val="8"/>
                                <w:position w:val="2"/>
                                <w:sz w:val="92"/>
                              </w:rPr>
                              <w:t>sebeobslužných</w:t>
                            </w:r>
                            <w:r w:rsidRPr="00FE677B">
                              <w:rPr>
                                <w:rFonts w:ascii="Georgia" w:hAnsi="Georgia"/>
                                <w:b/>
                                <w:color w:val="FFFFFF"/>
                                <w:spacing w:val="8"/>
                                <w:position w:val="2"/>
                                <w:sz w:val="92"/>
                              </w:rPr>
                              <w:t xml:space="preserve"> a praktických dovedností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CF52F8" id="_x0000_t202" coordsize="21600,21600" o:spt="202" path="m,l,21600r21600,l21600,xe">
                <v:stroke joinstyle="miter"/>
                <v:path gradientshapeok="t" o:connecttype="rect"/>
              </v:shapetype>
              <v:shape id="Textbox 15" o:spid="_x0000_s1026" type="#_x0000_t202" style="position:absolute;margin-left:56.95pt;margin-top:144.3pt;width:449.45pt;height:186.6pt;rotation:3;z-index:2516582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" filled="f" stroked="f">
                <v:textbox inset="0,0,0,0">
                  <w:txbxContent>
                    <w:p w14:paraId="1F2C74E1" w14:textId="523B1A3C" w:rsidR="00347353" w:rsidRPr="00FE677B" w:rsidRDefault="00927F48" w:rsidP="000E6434">
                      <w:pPr>
                        <w:spacing w:line="920" w:lineRule="exact"/>
                        <w:rPr>
                          <w:rFonts w:ascii="Georgia" w:hAnsi="Georgia"/>
                          <w:b/>
                          <w:sz w:val="92"/>
                        </w:rPr>
                      </w:pPr>
                      <w:r w:rsidRPr="00FE677B">
                        <w:rPr>
                          <w:rFonts w:ascii="Georgia" w:hAnsi="Georgia"/>
                          <w:b/>
                          <w:color w:val="FFFFFF"/>
                          <w:spacing w:val="8"/>
                          <w:position w:val="2"/>
                          <w:sz w:val="92"/>
                        </w:rPr>
                        <w:t xml:space="preserve">Rozvoj </w:t>
                      </w:r>
                      <w:r w:rsidR="00CF23CE" w:rsidRPr="00FE677B">
                        <w:rPr>
                          <w:rFonts w:ascii="Georgia" w:hAnsi="Georgia"/>
                          <w:b/>
                          <w:color w:val="FFFFFF"/>
                          <w:spacing w:val="8"/>
                          <w:position w:val="2"/>
                          <w:sz w:val="92"/>
                        </w:rPr>
                        <w:t>sebeobslužných</w:t>
                      </w:r>
                      <w:r w:rsidRPr="00FE677B">
                        <w:rPr>
                          <w:rFonts w:ascii="Georgia" w:hAnsi="Georgia"/>
                          <w:b/>
                          <w:color w:val="FFFFFF"/>
                          <w:spacing w:val="8"/>
                          <w:position w:val="2"/>
                          <w:sz w:val="92"/>
                        </w:rPr>
                        <w:t xml:space="preserve"> a praktických dovedností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F33BB" w:rsidRPr="00FE677B">
        <w:rPr>
          <w:rFonts w:ascii="Arial" w:hAnsi="Arial" w:cs="Arial"/>
          <w:lang w:eastAsia="cs-CZ"/>
        </w:rPr>
        <w:drawing>
          <wp:anchor distT="0" distB="0" distL="0" distR="0" simplePos="0" relativeHeight="251654145" behindDoc="1" locked="0" layoutInCell="1" allowOverlap="1" wp14:anchorId="71C7934A" wp14:editId="60F46D4B">
            <wp:simplePos x="0" y="0"/>
            <wp:positionH relativeFrom="page">
              <wp:posOffset>5542723</wp:posOffset>
            </wp:positionH>
            <wp:positionV relativeFrom="paragraph">
              <wp:posOffset>195308</wp:posOffset>
            </wp:positionV>
            <wp:extent cx="1908054" cy="2414587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8054" cy="2414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8B1991" w14:textId="57CB431B" w:rsidR="007F33BB" w:rsidRPr="00FE677B" w:rsidRDefault="007F33BB" w:rsidP="007F33BB">
      <w:pPr>
        <w:pStyle w:val="Zkladntext"/>
        <w:rPr>
          <w:rFonts w:ascii="Arial" w:hAnsi="Arial" w:cs="Arial"/>
          <w:sz w:val="28"/>
        </w:rPr>
      </w:pPr>
    </w:p>
    <w:p w14:paraId="7460B906" w14:textId="2E48BE18" w:rsidR="007F33BB" w:rsidRPr="00FE677B" w:rsidRDefault="007F33BB" w:rsidP="007F33BB">
      <w:pPr>
        <w:pStyle w:val="Zkladntext"/>
        <w:rPr>
          <w:rFonts w:ascii="Arial" w:hAnsi="Arial" w:cs="Arial"/>
          <w:sz w:val="28"/>
        </w:rPr>
      </w:pPr>
    </w:p>
    <w:p w14:paraId="3DA70401" w14:textId="167C2AAE" w:rsidR="007F33BB" w:rsidRPr="00FE677B" w:rsidRDefault="007F33BB" w:rsidP="007F33BB">
      <w:pPr>
        <w:pStyle w:val="Zkladntext"/>
        <w:rPr>
          <w:rFonts w:ascii="Arial" w:hAnsi="Arial" w:cs="Arial"/>
          <w:sz w:val="28"/>
        </w:rPr>
      </w:pPr>
    </w:p>
    <w:p w14:paraId="1F91CA4A" w14:textId="1B07C3F3" w:rsidR="00F52F0F" w:rsidRPr="00FE677B" w:rsidRDefault="00107DA6" w:rsidP="51D2D6EA">
      <w:r w:rsidRPr="00FE677B">
        <w:rPr>
          <w:rFonts w:ascii="Arial" w:hAnsi="Arial" w:cs="Arial"/>
          <w:spacing w:val="77"/>
          <w:sz w:val="20"/>
          <w:lang w:eastAsia="cs-CZ"/>
        </w:rPr>
        <w:drawing>
          <wp:anchor distT="0" distB="0" distL="114300" distR="114300" simplePos="0" relativeHeight="251656194" behindDoc="1" locked="0" layoutInCell="1" allowOverlap="1" wp14:anchorId="72987793" wp14:editId="3F770ACC">
            <wp:simplePos x="0" y="0"/>
            <wp:positionH relativeFrom="page">
              <wp:align>right</wp:align>
            </wp:positionH>
            <wp:positionV relativeFrom="paragraph">
              <wp:posOffset>1314450</wp:posOffset>
            </wp:positionV>
            <wp:extent cx="4843145" cy="3399954"/>
            <wp:effectExtent l="0" t="0" r="0" b="0"/>
            <wp:wrapNone/>
            <wp:docPr id="4" name="Imag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3145" cy="33999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E677B">
        <w:rPr>
          <w:rFonts w:ascii="Arial" w:hAnsi="Arial" w:cs="Arial"/>
          <w:spacing w:val="77"/>
          <w:sz w:val="20"/>
          <w:lang w:eastAsia="cs-CZ"/>
        </w:rPr>
        <mc:AlternateContent>
          <mc:Choice Requires="wps">
            <w:drawing>
              <wp:anchor distT="0" distB="0" distL="114300" distR="114300" simplePos="0" relativeHeight="251655170" behindDoc="1" locked="0" layoutInCell="1" allowOverlap="1" wp14:anchorId="675D9948" wp14:editId="34F82500">
                <wp:simplePos x="0" y="0"/>
                <wp:positionH relativeFrom="column">
                  <wp:posOffset>-914400</wp:posOffset>
                </wp:positionH>
                <wp:positionV relativeFrom="paragraph">
                  <wp:posOffset>934610</wp:posOffset>
                </wp:positionV>
                <wp:extent cx="1756968" cy="2738561"/>
                <wp:effectExtent l="0" t="0" r="15240" b="24130"/>
                <wp:wrapNone/>
                <wp:docPr id="3" name="Graphic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6968" cy="273856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57045" h="2738755">
                              <a:moveTo>
                                <a:pt x="0" y="902484"/>
                              </a:moveTo>
                              <a:lnTo>
                                <a:pt x="990855" y="3973"/>
                              </a:lnTo>
                            </a:path>
                            <a:path w="1757045" h="2738755">
                              <a:moveTo>
                                <a:pt x="0" y="1146469"/>
                              </a:moveTo>
                              <a:lnTo>
                                <a:pt x="1244579" y="17879"/>
                              </a:lnTo>
                            </a:path>
                            <a:path w="1757045" h="2738755">
                              <a:moveTo>
                                <a:pt x="0" y="1413700"/>
                              </a:moveTo>
                              <a:lnTo>
                                <a:pt x="1510482" y="43989"/>
                              </a:lnTo>
                            </a:path>
                            <a:path w="1757045" h="2738755">
                              <a:moveTo>
                                <a:pt x="0" y="1680947"/>
                              </a:moveTo>
                              <a:lnTo>
                                <a:pt x="1751422" y="92751"/>
                              </a:lnTo>
                            </a:path>
                            <a:path w="1757045" h="2738755">
                              <a:moveTo>
                                <a:pt x="0" y="1942393"/>
                              </a:moveTo>
                              <a:lnTo>
                                <a:pt x="1757028" y="349113"/>
                              </a:lnTo>
                            </a:path>
                            <a:path w="1757045" h="2738755">
                              <a:moveTo>
                                <a:pt x="0" y="2209616"/>
                              </a:moveTo>
                              <a:lnTo>
                                <a:pt x="1411566" y="929603"/>
                              </a:lnTo>
                            </a:path>
                            <a:path w="1757045" h="2738755">
                              <a:moveTo>
                                <a:pt x="0" y="2471077"/>
                              </a:moveTo>
                              <a:lnTo>
                                <a:pt x="856703" y="1694217"/>
                              </a:lnTo>
                            </a:path>
                            <a:path w="1757045" h="2738755">
                              <a:moveTo>
                                <a:pt x="0" y="2738336"/>
                              </a:moveTo>
                              <a:lnTo>
                                <a:pt x="265203" y="2497848"/>
                              </a:lnTo>
                            </a:path>
                            <a:path w="1757045" h="2738755">
                              <a:moveTo>
                                <a:pt x="0" y="105815"/>
                              </a:moveTo>
                              <a:lnTo>
                                <a:pt x="108665" y="7277"/>
                              </a:lnTo>
                            </a:path>
                            <a:path w="1757045" h="2738755">
                              <a:moveTo>
                                <a:pt x="0" y="373342"/>
                              </a:moveTo>
                              <a:lnTo>
                                <a:pt x="408198" y="3187"/>
                              </a:lnTo>
                            </a:path>
                            <a:path w="1757045" h="2738755">
                              <a:moveTo>
                                <a:pt x="0" y="635006"/>
                              </a:moveTo>
                              <a:lnTo>
                                <a:pt x="700269" y="0"/>
                              </a:lnTo>
                            </a:path>
                          </a:pathLst>
                        </a:custGeom>
                        <a:ln w="10693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ABC886" id="Graphic 3" o:spid="_x0000_s1026" style="position:absolute;margin-left:-1in;margin-top:73.6pt;width:138.35pt;height:215.65pt;z-index:-25166131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57045,2738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" path="m,902484l990855,3973em,1146469l1244579,17879em,1413700l1510482,43989em,1680947l1751422,92751em,1942393l1757028,349113em,2209616l1411566,929603em,2471077l856703,1694217em,2738336l265203,2497848em,105815l108665,7277em,373342l408198,3187em,635006l700269,e" filled="f" strokecolor="white" strokeweight=".29703mm">
                <v:path arrowok="t"/>
              </v:shape>
            </w:pict>
          </mc:Fallback>
        </mc:AlternateContent>
      </w:r>
      <w:r w:rsidRPr="00FE677B">
        <w:rPr>
          <w:rFonts w:ascii="Arial" w:hAnsi="Arial" w:cs="Arial"/>
          <w:spacing w:val="77"/>
          <w:sz w:val="20"/>
          <w:lang w:eastAsia="cs-CZ"/>
        </w:rPr>
        <mc:AlternateContent>
          <mc:Choice Requires="wps">
            <w:drawing>
              <wp:anchor distT="0" distB="0" distL="114300" distR="114300" simplePos="0" relativeHeight="251657218" behindDoc="1" locked="0" layoutInCell="1" allowOverlap="1" wp14:anchorId="639FFDBC" wp14:editId="1DE2E537">
                <wp:simplePos x="0" y="0"/>
                <wp:positionH relativeFrom="column">
                  <wp:posOffset>986626</wp:posOffset>
                </wp:positionH>
                <wp:positionV relativeFrom="paragraph">
                  <wp:posOffset>1821994</wp:posOffset>
                </wp:positionV>
                <wp:extent cx="812765" cy="943543"/>
                <wp:effectExtent l="0" t="0" r="6985" b="9525"/>
                <wp:wrapNone/>
                <wp:docPr id="5" name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2765" cy="9435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12800" h="943610">
                              <a:moveTo>
                                <a:pt x="42498" y="0"/>
                              </a:moveTo>
                              <a:lnTo>
                                <a:pt x="19217" y="7678"/>
                              </a:lnTo>
                              <a:lnTo>
                                <a:pt x="4356" y="27734"/>
                              </a:lnTo>
                              <a:lnTo>
                                <a:pt x="0" y="63006"/>
                              </a:lnTo>
                              <a:lnTo>
                                <a:pt x="8235" y="116330"/>
                              </a:lnTo>
                              <a:lnTo>
                                <a:pt x="113010" y="719237"/>
                              </a:lnTo>
                              <a:lnTo>
                                <a:pt x="117972" y="738282"/>
                              </a:lnTo>
                              <a:lnTo>
                                <a:pt x="122331" y="756855"/>
                              </a:lnTo>
                              <a:lnTo>
                                <a:pt x="133321" y="807528"/>
                              </a:lnTo>
                              <a:lnTo>
                                <a:pt x="135137" y="816710"/>
                              </a:lnTo>
                              <a:lnTo>
                                <a:pt x="137405" y="825825"/>
                              </a:lnTo>
                              <a:lnTo>
                                <a:pt x="141090" y="836928"/>
                              </a:lnTo>
                              <a:lnTo>
                                <a:pt x="162238" y="896584"/>
                              </a:lnTo>
                              <a:lnTo>
                                <a:pt x="177843" y="931923"/>
                              </a:lnTo>
                              <a:lnTo>
                                <a:pt x="195585" y="943049"/>
                              </a:lnTo>
                              <a:lnTo>
                                <a:pt x="223141" y="930065"/>
                              </a:lnTo>
                              <a:lnTo>
                                <a:pt x="268192" y="893075"/>
                              </a:lnTo>
                              <a:lnTo>
                                <a:pt x="308681" y="857274"/>
                              </a:lnTo>
                              <a:lnTo>
                                <a:pt x="347040" y="821249"/>
                              </a:lnTo>
                              <a:lnTo>
                                <a:pt x="383731" y="783392"/>
                              </a:lnTo>
                              <a:lnTo>
                                <a:pt x="436233" y="722254"/>
                              </a:lnTo>
                              <a:lnTo>
                                <a:pt x="463180" y="692306"/>
                              </a:lnTo>
                              <a:lnTo>
                                <a:pt x="627624" y="513342"/>
                              </a:lnTo>
                              <a:lnTo>
                                <a:pt x="672230" y="464274"/>
                              </a:lnTo>
                              <a:lnTo>
                                <a:pt x="713965" y="417661"/>
                              </a:lnTo>
                              <a:lnTo>
                                <a:pt x="750697" y="375598"/>
                              </a:lnTo>
                              <a:lnTo>
                                <a:pt x="780291" y="340177"/>
                              </a:lnTo>
                              <a:lnTo>
                                <a:pt x="809529" y="297635"/>
                              </a:lnTo>
                              <a:lnTo>
                                <a:pt x="812310" y="288188"/>
                              </a:lnTo>
                              <a:lnTo>
                                <a:pt x="811040" y="286272"/>
                              </a:lnTo>
                              <a:lnTo>
                                <a:pt x="807777" y="279398"/>
                              </a:lnTo>
                              <a:lnTo>
                                <a:pt x="783501" y="250537"/>
                              </a:lnTo>
                              <a:lnTo>
                                <a:pt x="743884" y="228674"/>
                              </a:lnTo>
                              <a:lnTo>
                                <a:pt x="700251" y="212108"/>
                              </a:lnTo>
                              <a:lnTo>
                                <a:pt x="663924" y="199134"/>
                              </a:lnTo>
                              <a:lnTo>
                                <a:pt x="625941" y="183700"/>
                              </a:lnTo>
                              <a:lnTo>
                                <a:pt x="590006" y="169529"/>
                              </a:lnTo>
                              <a:lnTo>
                                <a:pt x="553810" y="156299"/>
                              </a:lnTo>
                              <a:lnTo>
                                <a:pt x="515042" y="143686"/>
                              </a:lnTo>
                              <a:lnTo>
                                <a:pt x="212159" y="47979"/>
                              </a:lnTo>
                              <a:lnTo>
                                <a:pt x="178081" y="36325"/>
                              </a:lnTo>
                              <a:lnTo>
                                <a:pt x="141989" y="22862"/>
                              </a:lnTo>
                              <a:lnTo>
                                <a:pt x="105970" y="10429"/>
                              </a:lnTo>
                              <a:lnTo>
                                <a:pt x="72111" y="1862"/>
                              </a:lnTo>
                              <a:lnTo>
                                <a:pt x="424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AE8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866571" id="Graphic 5" o:spid="_x0000_s1026" style="position:absolute;margin-left:77.7pt;margin-top:143.45pt;width:64pt;height:74.3pt;z-index:-25165926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12800,943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" path="m42498,l19217,7678,4356,27734,,63006r8235,53324l113010,719237r4962,19045l122331,756855r10990,50673l135137,816710r2268,9115l141090,836928r21148,59656l177843,931923r17742,11126l223141,930065r45051,-36990l308681,857274r38359,-36025l383731,783392r52502,-61138l463180,692306,627624,513342r44606,-49068l713965,417661r36732,-42063l780291,340177r29238,-42542l812310,288188r-1270,-1916l807777,279398,783501,250537,743884,228674,700251,212108,663924,199134,625941,183700,590006,169529,553810,156299,515042,143686,212159,47979,178081,36325,141989,22862,105970,10429,72111,1862,42498,xe" fillcolor="#fdae82" stroked="f">
                <v:path arrowok="t"/>
              </v:shape>
            </w:pict>
          </mc:Fallback>
        </mc:AlternateContent>
      </w:r>
      <w:r w:rsidRPr="00FE677B">
        <w:rPr>
          <w:rFonts w:ascii="Arial" w:hAnsi="Arial" w:cs="Arial"/>
          <w:spacing w:val="77"/>
          <w:sz w:val="20"/>
          <w:lang w:eastAsia="cs-CZ"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462C1A7A" wp14:editId="248041C7">
                <wp:simplePos x="0" y="0"/>
                <wp:positionH relativeFrom="column">
                  <wp:posOffset>282547</wp:posOffset>
                </wp:positionH>
                <wp:positionV relativeFrom="paragraph">
                  <wp:posOffset>1617636</wp:posOffset>
                </wp:positionV>
                <wp:extent cx="1085168" cy="453358"/>
                <wp:effectExtent l="0" t="0" r="1270" b="4445"/>
                <wp:wrapNone/>
                <wp:docPr id="6" name="Graphic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168" cy="45335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5215" h="453390">
                              <a:moveTo>
                                <a:pt x="23190" y="0"/>
                              </a:moveTo>
                              <a:lnTo>
                                <a:pt x="0" y="390042"/>
                              </a:lnTo>
                              <a:lnTo>
                                <a:pt x="1061999" y="453212"/>
                              </a:lnTo>
                              <a:lnTo>
                                <a:pt x="1085202" y="63169"/>
                              </a:lnTo>
                              <a:lnTo>
                                <a:pt x="231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7B"/>
                        </a:solidFill>
                      </wps:spPr>
                      <wps:txbx>
                        <w:txbxContent>
                          <w:p w14:paraId="4211602F" w14:textId="355D42B7" w:rsidR="00347353" w:rsidRPr="00FE677B" w:rsidRDefault="00347353" w:rsidP="0007173B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2C1A7A" id="Graphic 6" o:spid="_x0000_s1027" style="position:absolute;margin-left:22.25pt;margin-top:127.35pt;width:85.45pt;height:35.7pt;z-index:-25165823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85215,4533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" adj="-11796480,,5400" path="m23190,l,390042r1061999,63170l1085202,63169,23190,xe" fillcolor="#00007b" stroked="f">
                <v:stroke joinstyle="miter"/>
                <v:formulas/>
                <v:path arrowok="t" o:connecttype="custom" textboxrect="0,0,1085215,453390"/>
                <v:textbox inset="0,0,0,0">
                  <w:txbxContent>
                    <w:p w14:paraId="4211602F" w14:textId="355D42B7" w:rsidR="00347353" w:rsidRPr="00FE677B" w:rsidRDefault="00347353" w:rsidP="0007173B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F00BD" w:rsidRPr="00FE677B">
        <w:rPr>
          <w:rFonts w:ascii="Arial" w:hAnsi="Arial" w:cs="Arial"/>
          <w:spacing w:val="77"/>
          <w:sz w:val="20"/>
          <w:lang w:eastAsia="cs-CZ"/>
        </w:rPr>
        <mc:AlternateContent>
          <mc:Choice Requires="wps">
            <w:drawing>
              <wp:anchor distT="45720" distB="45720" distL="114300" distR="114300" simplePos="0" relativeHeight="251658245" behindDoc="0" locked="0" layoutInCell="1" allowOverlap="1" wp14:anchorId="3A0545F0" wp14:editId="5115CD3E">
                <wp:simplePos x="0" y="0"/>
                <wp:positionH relativeFrom="column">
                  <wp:posOffset>1122680</wp:posOffset>
                </wp:positionH>
                <wp:positionV relativeFrom="paragraph">
                  <wp:posOffset>1042035</wp:posOffset>
                </wp:positionV>
                <wp:extent cx="2360930" cy="1404620"/>
                <wp:effectExtent l="0" t="38100" r="1270" b="5969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78731"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C15B2" w14:textId="146EB9FC" w:rsidR="00347353" w:rsidRPr="00FE677B" w:rsidRDefault="00347353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FE677B">
                              <w:rPr>
                                <w:rFonts w:ascii="Arial" w:eastAsia="Times New Roman" w:hAnsi="Arial" w:cs="Arial"/>
                                <w:color w:val="FFFFFF" w:themeColor="background1"/>
                                <w:sz w:val="20"/>
                                <w:szCs w:val="20"/>
                              </w:rPr>
                              <w:t>ukázkový ŠVP dle RVP ZŠS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0545F0" id="Textové pole 2" o:spid="_x0000_s1028" type="#_x0000_t202" style="position:absolute;margin-left:88.4pt;margin-top:82.05pt;width:185.9pt;height:110.6pt;rotation:195222fd;z-index:25165824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" filled="f" stroked="f">
                <v:textbox style="mso-fit-shape-to-text:t">
                  <w:txbxContent>
                    <w:p w14:paraId="636C15B2" w14:textId="146EB9FC" w:rsidR="00347353" w:rsidRPr="00FE677B" w:rsidRDefault="00347353">
                      <w:pPr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</w:rPr>
                      </w:pPr>
                      <w:r w:rsidRPr="00FE677B">
                        <w:rPr>
                          <w:rFonts w:ascii="Arial" w:eastAsia="Times New Roman" w:hAnsi="Arial" w:cs="Arial"/>
                          <w:color w:val="FFFFFF" w:themeColor="background1"/>
                          <w:sz w:val="20"/>
                          <w:szCs w:val="20"/>
                        </w:rPr>
                        <w:t>ukázkový ŠVP dle RVP ZŠS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7173B" w:rsidRPr="00FE677B">
        <w:rPr>
          <w:rFonts w:ascii="Arial" w:hAnsi="Arial" w:cs="Arial"/>
          <w:lang w:eastAsia="cs-CZ"/>
        </w:rPr>
        <mc:AlternateContent>
          <mc:Choice Requires="wps">
            <w:drawing>
              <wp:anchor distT="0" distB="0" distL="0" distR="0" simplePos="0" relativeHeight="251658243" behindDoc="0" locked="0" layoutInCell="1" allowOverlap="1" wp14:anchorId="79304FC3" wp14:editId="216232BC">
                <wp:simplePos x="0" y="0"/>
                <wp:positionH relativeFrom="page">
                  <wp:posOffset>1581151</wp:posOffset>
                </wp:positionH>
                <wp:positionV relativeFrom="paragraph">
                  <wp:posOffset>1783080</wp:posOffset>
                </wp:positionV>
                <wp:extent cx="323850" cy="140255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0000">
                          <a:off x="0" y="0"/>
                          <a:ext cx="323850" cy="1402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3313264" w14:textId="77777777" w:rsidR="00347353" w:rsidRPr="00FE677B" w:rsidRDefault="00347353" w:rsidP="0007173B">
                            <w:pPr>
                              <w:spacing w:line="220" w:lineRule="exact"/>
                            </w:pPr>
                            <w:r w:rsidRPr="00FE677B">
                              <w:rPr>
                                <w:rFonts w:ascii="Tahoma" w:hAnsi="Tahoma" w:cs="Tahoma"/>
                                <w:color w:val="FFFFFF"/>
                                <w:spacing w:val="-4"/>
                              </w:rPr>
                              <w:t>2026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304FC3" id="Textbox 16" o:spid="_x0000_s1029" type="#_x0000_t202" style="position:absolute;margin-left:124.5pt;margin-top:140.4pt;width:25.5pt;height:11.05pt;rotation:3;z-index:251658243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" filled="f" stroked="f">
                <v:textbox inset="0,0,0,0">
                  <w:txbxContent>
                    <w:p w14:paraId="43313264" w14:textId="77777777" w:rsidR="00347353" w:rsidRPr="00FE677B" w:rsidRDefault="00347353" w:rsidP="0007173B">
                      <w:pPr>
                        <w:spacing w:line="220" w:lineRule="exact"/>
                      </w:pPr>
                      <w:r w:rsidRPr="00FE677B">
                        <w:rPr>
                          <w:rFonts w:ascii="Tahoma" w:hAnsi="Tahoma" w:cs="Tahoma"/>
                          <w:color w:val="FFFFFF"/>
                          <w:spacing w:val="-4"/>
                        </w:rPr>
                        <w:t>2026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65C8D" w:rsidRPr="00FE677B">
        <w:br w:type="page"/>
      </w:r>
    </w:p>
    <w:p w14:paraId="643528AE" w14:textId="5E11F752" w:rsidR="00F52F0F" w:rsidRPr="00FE677B" w:rsidRDefault="00965C8D" w:rsidP="001B2663">
      <w:pPr>
        <w:pStyle w:val="Nadpis1"/>
        <w:rPr>
          <w:lang w:val="cs-CZ"/>
        </w:rPr>
      </w:pPr>
      <w:r w:rsidRPr="00FE677B">
        <w:rPr>
          <w:lang w:val="cs-CZ"/>
        </w:rPr>
        <w:lastRenderedPageBreak/>
        <w:t>Charakteristika předmětu</w:t>
      </w:r>
    </w:p>
    <w:p w14:paraId="21F8F88D" w14:textId="77777777" w:rsidR="002C231B" w:rsidRPr="00FE677B" w:rsidRDefault="002C231B" w:rsidP="002C231B">
      <w:pPr>
        <w:rPr>
          <w:rFonts w:ascii="Arial" w:hAnsi="Arial" w:cs="Arial"/>
          <w:sz w:val="18"/>
          <w:szCs w:val="18"/>
        </w:rPr>
      </w:pPr>
    </w:p>
    <w:tbl>
      <w:tblPr>
        <w:tblStyle w:val="TableGrid"/>
        <w:tblW w:w="9401" w:type="dxa"/>
        <w:tblInd w:w="-188" w:type="dxa"/>
        <w:tblBorders>
          <w:top w:val="single" w:sz="4" w:space="0" w:color="AEC1FD" w:themeColor="text1" w:themeTint="66"/>
          <w:left w:val="single" w:sz="4" w:space="0" w:color="AEC1FD" w:themeColor="text1" w:themeTint="66"/>
          <w:bottom w:val="single" w:sz="4" w:space="0" w:color="AEC1FD" w:themeColor="text1" w:themeTint="66"/>
          <w:right w:val="single" w:sz="4" w:space="0" w:color="AEC1FD" w:themeColor="text1" w:themeTint="66"/>
          <w:insideH w:val="single" w:sz="4" w:space="0" w:color="AEC1FD" w:themeColor="text1" w:themeTint="66"/>
          <w:insideV w:val="single" w:sz="4" w:space="0" w:color="AEC1FD" w:themeColor="text1" w:themeTint="66"/>
        </w:tblBorders>
        <w:tblCellMar>
          <w:top w:w="95" w:type="dxa"/>
          <w:left w:w="113" w:type="dxa"/>
          <w:right w:w="76" w:type="dxa"/>
        </w:tblCellMar>
        <w:tblLook w:val="04A0" w:firstRow="1" w:lastRow="0" w:firstColumn="1" w:lastColumn="0" w:noHBand="0" w:noVBand="1"/>
      </w:tblPr>
      <w:tblGrid>
        <w:gridCol w:w="2891"/>
        <w:gridCol w:w="6510"/>
      </w:tblGrid>
      <w:tr w:rsidR="001316EC" w:rsidRPr="00FE677B" w14:paraId="6BC992CC" w14:textId="77777777" w:rsidTr="4BF8BA3D">
        <w:trPr>
          <w:trHeight w:val="455"/>
        </w:trPr>
        <w:tc>
          <w:tcPr>
            <w:tcW w:w="2891" w:type="dxa"/>
            <w:vAlign w:val="center"/>
          </w:tcPr>
          <w:p w14:paraId="66669365" w14:textId="77777777" w:rsidR="001316EC" w:rsidRPr="00FE677B" w:rsidRDefault="001316EC" w:rsidP="001316EC">
            <w:pPr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Vyučovací předmět</w:t>
            </w:r>
          </w:p>
        </w:tc>
        <w:tc>
          <w:tcPr>
            <w:tcW w:w="6510" w:type="dxa"/>
            <w:vAlign w:val="center"/>
          </w:tcPr>
          <w:p w14:paraId="60C37406" w14:textId="270B3EBC" w:rsidR="001316EC" w:rsidRPr="00FE677B" w:rsidRDefault="00CF23CE" w:rsidP="00E078DD">
            <w:pPr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Rozvoj sebeobslužných a praktických dovedností</w:t>
            </w:r>
          </w:p>
        </w:tc>
      </w:tr>
      <w:tr w:rsidR="001316EC" w:rsidRPr="00FE677B" w14:paraId="4DCC9705" w14:textId="77777777" w:rsidTr="4BF8BA3D">
        <w:trPr>
          <w:trHeight w:val="258"/>
        </w:trPr>
        <w:tc>
          <w:tcPr>
            <w:tcW w:w="2891" w:type="dxa"/>
            <w:vAlign w:val="center"/>
          </w:tcPr>
          <w:p w14:paraId="2F118EFA" w14:textId="77777777" w:rsidR="001316EC" w:rsidRPr="00FE677B" w:rsidRDefault="001316EC" w:rsidP="001316EC">
            <w:pPr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 xml:space="preserve">Využité vzdělávací obory </w:t>
            </w:r>
          </w:p>
        </w:tc>
        <w:tc>
          <w:tcPr>
            <w:tcW w:w="6510" w:type="dxa"/>
            <w:vAlign w:val="center"/>
          </w:tcPr>
          <w:p w14:paraId="1496CD82" w14:textId="77777777" w:rsidR="00C05189" w:rsidRPr="00FE677B" w:rsidRDefault="00C05189" w:rsidP="00C05189">
            <w:pPr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Člověk a jeho svět</w:t>
            </w:r>
          </w:p>
          <w:p w14:paraId="4E584673" w14:textId="78569EEF" w:rsidR="001316EC" w:rsidRPr="00FE677B" w:rsidRDefault="00C05189" w:rsidP="00C05189">
            <w:pPr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Pracovní činnosti</w:t>
            </w:r>
          </w:p>
        </w:tc>
      </w:tr>
      <w:tr w:rsidR="001316EC" w:rsidRPr="00FE677B" w14:paraId="1D5ABD18" w14:textId="77777777" w:rsidTr="4BF8BA3D">
        <w:trPr>
          <w:trHeight w:val="265"/>
        </w:trPr>
        <w:tc>
          <w:tcPr>
            <w:tcW w:w="2891" w:type="dxa"/>
            <w:vAlign w:val="center"/>
          </w:tcPr>
          <w:p w14:paraId="3CCA6EF6" w14:textId="77777777" w:rsidR="001316EC" w:rsidRPr="00FE677B" w:rsidRDefault="001316EC" w:rsidP="001316EC">
            <w:pPr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Průřezová témata (PT)</w:t>
            </w:r>
          </w:p>
        </w:tc>
        <w:tc>
          <w:tcPr>
            <w:tcW w:w="6510" w:type="dxa"/>
            <w:vAlign w:val="center"/>
          </w:tcPr>
          <w:p w14:paraId="565DC85C" w14:textId="684BBDAB" w:rsidR="001316EC" w:rsidRPr="00FE677B" w:rsidRDefault="001316EC" w:rsidP="00E078DD">
            <w:pPr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 xml:space="preserve">Péče </w:t>
            </w:r>
            <w:r w:rsidR="006E0140" w:rsidRPr="00FE677B">
              <w:rPr>
                <w:rFonts w:ascii="Arial" w:hAnsi="Arial" w:cs="Arial"/>
                <w:color w:val="1B377C"/>
                <w:sz w:val="18"/>
                <w:szCs w:val="18"/>
              </w:rPr>
              <w:t>o </w:t>
            </w: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 xml:space="preserve">sebe </w:t>
            </w:r>
            <w:r w:rsidR="006E0140" w:rsidRPr="00FE677B">
              <w:rPr>
                <w:rFonts w:ascii="Arial" w:hAnsi="Arial" w:cs="Arial"/>
                <w:color w:val="1B377C"/>
                <w:sz w:val="18"/>
                <w:szCs w:val="18"/>
              </w:rPr>
              <w:t>a </w:t>
            </w: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druhé</w:t>
            </w:r>
          </w:p>
        </w:tc>
      </w:tr>
      <w:tr w:rsidR="001316EC" w:rsidRPr="00FE677B" w14:paraId="4AD65F28" w14:textId="77777777" w:rsidTr="4BF8BA3D">
        <w:trPr>
          <w:trHeight w:val="1020"/>
        </w:trPr>
        <w:tc>
          <w:tcPr>
            <w:tcW w:w="2891" w:type="dxa"/>
          </w:tcPr>
          <w:p w14:paraId="3D14F379" w14:textId="77777777" w:rsidR="001316EC" w:rsidRPr="00FE677B" w:rsidRDefault="001316EC" w:rsidP="001316EC">
            <w:pPr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Klíčové kompetence (KK)</w:t>
            </w:r>
          </w:p>
        </w:tc>
        <w:tc>
          <w:tcPr>
            <w:tcW w:w="6510" w:type="dxa"/>
            <w:vAlign w:val="center"/>
          </w:tcPr>
          <w:p w14:paraId="349FB115" w14:textId="77777777" w:rsidR="001316EC" w:rsidRPr="00FE677B" w:rsidRDefault="001316EC" w:rsidP="00E078DD">
            <w:pPr>
              <w:spacing w:after="56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— k učení</w:t>
            </w:r>
          </w:p>
          <w:p w14:paraId="6D5935C3" w14:textId="77777777" w:rsidR="001316EC" w:rsidRPr="00FE677B" w:rsidRDefault="001316EC" w:rsidP="00E078DD">
            <w:pPr>
              <w:spacing w:after="56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— komunikační</w:t>
            </w:r>
          </w:p>
          <w:p w14:paraId="12707074" w14:textId="77777777" w:rsidR="001316EC" w:rsidRPr="00FE677B" w:rsidRDefault="001316EC" w:rsidP="00E078DD">
            <w:pPr>
              <w:spacing w:after="56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— osobnostní a sociální</w:t>
            </w:r>
          </w:p>
          <w:p w14:paraId="7E96DA4B" w14:textId="42DF931E" w:rsidR="001316EC" w:rsidRPr="00FE677B" w:rsidRDefault="001316EC" w:rsidP="00E078DD">
            <w:pPr>
              <w:spacing w:after="56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 xml:space="preserve">— k občanství </w:t>
            </w:r>
            <w:r w:rsidR="006E0140" w:rsidRPr="00FE677B">
              <w:rPr>
                <w:rFonts w:ascii="Arial" w:hAnsi="Arial" w:cs="Arial"/>
                <w:color w:val="1B377C"/>
                <w:sz w:val="18"/>
                <w:szCs w:val="18"/>
              </w:rPr>
              <w:t>a </w:t>
            </w: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udržitelnosti</w:t>
            </w:r>
          </w:p>
          <w:p w14:paraId="7C416C5F" w14:textId="77777777" w:rsidR="001316EC" w:rsidRPr="00FE677B" w:rsidRDefault="001316EC" w:rsidP="00E078DD">
            <w:pPr>
              <w:spacing w:after="56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— pracovní</w:t>
            </w:r>
          </w:p>
          <w:p w14:paraId="177D9A2D" w14:textId="2DFE34B8" w:rsidR="00850C44" w:rsidRPr="00FE677B" w:rsidRDefault="00850C44" w:rsidP="00E078DD">
            <w:pPr>
              <w:spacing w:after="56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— k řešení problémů</w:t>
            </w:r>
          </w:p>
          <w:p w14:paraId="74E785E6" w14:textId="77777777" w:rsidR="001316EC" w:rsidRPr="00FE677B" w:rsidRDefault="001316EC" w:rsidP="00E078DD">
            <w:pPr>
              <w:spacing w:after="56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— kulturní</w:t>
            </w:r>
          </w:p>
          <w:p w14:paraId="2FB5732E" w14:textId="7108BF77" w:rsidR="001316EC" w:rsidRPr="00FE677B" w:rsidRDefault="001316EC" w:rsidP="00E078DD">
            <w:pPr>
              <w:spacing w:after="56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— digitální</w:t>
            </w:r>
          </w:p>
        </w:tc>
      </w:tr>
      <w:tr w:rsidR="001316EC" w:rsidRPr="00FE677B" w14:paraId="14AC5762" w14:textId="77777777" w:rsidTr="4BF8BA3D">
        <w:trPr>
          <w:trHeight w:val="455"/>
        </w:trPr>
        <w:tc>
          <w:tcPr>
            <w:tcW w:w="2891" w:type="dxa"/>
            <w:vAlign w:val="center"/>
          </w:tcPr>
          <w:p w14:paraId="1D0D5335" w14:textId="77777777" w:rsidR="001316EC" w:rsidRPr="00FE677B" w:rsidRDefault="001316EC" w:rsidP="001316EC">
            <w:pPr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Základní gramotnosti (ZG)</w:t>
            </w:r>
          </w:p>
        </w:tc>
        <w:tc>
          <w:tcPr>
            <w:tcW w:w="6510" w:type="dxa"/>
            <w:vAlign w:val="center"/>
          </w:tcPr>
          <w:p w14:paraId="77A61C42" w14:textId="77777777" w:rsidR="001316EC" w:rsidRPr="00FE677B" w:rsidRDefault="001316EC" w:rsidP="00E078DD">
            <w:pPr>
              <w:spacing w:after="56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Čtenářská a pisatelská</w:t>
            </w:r>
          </w:p>
          <w:p w14:paraId="17508A5D" w14:textId="0D520154" w:rsidR="001316EC" w:rsidRPr="00FE677B" w:rsidRDefault="001316EC" w:rsidP="00E078DD">
            <w:pPr>
              <w:spacing w:after="56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Logicko-matematická</w:t>
            </w:r>
          </w:p>
        </w:tc>
      </w:tr>
      <w:tr w:rsidR="001316EC" w:rsidRPr="00FE677B" w14:paraId="77DAD326" w14:textId="77777777" w:rsidTr="4BF8BA3D">
        <w:trPr>
          <w:trHeight w:val="1925"/>
        </w:trPr>
        <w:tc>
          <w:tcPr>
            <w:tcW w:w="2891" w:type="dxa"/>
          </w:tcPr>
          <w:p w14:paraId="32A1165B" w14:textId="7364288A" w:rsidR="001316EC" w:rsidRPr="00FE677B" w:rsidRDefault="001316EC" w:rsidP="001316EC">
            <w:pPr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 xml:space="preserve">Informace </w:t>
            </w:r>
            <w:r w:rsidR="006E0140" w:rsidRPr="00FE677B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o </w:t>
            </w:r>
            <w:r w:rsidRPr="00FE677B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pojetí předmětu</w:t>
            </w:r>
          </w:p>
        </w:tc>
        <w:tc>
          <w:tcPr>
            <w:tcW w:w="6510" w:type="dxa"/>
          </w:tcPr>
          <w:p w14:paraId="202F3EE6" w14:textId="7C1D45E7" w:rsidR="00BD7E0C" w:rsidRPr="00FE677B" w:rsidRDefault="00BD7E0C" w:rsidP="00BD7E0C">
            <w:pPr>
              <w:spacing w:after="56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02060"/>
                <w:sz w:val="18"/>
                <w:szCs w:val="18"/>
              </w:rPr>
              <w:t>Předmět speciálně pedagogické péče (PSPP) je určen pro žáky s kombinovaným postižením a jeho hlavním posláním je poskytovat cílenou podporu při dosahování maximální možné míry samostatnosti, soběstačnosti a důstojnosti v každodenním životě. Výuka probíhá s využitím speciálně pedagogických metod, které jsou individuálně přizpůsobeny specifickým potřebám, možnostem a schopnostem žáků.</w:t>
            </w:r>
          </w:p>
          <w:p w14:paraId="4F8CB287" w14:textId="77777777" w:rsidR="00BD7E0C" w:rsidRPr="00FE677B" w:rsidRDefault="00BD7E0C" w:rsidP="00BD7E0C">
            <w:pPr>
              <w:spacing w:after="56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02060"/>
                <w:sz w:val="18"/>
                <w:szCs w:val="18"/>
              </w:rPr>
              <w:t>Pro efektivní rozvoj dovedností jsou do výuky integrovány prvky různých terapeutických přístupů a metod:</w:t>
            </w:r>
          </w:p>
          <w:p w14:paraId="63A9CEFD" w14:textId="77777777" w:rsidR="00BD7E0C" w:rsidRPr="00FE677B" w:rsidRDefault="00BD7E0C" w:rsidP="00BD7E0C">
            <w:pPr>
              <w:spacing w:after="56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002060"/>
                <w:sz w:val="18"/>
                <w:szCs w:val="18"/>
              </w:rPr>
              <w:t>Bazální stimulace:</w:t>
            </w:r>
            <w:r w:rsidRPr="00FE677B">
              <w:rPr>
                <w:rFonts w:ascii="Arial" w:hAnsi="Arial" w:cs="Arial"/>
                <w:color w:val="002060"/>
                <w:sz w:val="18"/>
                <w:szCs w:val="18"/>
              </w:rPr>
              <w:t xml:space="preserve"> Využívá se k navození pocitu bezpečí (např. prostřednictvím iniciálního doteku) a k podpoře uvědomování si vlastního těla prostřednictvím somatické stimulace (např. před nasazováním ortéz nebo při hygieně obličeje). Pomáhá žákům lépe tolerovat taktilní podněty, jako je kontakt s vodou nebo hygienickými prostředky.</w:t>
            </w:r>
          </w:p>
          <w:p w14:paraId="0476B9F9" w14:textId="77777777" w:rsidR="00BD7E0C" w:rsidRPr="00FE677B" w:rsidRDefault="00BD7E0C" w:rsidP="00BD7E0C">
            <w:pPr>
              <w:spacing w:after="56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002060"/>
                <w:sz w:val="18"/>
                <w:szCs w:val="18"/>
              </w:rPr>
              <w:t>Ergoterapie:</w:t>
            </w:r>
            <w:r w:rsidRPr="00FE677B">
              <w:rPr>
                <w:rFonts w:ascii="Arial" w:hAnsi="Arial" w:cs="Arial"/>
                <w:color w:val="002060"/>
                <w:sz w:val="18"/>
                <w:szCs w:val="18"/>
              </w:rPr>
              <w:t xml:space="preserve"> Zaměřuje se na nácvik funkčního úchopu a koordinaci pohybů. Využívá princip analýzy úkolu, kdy se složitější činnosti (např. zapínání suchého zipu) rozloží na jednotlivé kroky. Součástí je také využívání vhodných kompenzačních pomůcek (např. kartáčů s prodlouženou rukojetí nebo příborů s manžetami).</w:t>
            </w:r>
          </w:p>
          <w:p w14:paraId="59C934CF" w14:textId="77777777" w:rsidR="00BD7E0C" w:rsidRPr="00FE677B" w:rsidRDefault="00BD7E0C" w:rsidP="00BD7E0C">
            <w:pPr>
              <w:spacing w:after="56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002060"/>
                <w:sz w:val="18"/>
                <w:szCs w:val="18"/>
              </w:rPr>
              <w:t>Prvky konceptu TEACCH:</w:t>
            </w:r>
            <w:r w:rsidRPr="00FE677B">
              <w:rPr>
                <w:rFonts w:ascii="Arial" w:hAnsi="Arial" w:cs="Arial"/>
                <w:color w:val="002060"/>
                <w:sz w:val="18"/>
                <w:szCs w:val="18"/>
              </w:rPr>
              <w:t xml:space="preserve"> Zajišťují strukturalizaci prostředí a činností pomocí procesuálních schémat, vizuálních nebo zvukových časovačů (např. přesýpací hodiny, hudba na digitálním zařízení) a piktogramů, což zvyšuje předvídatelnost a samostatnost žáka.</w:t>
            </w:r>
          </w:p>
          <w:p w14:paraId="16FBE19D" w14:textId="77777777" w:rsidR="00BD7E0C" w:rsidRPr="00FE677B" w:rsidRDefault="00BD7E0C" w:rsidP="00BD7E0C">
            <w:pPr>
              <w:spacing w:after="56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002060"/>
                <w:sz w:val="18"/>
                <w:szCs w:val="18"/>
              </w:rPr>
              <w:t>Augmentativní a alternativní komunikace (AAK):</w:t>
            </w:r>
            <w:r w:rsidRPr="00FE677B">
              <w:rPr>
                <w:rFonts w:ascii="Arial" w:hAnsi="Arial" w:cs="Arial"/>
                <w:color w:val="002060"/>
                <w:sz w:val="18"/>
                <w:szCs w:val="18"/>
              </w:rPr>
              <w:t xml:space="preserve"> Umožňuje žákům vyjadřovat potřeby, přání a volby. Zahrnuje používání jednoduchých tlačítkových komunikátorů, komunikačních tabulek v tabletu, aplikací na chytrém mobilu nebo systému VOKS.</w:t>
            </w:r>
          </w:p>
          <w:p w14:paraId="372DD51E" w14:textId="70B85487" w:rsidR="00BD7E0C" w:rsidRPr="00FE677B" w:rsidRDefault="00BD7E0C" w:rsidP="00BD7E0C">
            <w:pPr>
              <w:spacing w:after="56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002060"/>
                <w:sz w:val="18"/>
                <w:szCs w:val="18"/>
              </w:rPr>
              <w:t>Senzorická integrace a orofaciální stimulace:</w:t>
            </w:r>
            <w:r w:rsidRPr="00FE677B">
              <w:rPr>
                <w:rFonts w:ascii="Arial" w:hAnsi="Arial" w:cs="Arial"/>
                <w:color w:val="002060"/>
                <w:sz w:val="18"/>
                <w:szCs w:val="18"/>
              </w:rPr>
              <w:t xml:space="preserve"> Podporují toleranci různých hmatových podnětů a připravují dutinu ústní na hygienu nebo příjem potravy.</w:t>
            </w:r>
          </w:p>
          <w:p w14:paraId="7455AD85" w14:textId="77777777" w:rsidR="00BD7E0C" w:rsidRPr="00FE677B" w:rsidRDefault="00BD7E0C" w:rsidP="00BD7E0C">
            <w:pPr>
              <w:spacing w:after="56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02060"/>
                <w:sz w:val="18"/>
                <w:szCs w:val="18"/>
              </w:rPr>
              <w:t>Při nácviku dovedností se uplatňují specifické pedagogické postupy:</w:t>
            </w:r>
          </w:p>
          <w:p w14:paraId="15EECE6A" w14:textId="77777777" w:rsidR="00BD7E0C" w:rsidRPr="00FE677B" w:rsidRDefault="00BD7E0C" w:rsidP="00BD7E0C">
            <w:pPr>
              <w:spacing w:after="56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002060"/>
                <w:sz w:val="18"/>
                <w:szCs w:val="18"/>
              </w:rPr>
              <w:t>Stupňování dopomoci:</w:t>
            </w:r>
            <w:r w:rsidRPr="00FE677B">
              <w:rPr>
                <w:rFonts w:ascii="Arial" w:hAnsi="Arial" w:cs="Arial"/>
                <w:color w:val="002060"/>
                <w:sz w:val="18"/>
                <w:szCs w:val="18"/>
              </w:rPr>
              <w:t xml:space="preserve"> Pedagog postupně snižuje míru poskytované podpory – od plného fyzického vedení ruky přes částečnou asistenci až k využití slovní či vizuální podpory.</w:t>
            </w:r>
          </w:p>
          <w:p w14:paraId="05717F2B" w14:textId="77777777" w:rsidR="00BD7E0C" w:rsidRPr="00FE677B" w:rsidRDefault="00BD7E0C" w:rsidP="00BD7E0C">
            <w:pPr>
              <w:spacing w:after="56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002060"/>
                <w:sz w:val="18"/>
                <w:szCs w:val="18"/>
              </w:rPr>
              <w:t>Zpětné řetězení:</w:t>
            </w:r>
            <w:r w:rsidRPr="00FE677B">
              <w:rPr>
                <w:rFonts w:ascii="Arial" w:hAnsi="Arial" w:cs="Arial"/>
                <w:color w:val="002060"/>
                <w:sz w:val="18"/>
                <w:szCs w:val="18"/>
              </w:rPr>
              <w:t xml:space="preserve"> Pedagog provádí první kroky činnosti. Žák dokončí až poslední fázi, což mu přináší okamžitý pocit úspěchu.</w:t>
            </w:r>
          </w:p>
          <w:p w14:paraId="6E28531C" w14:textId="77777777" w:rsidR="00BD7E0C" w:rsidRPr="00FE677B" w:rsidRDefault="00BD7E0C" w:rsidP="00BD7E0C">
            <w:pPr>
              <w:spacing w:after="56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002060"/>
                <w:sz w:val="18"/>
                <w:szCs w:val="18"/>
              </w:rPr>
              <w:lastRenderedPageBreak/>
              <w:t xml:space="preserve">Nácvik pomocí videozáznamu: </w:t>
            </w:r>
            <w:r w:rsidRPr="00FE677B">
              <w:rPr>
                <w:rFonts w:ascii="Arial" w:hAnsi="Arial" w:cs="Arial"/>
                <w:color w:val="002060"/>
                <w:sz w:val="18"/>
                <w:szCs w:val="18"/>
              </w:rPr>
              <w:t>Žák sleduje videozáznam správného provedení činnosti na digitálním zařízení a následně ji imituje.</w:t>
            </w:r>
          </w:p>
          <w:p w14:paraId="250803E6" w14:textId="77777777" w:rsidR="001316EC" w:rsidRPr="00FE677B" w:rsidRDefault="00BD7E0C" w:rsidP="00BD7E0C">
            <w:pPr>
              <w:spacing w:after="56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002060"/>
                <w:sz w:val="18"/>
                <w:szCs w:val="18"/>
              </w:rPr>
              <w:t>Princip příčiny a následku:</w:t>
            </w:r>
            <w:r w:rsidRPr="00FE677B">
              <w:rPr>
                <w:rFonts w:ascii="Arial" w:hAnsi="Arial" w:cs="Arial"/>
                <w:color w:val="002060"/>
                <w:sz w:val="18"/>
                <w:szCs w:val="18"/>
              </w:rPr>
              <w:t xml:space="preserve"> Žák si prostřednictvím jednoduchých činností na digitálních zařízeních osvojuje vztah mezi vlastním jednáním a jeho důsledkem. Např. stisknutím spínače vyvolá konkrétní reakci, jako je zvuk, světelný podnět nebo pohyb na obrazovce.</w:t>
            </w:r>
          </w:p>
          <w:p w14:paraId="06C2CE90" w14:textId="77777777" w:rsidR="00BD7E0C" w:rsidRPr="00FE677B" w:rsidRDefault="00BD7E0C" w:rsidP="00BD7E0C">
            <w:pPr>
              <w:spacing w:after="56"/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1.stupeň</w:t>
            </w:r>
          </w:p>
          <w:p w14:paraId="4E4F348C" w14:textId="77777777" w:rsidR="002D64AB" w:rsidRPr="00FE677B" w:rsidRDefault="002D64AB" w:rsidP="002D64AB">
            <w:pPr>
              <w:spacing w:after="56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Na prvním stupni je kladen důraz na postupný přechod od intenzivní podpory k rozvoji základní úrovně samostatnosti v rutinních činnostech. Klíčovými oblastmi jsou hygienické návyky, stravování, oblékání a rozvoj motorických dovedností potřebných pro sebeobsluhu.</w:t>
            </w:r>
          </w:p>
          <w:p w14:paraId="4F9FBF11" w14:textId="77777777" w:rsidR="002D64AB" w:rsidRPr="00FE677B" w:rsidRDefault="002D64AB" w:rsidP="002D64AB">
            <w:pPr>
              <w:spacing w:after="56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Výuka se zaměřuje na aktivní zapojení žáka do základních hygienických činností (např. vkládání rukou pod vodu, používání kapesníku) a stolování s využitím vhodných podpůrných pomůcek. Žáci se učí zaujímat správnou polohu v polohovacích systémech a manipulovat s upraveným nádobím se zesílenými rukojeťmi a protiskluzovými podložkami. Důraz je kladen na aktivní spoluúčast při používání toalety, nácvik čištění zubů s upraveným kartáčkem a spolupráci při oblékání. Součástí výuky je také rozvoj koordinace oko–ruka a využívání vizuální podpory (piktogramy, fotografie) pro porozumění a zvládání následnosti jednotlivých kroků.</w:t>
            </w:r>
          </w:p>
          <w:p w14:paraId="44CC82C7" w14:textId="77777777" w:rsidR="00BD7E0C" w:rsidRPr="00FE677B" w:rsidRDefault="002D64AB" w:rsidP="002D64AB">
            <w:pPr>
              <w:spacing w:after="56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Školní očekávané výsledky učení jsou formulovány pro klíčová období ve 3. a 6. ročníku.</w:t>
            </w:r>
          </w:p>
          <w:p w14:paraId="2DE63489" w14:textId="77777777" w:rsidR="002D64AB" w:rsidRPr="00FE677B" w:rsidRDefault="002D64AB" w:rsidP="002D64AB">
            <w:pPr>
              <w:spacing w:after="56"/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2. stupeň</w:t>
            </w:r>
          </w:p>
          <w:p w14:paraId="39DB1C56" w14:textId="77777777" w:rsidR="002D64AB" w:rsidRPr="00FE677B" w:rsidRDefault="002D64AB" w:rsidP="002D64AB">
            <w:pPr>
              <w:spacing w:after="56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Na druhém stupni směřuje pojetí předmětu k uplatňování osvojených dovedností v méně známém a veřejném prostředí a k postupné přípravě na život po ukončení školní docházky.</w:t>
            </w:r>
          </w:p>
          <w:p w14:paraId="25DAF3DF" w14:textId="77777777" w:rsidR="002D64AB" w:rsidRPr="00FE677B" w:rsidRDefault="002D64AB" w:rsidP="002D64AB">
            <w:pPr>
              <w:spacing w:after="56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Důraz je kladen na využívání běžných i speciálně upravených digitálních pomůcek pro rozvoj sebeobsluhy, orientace v čase a komunikaci. Žáci se učí ovládat digitální zařízení (např. tablety, chytré telefony) pomocí alternativních vstupů zařízení (např. trackbally, joysticky, oční snímače) a využívat aplikace pro augmentativní a alternativní komunikaci. Součástí výuky je také bezpečné zacházení s digitálními technologiemi, elektrickými spotřebiči a dalšími zařízeními využívanými v domácnosti.</w:t>
            </w:r>
          </w:p>
          <w:p w14:paraId="157C294E" w14:textId="77777777" w:rsidR="002D64AB" w:rsidRPr="00FE677B" w:rsidRDefault="002D64AB" w:rsidP="002D64AB">
            <w:pPr>
              <w:spacing w:after="56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Školní očekávané výsledky učení jsou formulovány pro klíčové období v 10. ročníku.</w:t>
            </w:r>
          </w:p>
          <w:p w14:paraId="42D96491" w14:textId="77777777" w:rsidR="002D64AB" w:rsidRPr="00FE677B" w:rsidRDefault="002D64AB" w:rsidP="002D64AB">
            <w:pPr>
              <w:spacing w:after="56"/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Hodnocení</w:t>
            </w:r>
          </w:p>
          <w:p w14:paraId="24255538" w14:textId="1B7FB7A0" w:rsidR="002D64AB" w:rsidRPr="00FE677B" w:rsidRDefault="007A5917" w:rsidP="002D64AB">
            <w:pPr>
              <w:spacing w:after="56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Hodnocení výsledků vzdělávání žáků v předmětu speciálně pedagogické péče vychází z principů formativního a individuálního přístupu. Žáci jsou hodnoceni průběžně během celého školního roku, přičemž v pololetí a na konci školního roku je hodnocení vyjádřeno slovní formou. Tato forma hodnocení umožňuje objektivně a citlivě popsat individuální pokrok žáka, jeho snahu a míru dosažené samostatnosti bez srovnávání s ostatními. Hodnocení se zaměřuje na plnění cílů, popsaných jednoduchými a měřitelnými kroky a reflektuje, jak se u žáka mění potřeba dopomoci – od plného fyzického vedení k samostatnějšímu projevu.</w:t>
            </w:r>
          </w:p>
        </w:tc>
      </w:tr>
      <w:tr w:rsidR="001316EC" w:rsidRPr="00FE677B" w14:paraId="5E028B35" w14:textId="77777777" w:rsidTr="4BF8BA3D">
        <w:trPr>
          <w:trHeight w:val="400"/>
        </w:trPr>
        <w:tc>
          <w:tcPr>
            <w:tcW w:w="2891" w:type="dxa"/>
          </w:tcPr>
          <w:p w14:paraId="20E353B0" w14:textId="515283CD" w:rsidR="001316EC" w:rsidRPr="00FE677B" w:rsidRDefault="001316EC" w:rsidP="001316EC">
            <w:pPr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lastRenderedPageBreak/>
              <w:t xml:space="preserve">Informace </w:t>
            </w:r>
            <w:r w:rsidR="006E0140" w:rsidRPr="00FE677B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o </w:t>
            </w:r>
            <w:r w:rsidRPr="00FE677B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obsahu předmětu</w:t>
            </w:r>
          </w:p>
        </w:tc>
        <w:tc>
          <w:tcPr>
            <w:tcW w:w="6510" w:type="dxa"/>
          </w:tcPr>
          <w:p w14:paraId="44B1C3BE" w14:textId="77777777" w:rsidR="00D532A9" w:rsidRPr="00FE677B" w:rsidRDefault="00D532A9" w:rsidP="00D532A9">
            <w:pPr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02060"/>
                <w:sz w:val="18"/>
                <w:szCs w:val="18"/>
              </w:rPr>
              <w:t xml:space="preserve">Vzdělávací obsah vychází z RVP ZŠS ze vzdělávacího oboru Člověk a jeho svět v Dílu I a Pracovní činnosti v Dílu I. Školní očekávané výsledky učení jsou vzhledem k možnostem žaků formulované ve tvaru infinitivu, kterému předchází formulace: </w:t>
            </w:r>
            <w:r w:rsidRPr="00FE677B">
              <w:rPr>
                <w:rFonts w:ascii="Arial" w:hAnsi="Arial" w:cs="Arial"/>
                <w:i/>
                <w:iCs/>
                <w:color w:val="002060"/>
                <w:sz w:val="18"/>
                <w:szCs w:val="18"/>
              </w:rPr>
              <w:t>„Žák by měl“</w:t>
            </w:r>
            <w:r w:rsidRPr="00FE677B">
              <w:rPr>
                <w:rFonts w:ascii="Arial" w:hAnsi="Arial" w:cs="Arial"/>
                <w:color w:val="002060"/>
                <w:sz w:val="18"/>
                <w:szCs w:val="18"/>
              </w:rPr>
              <w:t>.</w:t>
            </w:r>
          </w:p>
          <w:p w14:paraId="70981337" w14:textId="72AF1927" w:rsidR="001316EC" w:rsidRPr="00FE677B" w:rsidRDefault="00D532A9" w:rsidP="00D532A9">
            <w:pPr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02060"/>
                <w:sz w:val="18"/>
                <w:szCs w:val="18"/>
              </w:rPr>
              <w:t>Tento předmět je do ŠVP zařazen jako předmět speciálně pedagogické péče, který mohou školy zřízené podle § 16 odst. 9 školského zákona realizovat pro skupiny žáků s potřebou podpory ve společné oblasti, v tomto případě v oblasti rozvoje sebeobslužných a praktických dovedností u žáků s kombinovaným postižením.</w:t>
            </w:r>
          </w:p>
        </w:tc>
      </w:tr>
      <w:tr w:rsidR="001316EC" w:rsidRPr="00FE677B" w14:paraId="32324580" w14:textId="77777777" w:rsidTr="4BF8BA3D">
        <w:trPr>
          <w:trHeight w:val="617"/>
        </w:trPr>
        <w:tc>
          <w:tcPr>
            <w:tcW w:w="2891" w:type="dxa"/>
          </w:tcPr>
          <w:p w14:paraId="22A34A3F" w14:textId="77777777" w:rsidR="001316EC" w:rsidRPr="00FE677B" w:rsidRDefault="001316EC" w:rsidP="001316EC">
            <w:pPr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Časová dotace</w:t>
            </w:r>
          </w:p>
        </w:tc>
        <w:tc>
          <w:tcPr>
            <w:tcW w:w="6510" w:type="dxa"/>
          </w:tcPr>
          <w:p w14:paraId="2FB20AAC" w14:textId="42960E19" w:rsidR="00D532A9" w:rsidRPr="00FE677B" w:rsidRDefault="00D532A9" w:rsidP="001316EC">
            <w:pPr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 xml:space="preserve">1. stupeň: </w:t>
            </w: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2 + 2 + 2 + 2 + 2 + 2</w:t>
            </w:r>
          </w:p>
          <w:p w14:paraId="71F1DEE4" w14:textId="7B5226A6" w:rsidR="001316EC" w:rsidRPr="00FE677B" w:rsidRDefault="001316EC" w:rsidP="001316EC">
            <w:pPr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2. stupeň:</w:t>
            </w: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 xml:space="preserve"> 2 + 2 + </w:t>
            </w:r>
            <w:r w:rsidR="00D532A9" w:rsidRPr="00FE677B">
              <w:rPr>
                <w:rFonts w:ascii="Arial" w:hAnsi="Arial" w:cs="Arial"/>
                <w:color w:val="1B377C"/>
                <w:sz w:val="18"/>
                <w:szCs w:val="18"/>
              </w:rPr>
              <w:t>2</w:t>
            </w: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 xml:space="preserve"> + </w:t>
            </w:r>
            <w:r w:rsidR="00D532A9" w:rsidRPr="00FE677B">
              <w:rPr>
                <w:rFonts w:ascii="Arial" w:hAnsi="Arial" w:cs="Arial"/>
                <w:color w:val="1B377C"/>
                <w:sz w:val="18"/>
                <w:szCs w:val="18"/>
              </w:rPr>
              <w:t>2</w:t>
            </w:r>
          </w:p>
        </w:tc>
      </w:tr>
      <w:tr w:rsidR="001316EC" w:rsidRPr="00FE677B" w14:paraId="4C541CED" w14:textId="77777777" w:rsidTr="4BF8BA3D">
        <w:trPr>
          <w:trHeight w:val="617"/>
        </w:trPr>
        <w:tc>
          <w:tcPr>
            <w:tcW w:w="2891" w:type="dxa"/>
          </w:tcPr>
          <w:p w14:paraId="4DA10E8D" w14:textId="77777777" w:rsidR="001316EC" w:rsidRPr="00FE677B" w:rsidRDefault="001316EC" w:rsidP="001316EC">
            <w:pPr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lastRenderedPageBreak/>
              <w:t>Organizace výuky předmětu</w:t>
            </w:r>
          </w:p>
        </w:tc>
        <w:tc>
          <w:tcPr>
            <w:tcW w:w="6510" w:type="dxa"/>
          </w:tcPr>
          <w:p w14:paraId="21A2BCCC" w14:textId="561FCA69" w:rsidR="001316EC" w:rsidRPr="00FE677B" w:rsidRDefault="00A463EE" w:rsidP="001316EC">
            <w:pPr>
              <w:ind w:right="203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02060"/>
                <w:sz w:val="18"/>
                <w:szCs w:val="18"/>
              </w:rPr>
              <w:t>Výuka je realizována převážně individualizovanou formou, která umožňuje respektování individuálních potřeb a možností žáků a postupné omezování dopomoci. Využívá se metoda fyzického vedení („ruka přes ruku“) a nácvik dovedností v přirozených situacích (např. v jídelně, šatně nebo v okolí školy). Organizace výuky je variabilní; vyučovací hodiny lze dělit na kratší časové jednotky nebo spojovat do bloků tak, aby odpovídaly aktuálním možnostem soustředění a fyziologickým potřebám žáků.</w:t>
            </w:r>
          </w:p>
        </w:tc>
      </w:tr>
      <w:tr w:rsidR="001316EC" w:rsidRPr="00FE677B" w14:paraId="20B8AC06" w14:textId="77777777" w:rsidTr="4BF8BA3D">
        <w:trPr>
          <w:trHeight w:val="617"/>
        </w:trPr>
        <w:tc>
          <w:tcPr>
            <w:tcW w:w="2891" w:type="dxa"/>
          </w:tcPr>
          <w:p w14:paraId="51E6951A" w14:textId="77777777" w:rsidR="001316EC" w:rsidRPr="00FE677B" w:rsidRDefault="001316EC" w:rsidP="001316EC">
            <w:pPr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Podmínky pro výuku předmětu</w:t>
            </w:r>
          </w:p>
        </w:tc>
        <w:tc>
          <w:tcPr>
            <w:tcW w:w="6510" w:type="dxa"/>
          </w:tcPr>
          <w:p w14:paraId="38601104" w14:textId="7C34228B" w:rsidR="001316EC" w:rsidRPr="00FE677B" w:rsidRDefault="00541F43" w:rsidP="001316EC">
            <w:pPr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Výuka je realizována v bezbariérovém prostředí s dostatkem prostoru pro bezpečný pohyb a manipulaci s vozíky, kompenzačními a rehabilitačními pomůckami. Podle individuálních potřeb žáků je zajištěna dostupnost kompenzačních a polohovacích pomůcek (např. klíny, válce, upravený nábytek) a speciálně upraveného nářadí s ergonomickými úchopy. Výuka probíhá v klidné a podnětné atmosféře, která podporuje pocit bezpečí. Součástí podmínek je také dostupnost prostředků augmentativní a alternativní komunikace (AAK) a digitálních technologií, které podporují dorozumívání a aktivní zapojení žáků do činností.</w:t>
            </w:r>
          </w:p>
        </w:tc>
      </w:tr>
    </w:tbl>
    <w:p w14:paraId="4721E9CA" w14:textId="73F26D04" w:rsidR="00C716F4" w:rsidRPr="00FE677B" w:rsidRDefault="00C716F4" w:rsidP="001B2663">
      <w:pPr>
        <w:pStyle w:val="Nadpis1"/>
        <w:rPr>
          <w:lang w:val="cs-CZ"/>
        </w:rPr>
      </w:pPr>
    </w:p>
    <w:p w14:paraId="364D27CB" w14:textId="77777777" w:rsidR="00C716F4" w:rsidRPr="00FE677B" w:rsidRDefault="00C716F4">
      <w:pPr>
        <w:spacing w:line="278" w:lineRule="auto"/>
        <w:rPr>
          <w:rFonts w:ascii="Times New Roman" w:eastAsia="Times New Roman" w:hAnsi="Times New Roman" w:cs="Times New Roman"/>
          <w:color w:val="3566FB"/>
          <w:sz w:val="32"/>
        </w:rPr>
      </w:pPr>
      <w:r w:rsidRPr="00FE677B">
        <w:br w:type="page"/>
      </w:r>
    </w:p>
    <w:p w14:paraId="67AC1B7F" w14:textId="2E09C045" w:rsidR="00F52F0F" w:rsidRPr="00FE677B" w:rsidRDefault="00965C8D" w:rsidP="00C716F4">
      <w:pPr>
        <w:pStyle w:val="Nadpis1"/>
        <w:ind w:left="0" w:firstLine="0"/>
        <w:rPr>
          <w:lang w:val="cs-CZ"/>
        </w:rPr>
      </w:pPr>
      <w:r w:rsidRPr="00FE677B">
        <w:rPr>
          <w:lang w:val="cs-CZ"/>
        </w:rPr>
        <w:lastRenderedPageBreak/>
        <w:t>Vzdělávací strategie</w:t>
      </w:r>
    </w:p>
    <w:p w14:paraId="53F14D5F" w14:textId="77777777" w:rsidR="002C231B" w:rsidRPr="00FE677B" w:rsidRDefault="002C231B" w:rsidP="002C231B">
      <w:pPr>
        <w:rPr>
          <w:rFonts w:ascii="Arial" w:hAnsi="Arial" w:cs="Arial"/>
          <w:sz w:val="18"/>
          <w:szCs w:val="18"/>
        </w:rPr>
      </w:pPr>
    </w:p>
    <w:tbl>
      <w:tblPr>
        <w:tblStyle w:val="TableGrid"/>
        <w:tblW w:w="9401" w:type="dxa"/>
        <w:tblInd w:w="-188" w:type="dxa"/>
        <w:tblBorders>
          <w:top w:val="single" w:sz="4" w:space="0" w:color="AEC1FD" w:themeColor="text1" w:themeTint="66"/>
          <w:left w:val="single" w:sz="4" w:space="0" w:color="AEC1FD" w:themeColor="text1" w:themeTint="66"/>
          <w:bottom w:val="single" w:sz="4" w:space="0" w:color="AEC1FD" w:themeColor="text1" w:themeTint="66"/>
          <w:right w:val="single" w:sz="4" w:space="0" w:color="AEC1FD" w:themeColor="text1" w:themeTint="66"/>
          <w:insideH w:val="single" w:sz="4" w:space="0" w:color="AEC1FD" w:themeColor="text1" w:themeTint="66"/>
          <w:insideV w:val="single" w:sz="4" w:space="0" w:color="AEC1FD" w:themeColor="text1" w:themeTint="66"/>
        </w:tblBorders>
        <w:tblCellMar>
          <w:top w:w="113" w:type="dxa"/>
          <w:left w:w="87" w:type="dxa"/>
          <w:right w:w="88" w:type="dxa"/>
        </w:tblCellMar>
        <w:tblLook w:val="04A0" w:firstRow="1" w:lastRow="0" w:firstColumn="1" w:lastColumn="0" w:noHBand="0" w:noVBand="1"/>
      </w:tblPr>
      <w:tblGrid>
        <w:gridCol w:w="680"/>
        <w:gridCol w:w="2211"/>
        <w:gridCol w:w="6510"/>
      </w:tblGrid>
      <w:tr w:rsidR="001316EC" w:rsidRPr="00FE677B" w14:paraId="082D57B3" w14:textId="77777777" w:rsidTr="00E078DD">
        <w:trPr>
          <w:trHeight w:val="455"/>
        </w:trPr>
        <w:tc>
          <w:tcPr>
            <w:tcW w:w="2891" w:type="dxa"/>
            <w:gridSpan w:val="2"/>
            <w:vAlign w:val="center"/>
          </w:tcPr>
          <w:p w14:paraId="50A7D59D" w14:textId="77777777" w:rsidR="001316EC" w:rsidRPr="00FE677B" w:rsidRDefault="001316EC" w:rsidP="001316EC">
            <w:pPr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Vyučovací předmět</w:t>
            </w:r>
          </w:p>
        </w:tc>
        <w:tc>
          <w:tcPr>
            <w:tcW w:w="6510" w:type="dxa"/>
            <w:vAlign w:val="center"/>
          </w:tcPr>
          <w:p w14:paraId="51BAD940" w14:textId="670DD402" w:rsidR="001316EC" w:rsidRPr="00FE677B" w:rsidRDefault="00735E15" w:rsidP="00E078DD">
            <w:pPr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Rozvoj sebeobslužných a praktických dovedností</w:t>
            </w:r>
          </w:p>
        </w:tc>
      </w:tr>
      <w:tr w:rsidR="001316EC" w:rsidRPr="00FE677B" w14:paraId="3DD431B3" w14:textId="77777777" w:rsidTr="00E078DD">
        <w:trPr>
          <w:trHeight w:val="455"/>
        </w:trPr>
        <w:tc>
          <w:tcPr>
            <w:tcW w:w="2891" w:type="dxa"/>
            <w:gridSpan w:val="2"/>
            <w:vAlign w:val="center"/>
          </w:tcPr>
          <w:p w14:paraId="4E8A33A3" w14:textId="77777777" w:rsidR="001316EC" w:rsidRPr="00FE677B" w:rsidRDefault="001316EC" w:rsidP="001316EC">
            <w:pPr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 xml:space="preserve">Využité vzdělávací obory </w:t>
            </w:r>
          </w:p>
        </w:tc>
        <w:tc>
          <w:tcPr>
            <w:tcW w:w="6510" w:type="dxa"/>
            <w:vAlign w:val="center"/>
          </w:tcPr>
          <w:p w14:paraId="6B7A7007" w14:textId="77777777" w:rsidR="00735E15" w:rsidRPr="00FE677B" w:rsidRDefault="00735E15" w:rsidP="00735E15">
            <w:pPr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Člověk a jeho svět</w:t>
            </w:r>
          </w:p>
          <w:p w14:paraId="26EBC43D" w14:textId="5328A3B8" w:rsidR="001316EC" w:rsidRPr="00FE677B" w:rsidRDefault="00735E15" w:rsidP="00735E15">
            <w:pPr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Pracovní činnosti</w:t>
            </w:r>
          </w:p>
        </w:tc>
      </w:tr>
      <w:tr w:rsidR="001316EC" w:rsidRPr="00FE677B" w14:paraId="7B30F4C9" w14:textId="77777777" w:rsidTr="00E078DD">
        <w:trPr>
          <w:trHeight w:val="455"/>
        </w:trPr>
        <w:tc>
          <w:tcPr>
            <w:tcW w:w="2891" w:type="dxa"/>
            <w:gridSpan w:val="2"/>
            <w:vAlign w:val="center"/>
          </w:tcPr>
          <w:p w14:paraId="10837C31" w14:textId="77777777" w:rsidR="001316EC" w:rsidRPr="00FE677B" w:rsidRDefault="001316EC" w:rsidP="001316EC">
            <w:pPr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Průřezová témata (PT)</w:t>
            </w:r>
          </w:p>
        </w:tc>
        <w:tc>
          <w:tcPr>
            <w:tcW w:w="6510" w:type="dxa"/>
            <w:vAlign w:val="center"/>
          </w:tcPr>
          <w:p w14:paraId="1F402750" w14:textId="61C61D66" w:rsidR="001316EC" w:rsidRPr="00FE677B" w:rsidRDefault="001316EC" w:rsidP="00E078DD">
            <w:pPr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 xml:space="preserve">Péče </w:t>
            </w:r>
            <w:r w:rsidR="006E0140" w:rsidRPr="00FE677B">
              <w:rPr>
                <w:rFonts w:ascii="Arial" w:hAnsi="Arial" w:cs="Arial"/>
                <w:color w:val="1B377C"/>
                <w:sz w:val="18"/>
                <w:szCs w:val="18"/>
              </w:rPr>
              <w:t>o </w:t>
            </w: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 xml:space="preserve">sebe </w:t>
            </w:r>
            <w:r w:rsidR="006E0140" w:rsidRPr="00FE677B">
              <w:rPr>
                <w:rFonts w:ascii="Arial" w:hAnsi="Arial" w:cs="Arial"/>
                <w:color w:val="1B377C"/>
                <w:sz w:val="18"/>
                <w:szCs w:val="18"/>
              </w:rPr>
              <w:t>a </w:t>
            </w: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druhé</w:t>
            </w:r>
          </w:p>
        </w:tc>
      </w:tr>
      <w:tr w:rsidR="001316EC" w:rsidRPr="00FE677B" w14:paraId="538618F5" w14:textId="77777777" w:rsidTr="00E078DD">
        <w:trPr>
          <w:trHeight w:val="885"/>
        </w:trPr>
        <w:tc>
          <w:tcPr>
            <w:tcW w:w="2891" w:type="dxa"/>
            <w:gridSpan w:val="2"/>
          </w:tcPr>
          <w:p w14:paraId="202BC339" w14:textId="77777777" w:rsidR="001316EC" w:rsidRPr="00FE677B" w:rsidRDefault="001316EC" w:rsidP="001316EC">
            <w:pPr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Klíčové kompetence (KK)</w:t>
            </w:r>
          </w:p>
        </w:tc>
        <w:tc>
          <w:tcPr>
            <w:tcW w:w="6510" w:type="dxa"/>
            <w:vAlign w:val="center"/>
          </w:tcPr>
          <w:p w14:paraId="1A45F71E" w14:textId="77777777" w:rsidR="00AC26FB" w:rsidRPr="00FE677B" w:rsidRDefault="00AC26FB" w:rsidP="00E078DD">
            <w:pPr>
              <w:spacing w:after="56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— k učení</w:t>
            </w:r>
          </w:p>
          <w:p w14:paraId="092609E3" w14:textId="77777777" w:rsidR="00AC26FB" w:rsidRPr="00FE677B" w:rsidRDefault="00AC26FB" w:rsidP="00E078DD">
            <w:pPr>
              <w:spacing w:after="56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— komunikační</w:t>
            </w:r>
          </w:p>
          <w:p w14:paraId="13560C57" w14:textId="77777777" w:rsidR="00AC26FB" w:rsidRPr="00FE677B" w:rsidRDefault="00AC26FB" w:rsidP="00E078DD">
            <w:pPr>
              <w:spacing w:after="56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— osobnostní a sociální</w:t>
            </w:r>
          </w:p>
          <w:p w14:paraId="672430A5" w14:textId="7F9BFDA8" w:rsidR="00AC26FB" w:rsidRPr="00FE677B" w:rsidRDefault="00AC26FB" w:rsidP="00E078DD">
            <w:pPr>
              <w:spacing w:after="56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 xml:space="preserve">— k občanství </w:t>
            </w:r>
            <w:r w:rsidR="006E0140" w:rsidRPr="00FE677B">
              <w:rPr>
                <w:rFonts w:ascii="Arial" w:hAnsi="Arial" w:cs="Arial"/>
                <w:color w:val="1B377C"/>
                <w:sz w:val="18"/>
                <w:szCs w:val="18"/>
              </w:rPr>
              <w:t>a </w:t>
            </w: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udržitelnosti</w:t>
            </w:r>
          </w:p>
          <w:p w14:paraId="726B13A0" w14:textId="77777777" w:rsidR="00AC26FB" w:rsidRPr="00FE677B" w:rsidRDefault="00AC26FB" w:rsidP="00E078DD">
            <w:pPr>
              <w:spacing w:after="56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— pracovní</w:t>
            </w:r>
          </w:p>
          <w:p w14:paraId="10DCD604" w14:textId="77777777" w:rsidR="00AC26FB" w:rsidRPr="00FE677B" w:rsidRDefault="00AC26FB" w:rsidP="00E078DD">
            <w:pPr>
              <w:spacing w:after="56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— k řešení problémů</w:t>
            </w:r>
          </w:p>
          <w:p w14:paraId="030B18B8" w14:textId="77777777" w:rsidR="00AC26FB" w:rsidRPr="00FE677B" w:rsidRDefault="00AC26FB" w:rsidP="00E078DD">
            <w:pPr>
              <w:spacing w:after="56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— kulturní</w:t>
            </w:r>
          </w:p>
          <w:p w14:paraId="272F1003" w14:textId="5BC00656" w:rsidR="001316EC" w:rsidRPr="00FE677B" w:rsidRDefault="00AC26FB" w:rsidP="00E078DD">
            <w:pPr>
              <w:spacing w:after="56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— digitální</w:t>
            </w:r>
          </w:p>
        </w:tc>
      </w:tr>
      <w:tr w:rsidR="001316EC" w:rsidRPr="00FE677B" w14:paraId="0FC32181" w14:textId="77777777" w:rsidTr="00E078DD">
        <w:trPr>
          <w:trHeight w:val="455"/>
        </w:trPr>
        <w:tc>
          <w:tcPr>
            <w:tcW w:w="2891" w:type="dxa"/>
            <w:gridSpan w:val="2"/>
            <w:vAlign w:val="center"/>
          </w:tcPr>
          <w:p w14:paraId="5A784EFC" w14:textId="77777777" w:rsidR="001316EC" w:rsidRPr="00FE677B" w:rsidRDefault="001316EC" w:rsidP="001316EC">
            <w:pPr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Základní gramotnosti (ZG)</w:t>
            </w:r>
          </w:p>
        </w:tc>
        <w:tc>
          <w:tcPr>
            <w:tcW w:w="6510" w:type="dxa"/>
            <w:vAlign w:val="center"/>
          </w:tcPr>
          <w:p w14:paraId="0D46FAEF" w14:textId="77777777" w:rsidR="001316EC" w:rsidRPr="00FE677B" w:rsidRDefault="001316EC" w:rsidP="00E078DD">
            <w:pPr>
              <w:spacing w:after="56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Čtenářská a pisatelská</w:t>
            </w:r>
          </w:p>
          <w:p w14:paraId="547B0D89" w14:textId="1C91F54C" w:rsidR="001316EC" w:rsidRPr="00FE677B" w:rsidRDefault="001316EC" w:rsidP="00E078DD">
            <w:pPr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Logicko-matematická</w:t>
            </w:r>
          </w:p>
        </w:tc>
      </w:tr>
      <w:tr w:rsidR="00F52F0F" w:rsidRPr="00FE677B" w14:paraId="485BAB4D" w14:textId="77777777" w:rsidTr="006D02F1">
        <w:trPr>
          <w:trHeight w:val="788"/>
        </w:trPr>
        <w:tc>
          <w:tcPr>
            <w:tcW w:w="9401" w:type="dxa"/>
            <w:gridSpan w:val="3"/>
            <w:vAlign w:val="center"/>
          </w:tcPr>
          <w:p w14:paraId="4BE91872" w14:textId="302694A4" w:rsidR="00F52F0F" w:rsidRPr="00FE677B" w:rsidRDefault="00965C8D">
            <w:pPr>
              <w:rPr>
                <w:rFonts w:ascii="Arial" w:hAnsi="Arial" w:cs="Arial"/>
                <w:sz w:val="18"/>
                <w:szCs w:val="18"/>
              </w:rPr>
            </w:pPr>
            <w:r w:rsidRPr="00FE677B">
              <w:rPr>
                <w:rFonts w:ascii="Arial" w:eastAsia="Times New Roman" w:hAnsi="Arial" w:cs="Arial"/>
                <w:b/>
                <w:bCs/>
                <w:color w:val="1B377C"/>
                <w:sz w:val="18"/>
                <w:szCs w:val="18"/>
              </w:rPr>
              <w:t>Klíčové kompetence rozvíjíme zejména</w:t>
            </w:r>
            <w:r w:rsidR="00D3567B" w:rsidRPr="00FE677B">
              <w:rPr>
                <w:rFonts w:ascii="Arial" w:eastAsia="Times New Roman" w:hAnsi="Arial" w:cs="Arial"/>
                <w:b/>
                <w:bCs/>
                <w:color w:val="1B377C"/>
                <w:sz w:val="18"/>
                <w:szCs w:val="18"/>
              </w:rPr>
              <w:t xml:space="preserve"> s </w:t>
            </w:r>
            <w:r w:rsidRPr="00FE677B">
              <w:rPr>
                <w:rFonts w:ascii="Arial" w:eastAsia="Times New Roman" w:hAnsi="Arial" w:cs="Arial"/>
                <w:b/>
                <w:bCs/>
                <w:color w:val="1B377C"/>
                <w:sz w:val="18"/>
                <w:szCs w:val="18"/>
              </w:rPr>
              <w:t>využitím těchto vzdělávacích strategií:</w:t>
            </w:r>
          </w:p>
        </w:tc>
      </w:tr>
      <w:tr w:rsidR="001316EC" w:rsidRPr="00FE677B" w14:paraId="5F22C5E0" w14:textId="77777777" w:rsidTr="006D02F1">
        <w:trPr>
          <w:trHeight w:val="1618"/>
        </w:trPr>
        <w:tc>
          <w:tcPr>
            <w:tcW w:w="680" w:type="dxa"/>
          </w:tcPr>
          <w:p w14:paraId="7FC7734C" w14:textId="3A2436BD" w:rsidR="001316EC" w:rsidRPr="00FE677B" w:rsidRDefault="001316EC" w:rsidP="001316EC">
            <w:pPr>
              <w:ind w:left="27"/>
              <w:rPr>
                <w:rFonts w:ascii="Arial" w:hAnsi="Arial" w:cs="Arial"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K</w:t>
            </w:r>
            <w:r w:rsidR="00966C3E" w:rsidRPr="00FE677B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U</w:t>
            </w:r>
            <w:r w:rsidR="00696FE7" w:rsidRPr="00FE677B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A</w:t>
            </w:r>
          </w:p>
        </w:tc>
        <w:tc>
          <w:tcPr>
            <w:tcW w:w="2211" w:type="dxa"/>
          </w:tcPr>
          <w:p w14:paraId="219F3202" w14:textId="553DBF2C" w:rsidR="001316EC" w:rsidRPr="00FE677B" w:rsidRDefault="001316EC" w:rsidP="001316EC">
            <w:pPr>
              <w:ind w:left="27" w:right="370"/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Klíčová kompetence k učení</w:t>
            </w:r>
          </w:p>
        </w:tc>
        <w:tc>
          <w:tcPr>
            <w:tcW w:w="6510" w:type="dxa"/>
            <w:vAlign w:val="center"/>
          </w:tcPr>
          <w:p w14:paraId="230421EF" w14:textId="77777777" w:rsidR="009A441C" w:rsidRPr="00FE677B" w:rsidRDefault="009A441C" w:rsidP="009A441C">
            <w:pPr>
              <w:spacing w:line="258" w:lineRule="auto"/>
              <w:rPr>
                <w:rFonts w:ascii="Arial" w:hAnsi="Arial" w:cs="Arial"/>
                <w:bCs/>
                <w:color w:val="002060"/>
                <w:sz w:val="18"/>
                <w:szCs w:val="18"/>
              </w:rPr>
            </w:pPr>
            <w:r w:rsidRPr="00FE677B">
              <w:rPr>
                <w:rFonts w:ascii="Arial" w:hAnsi="Arial" w:cs="Arial"/>
                <w:bCs/>
                <w:color w:val="002060"/>
                <w:sz w:val="18"/>
                <w:szCs w:val="18"/>
              </w:rPr>
              <w:t>• Rozkládáme činnosti na jednotlivé, jasně ohraničené kroky;</w:t>
            </w:r>
          </w:p>
          <w:p w14:paraId="70969B39" w14:textId="77777777" w:rsidR="009A441C" w:rsidRPr="00FE677B" w:rsidRDefault="009A441C" w:rsidP="009A441C">
            <w:pPr>
              <w:spacing w:line="258" w:lineRule="auto"/>
              <w:rPr>
                <w:rFonts w:ascii="Arial" w:hAnsi="Arial" w:cs="Arial"/>
                <w:bCs/>
                <w:color w:val="002060"/>
                <w:sz w:val="18"/>
                <w:szCs w:val="18"/>
              </w:rPr>
            </w:pPr>
            <w:r w:rsidRPr="00FE677B">
              <w:rPr>
                <w:rFonts w:ascii="Arial" w:hAnsi="Arial" w:cs="Arial"/>
                <w:bCs/>
                <w:color w:val="002060"/>
                <w:sz w:val="18"/>
                <w:szCs w:val="18"/>
              </w:rPr>
              <w:t>• podporujeme samostatné používání vizuální struktury (např. piktogramů, fotosekvencí);</w:t>
            </w:r>
          </w:p>
          <w:p w14:paraId="5CCDCBE5" w14:textId="77777777" w:rsidR="009A441C" w:rsidRPr="00FE677B" w:rsidRDefault="009A441C" w:rsidP="009A441C">
            <w:pPr>
              <w:spacing w:line="258" w:lineRule="auto"/>
              <w:rPr>
                <w:rFonts w:ascii="Arial" w:hAnsi="Arial" w:cs="Arial"/>
                <w:bCs/>
                <w:color w:val="002060"/>
                <w:sz w:val="18"/>
                <w:szCs w:val="18"/>
              </w:rPr>
            </w:pPr>
            <w:r w:rsidRPr="00FE677B">
              <w:rPr>
                <w:rFonts w:ascii="Arial" w:hAnsi="Arial" w:cs="Arial"/>
                <w:bCs/>
                <w:color w:val="002060"/>
                <w:sz w:val="18"/>
                <w:szCs w:val="18"/>
              </w:rPr>
              <w:t>• využíváme časté opakování činností ve stabilním prostředí;</w:t>
            </w:r>
          </w:p>
          <w:p w14:paraId="5E140980" w14:textId="77777777" w:rsidR="009A441C" w:rsidRPr="00FE677B" w:rsidRDefault="009A441C" w:rsidP="009A441C">
            <w:pPr>
              <w:spacing w:line="258" w:lineRule="auto"/>
              <w:rPr>
                <w:rFonts w:ascii="Arial" w:hAnsi="Arial" w:cs="Arial"/>
                <w:bCs/>
                <w:color w:val="002060"/>
                <w:sz w:val="18"/>
                <w:szCs w:val="18"/>
              </w:rPr>
            </w:pPr>
            <w:r w:rsidRPr="00FE677B">
              <w:rPr>
                <w:rFonts w:ascii="Arial" w:hAnsi="Arial" w:cs="Arial"/>
                <w:bCs/>
                <w:color w:val="002060"/>
                <w:sz w:val="18"/>
                <w:szCs w:val="18"/>
              </w:rPr>
              <w:t>• poskytujeme přímé vedení a okamžitou zpětnou vazbu;</w:t>
            </w:r>
          </w:p>
          <w:p w14:paraId="41BD5043" w14:textId="77777777" w:rsidR="009A441C" w:rsidRPr="00FE677B" w:rsidRDefault="009A441C" w:rsidP="009A441C">
            <w:pPr>
              <w:spacing w:line="258" w:lineRule="auto"/>
              <w:rPr>
                <w:rFonts w:ascii="Arial" w:hAnsi="Arial" w:cs="Arial"/>
                <w:bCs/>
                <w:color w:val="002060"/>
                <w:sz w:val="18"/>
                <w:szCs w:val="18"/>
              </w:rPr>
            </w:pPr>
            <w:r w:rsidRPr="00FE677B">
              <w:rPr>
                <w:rFonts w:ascii="Arial" w:hAnsi="Arial" w:cs="Arial"/>
                <w:bCs/>
                <w:color w:val="002060"/>
                <w:sz w:val="18"/>
                <w:szCs w:val="18"/>
              </w:rPr>
              <w:t>• podporujeme vytrvalost při dokončování započaté činnosti;</w:t>
            </w:r>
          </w:p>
          <w:p w14:paraId="16BCEF3D" w14:textId="77777777" w:rsidR="009A441C" w:rsidRPr="00FE677B" w:rsidRDefault="009A441C" w:rsidP="009A441C">
            <w:pPr>
              <w:spacing w:line="258" w:lineRule="auto"/>
              <w:rPr>
                <w:rFonts w:ascii="Arial" w:hAnsi="Arial" w:cs="Arial"/>
                <w:bCs/>
                <w:color w:val="002060"/>
                <w:sz w:val="18"/>
                <w:szCs w:val="18"/>
              </w:rPr>
            </w:pPr>
            <w:r w:rsidRPr="00FE677B">
              <w:rPr>
                <w:rFonts w:ascii="Arial" w:hAnsi="Arial" w:cs="Arial"/>
                <w:bCs/>
                <w:color w:val="002060"/>
                <w:sz w:val="18"/>
                <w:szCs w:val="18"/>
              </w:rPr>
              <w:t>• vedeme k přenosu naučených postupů do různých prostředí (např. jídelna, prostředí mimo školu);</w:t>
            </w:r>
          </w:p>
          <w:p w14:paraId="0C100F2C" w14:textId="6932A2EB" w:rsidR="001316EC" w:rsidRPr="00FE677B" w:rsidRDefault="009A441C" w:rsidP="009A441C">
            <w:pPr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bCs/>
                <w:color w:val="002060"/>
                <w:sz w:val="18"/>
                <w:szCs w:val="18"/>
              </w:rPr>
              <w:t>• postupně omezujeme přímou dopomoc a podporujeme sebekontrolu.</w:t>
            </w:r>
          </w:p>
        </w:tc>
      </w:tr>
      <w:tr w:rsidR="001316EC" w:rsidRPr="00FE677B" w14:paraId="454BD123" w14:textId="77777777" w:rsidTr="00F61F6D">
        <w:trPr>
          <w:trHeight w:val="1689"/>
        </w:trPr>
        <w:tc>
          <w:tcPr>
            <w:tcW w:w="680" w:type="dxa"/>
          </w:tcPr>
          <w:p w14:paraId="540E19BC" w14:textId="4031BDBA" w:rsidR="001316EC" w:rsidRPr="00FE677B" w:rsidRDefault="001316EC" w:rsidP="001316EC">
            <w:pPr>
              <w:ind w:left="27"/>
              <w:rPr>
                <w:rFonts w:ascii="Arial" w:hAnsi="Arial" w:cs="Arial"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KK</w:t>
            </w:r>
            <w:r w:rsidR="00696FE7" w:rsidRPr="00FE677B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A</w:t>
            </w:r>
          </w:p>
        </w:tc>
        <w:tc>
          <w:tcPr>
            <w:tcW w:w="2211" w:type="dxa"/>
          </w:tcPr>
          <w:p w14:paraId="3BFE28B3" w14:textId="77777777" w:rsidR="001316EC" w:rsidRPr="00FE677B" w:rsidRDefault="001316EC" w:rsidP="001316EC">
            <w:pPr>
              <w:ind w:left="27"/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Klíčová kompetence komunikační</w:t>
            </w:r>
          </w:p>
        </w:tc>
        <w:tc>
          <w:tcPr>
            <w:tcW w:w="6510" w:type="dxa"/>
            <w:vAlign w:val="center"/>
          </w:tcPr>
          <w:p w14:paraId="28261FBB" w14:textId="77777777" w:rsidR="004735DA" w:rsidRPr="00FE677B" w:rsidRDefault="004735DA" w:rsidP="004735DA">
            <w:pPr>
              <w:spacing w:line="258" w:lineRule="auto"/>
              <w:ind w:right="112"/>
              <w:rPr>
                <w:rFonts w:ascii="Arial" w:hAnsi="Arial" w:cs="Arial"/>
                <w:bCs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bCs/>
                <w:color w:val="1B377C"/>
                <w:sz w:val="18"/>
                <w:szCs w:val="18"/>
              </w:rPr>
              <w:t>• Používáme jednoduché a srozumitelné instrukce;</w:t>
            </w:r>
          </w:p>
          <w:p w14:paraId="599C1C7A" w14:textId="77777777" w:rsidR="004735DA" w:rsidRPr="00FE677B" w:rsidRDefault="004735DA" w:rsidP="004735DA">
            <w:pPr>
              <w:spacing w:line="258" w:lineRule="auto"/>
              <w:ind w:right="112"/>
              <w:rPr>
                <w:rFonts w:ascii="Arial" w:hAnsi="Arial" w:cs="Arial"/>
                <w:bCs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bCs/>
                <w:color w:val="1B377C"/>
                <w:sz w:val="18"/>
                <w:szCs w:val="18"/>
              </w:rPr>
              <w:t>• kombinujeme slovní pokyn s gestem či názornou ukázkou;</w:t>
            </w:r>
          </w:p>
          <w:p w14:paraId="54FD6277" w14:textId="77777777" w:rsidR="004735DA" w:rsidRPr="00FE677B" w:rsidRDefault="004735DA" w:rsidP="004735DA">
            <w:pPr>
              <w:spacing w:line="258" w:lineRule="auto"/>
              <w:ind w:right="112"/>
              <w:rPr>
                <w:rFonts w:ascii="Arial" w:hAnsi="Arial" w:cs="Arial"/>
                <w:bCs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bCs/>
                <w:color w:val="1B377C"/>
                <w:sz w:val="18"/>
                <w:szCs w:val="18"/>
              </w:rPr>
              <w:t>• podporujeme samostatné vyjadřování základních potřeb (např. jídla, hygieny) a žádosti o pomoc;</w:t>
            </w:r>
          </w:p>
          <w:p w14:paraId="17B74986" w14:textId="77777777" w:rsidR="004735DA" w:rsidRPr="00FE677B" w:rsidRDefault="004735DA" w:rsidP="004735DA">
            <w:pPr>
              <w:spacing w:line="258" w:lineRule="auto"/>
              <w:ind w:right="112"/>
              <w:rPr>
                <w:rFonts w:ascii="Arial" w:hAnsi="Arial" w:cs="Arial"/>
                <w:bCs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bCs/>
                <w:color w:val="1B377C"/>
                <w:sz w:val="18"/>
                <w:szCs w:val="18"/>
              </w:rPr>
              <w:t>• využíváme AAK podle individuálních možností a potřeb žáků;</w:t>
            </w:r>
          </w:p>
          <w:p w14:paraId="6D8C486F" w14:textId="77777777" w:rsidR="004735DA" w:rsidRPr="00FE677B" w:rsidRDefault="004735DA" w:rsidP="004735DA">
            <w:pPr>
              <w:spacing w:line="258" w:lineRule="auto"/>
              <w:ind w:right="112"/>
              <w:rPr>
                <w:rFonts w:ascii="Arial" w:hAnsi="Arial" w:cs="Arial"/>
                <w:bCs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bCs/>
                <w:color w:val="1B377C"/>
                <w:sz w:val="18"/>
                <w:szCs w:val="18"/>
              </w:rPr>
              <w:t>• modelujeme vhodné komunikační chování v běžných situacích;</w:t>
            </w:r>
          </w:p>
          <w:p w14:paraId="39C3B15A" w14:textId="77777777" w:rsidR="004735DA" w:rsidRPr="00FE677B" w:rsidRDefault="004735DA" w:rsidP="004735DA">
            <w:pPr>
              <w:spacing w:line="258" w:lineRule="auto"/>
              <w:ind w:right="112"/>
              <w:rPr>
                <w:rFonts w:ascii="Arial" w:hAnsi="Arial" w:cs="Arial"/>
                <w:bCs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bCs/>
                <w:color w:val="1B377C"/>
                <w:sz w:val="18"/>
                <w:szCs w:val="18"/>
              </w:rPr>
              <w:t>• podporujeme spontánní komunikaci v běžných situacích;</w:t>
            </w:r>
          </w:p>
          <w:p w14:paraId="5E24CFFC" w14:textId="23779A3F" w:rsidR="001316EC" w:rsidRPr="00FE677B" w:rsidRDefault="004735DA" w:rsidP="004735DA">
            <w:pPr>
              <w:spacing w:line="258" w:lineRule="auto"/>
              <w:ind w:right="112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bCs/>
                <w:color w:val="1B377C"/>
                <w:sz w:val="18"/>
                <w:szCs w:val="18"/>
              </w:rPr>
              <w:t>• upevňujeme vhodné společenské formy komunikace.</w:t>
            </w:r>
          </w:p>
        </w:tc>
      </w:tr>
      <w:tr w:rsidR="001316EC" w:rsidRPr="00FE677B" w14:paraId="5C59072F" w14:textId="77777777" w:rsidTr="00135B6B">
        <w:trPr>
          <w:trHeight w:val="444"/>
        </w:trPr>
        <w:tc>
          <w:tcPr>
            <w:tcW w:w="680" w:type="dxa"/>
          </w:tcPr>
          <w:p w14:paraId="08A2F659" w14:textId="657ABE40" w:rsidR="001316EC" w:rsidRPr="00FE677B" w:rsidRDefault="001316EC" w:rsidP="001316EC">
            <w:pPr>
              <w:ind w:left="2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KS</w:t>
            </w:r>
            <w:r w:rsidR="00696FE7" w:rsidRPr="00FE677B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A</w:t>
            </w:r>
          </w:p>
        </w:tc>
        <w:tc>
          <w:tcPr>
            <w:tcW w:w="2211" w:type="dxa"/>
          </w:tcPr>
          <w:p w14:paraId="6ED16482" w14:textId="59EBC481" w:rsidR="001316EC" w:rsidRPr="00FE677B" w:rsidRDefault="001316EC" w:rsidP="001316EC">
            <w:pPr>
              <w:ind w:left="2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Klíčová kompetence osobnostní a sociální</w:t>
            </w:r>
          </w:p>
        </w:tc>
        <w:tc>
          <w:tcPr>
            <w:tcW w:w="6510" w:type="dxa"/>
            <w:vAlign w:val="center"/>
          </w:tcPr>
          <w:p w14:paraId="7CAD9B96" w14:textId="77777777" w:rsidR="00687992" w:rsidRPr="00FE677B" w:rsidRDefault="00687992" w:rsidP="00687992">
            <w:pPr>
              <w:spacing w:line="258" w:lineRule="auto"/>
              <w:ind w:right="112"/>
              <w:rPr>
                <w:rFonts w:ascii="Arial" w:hAnsi="Arial" w:cs="Arial"/>
                <w:bCs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bCs/>
                <w:color w:val="1B377C"/>
                <w:sz w:val="18"/>
                <w:szCs w:val="18"/>
              </w:rPr>
              <w:t>• Podporujeme spolupráci při jednoduchých společných a běžných denních činnostech;</w:t>
            </w:r>
          </w:p>
          <w:p w14:paraId="2B36BF35" w14:textId="77777777" w:rsidR="00687992" w:rsidRPr="00FE677B" w:rsidRDefault="00687992" w:rsidP="00687992">
            <w:pPr>
              <w:spacing w:line="258" w:lineRule="auto"/>
              <w:ind w:right="112"/>
              <w:rPr>
                <w:rFonts w:ascii="Arial" w:hAnsi="Arial" w:cs="Arial"/>
                <w:bCs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bCs/>
                <w:color w:val="1B377C"/>
                <w:sz w:val="18"/>
                <w:szCs w:val="18"/>
              </w:rPr>
              <w:t>• učíme základním pravidlům osobní hygieny a respektování osobního prostoru;</w:t>
            </w:r>
          </w:p>
          <w:p w14:paraId="6E521584" w14:textId="77777777" w:rsidR="00687992" w:rsidRPr="00FE677B" w:rsidRDefault="00687992" w:rsidP="00687992">
            <w:pPr>
              <w:spacing w:line="258" w:lineRule="auto"/>
              <w:ind w:right="112"/>
              <w:rPr>
                <w:rFonts w:ascii="Arial" w:hAnsi="Arial" w:cs="Arial"/>
                <w:bCs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bCs/>
                <w:color w:val="1B377C"/>
                <w:sz w:val="18"/>
                <w:szCs w:val="18"/>
              </w:rPr>
              <w:t>• posilujeme pocit úspěchu při zvládnutí dílčího úkolu;</w:t>
            </w:r>
          </w:p>
          <w:p w14:paraId="5E104ACF" w14:textId="77777777" w:rsidR="00687992" w:rsidRPr="00FE677B" w:rsidRDefault="00687992" w:rsidP="00687992">
            <w:pPr>
              <w:spacing w:line="258" w:lineRule="auto"/>
              <w:ind w:right="112"/>
              <w:rPr>
                <w:rFonts w:ascii="Arial" w:hAnsi="Arial" w:cs="Arial"/>
                <w:bCs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bCs/>
                <w:color w:val="1B377C"/>
                <w:sz w:val="18"/>
                <w:szCs w:val="18"/>
              </w:rPr>
              <w:t>• vedeme k přijetí pomoci druhých;</w:t>
            </w:r>
          </w:p>
          <w:p w14:paraId="3212C9BB" w14:textId="77777777" w:rsidR="00687992" w:rsidRPr="00FE677B" w:rsidRDefault="00687992" w:rsidP="00687992">
            <w:pPr>
              <w:spacing w:line="258" w:lineRule="auto"/>
              <w:ind w:right="112"/>
              <w:rPr>
                <w:rFonts w:ascii="Arial" w:hAnsi="Arial" w:cs="Arial"/>
                <w:bCs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bCs/>
                <w:color w:val="1B377C"/>
                <w:sz w:val="18"/>
                <w:szCs w:val="18"/>
              </w:rPr>
              <w:t>• vedeme k převzetí přiměřené odpovědnosti za vlastní věci;</w:t>
            </w:r>
          </w:p>
          <w:p w14:paraId="4BE2F18A" w14:textId="15D1DF4E" w:rsidR="001316EC" w:rsidRPr="00FE677B" w:rsidRDefault="00687992" w:rsidP="00687992">
            <w:pPr>
              <w:spacing w:line="258" w:lineRule="auto"/>
              <w:ind w:right="112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bCs/>
                <w:color w:val="1B377C"/>
                <w:sz w:val="18"/>
                <w:szCs w:val="18"/>
              </w:rPr>
              <w:t>• podporujeme realistické sebehodnocení vlastních schopností a míry samostatnosti.</w:t>
            </w:r>
          </w:p>
        </w:tc>
      </w:tr>
      <w:tr w:rsidR="001316EC" w:rsidRPr="00FE677B" w14:paraId="6C034824" w14:textId="77777777" w:rsidTr="006D02F1">
        <w:trPr>
          <w:trHeight w:val="495"/>
        </w:trPr>
        <w:tc>
          <w:tcPr>
            <w:tcW w:w="680" w:type="dxa"/>
          </w:tcPr>
          <w:p w14:paraId="5E757DEC" w14:textId="54C4FD79" w:rsidR="001316EC" w:rsidRPr="00FE677B" w:rsidRDefault="001316EC" w:rsidP="001316EC">
            <w:pPr>
              <w:ind w:left="27"/>
              <w:rPr>
                <w:rFonts w:ascii="Arial" w:hAnsi="Arial" w:cs="Arial"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KB</w:t>
            </w:r>
            <w:r w:rsidR="00696FE7" w:rsidRPr="00FE677B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A</w:t>
            </w:r>
          </w:p>
        </w:tc>
        <w:tc>
          <w:tcPr>
            <w:tcW w:w="2211" w:type="dxa"/>
          </w:tcPr>
          <w:p w14:paraId="5C6CBD7F" w14:textId="63B22FFC" w:rsidR="001316EC" w:rsidRPr="00FE677B" w:rsidRDefault="001316EC" w:rsidP="001316EC">
            <w:pPr>
              <w:ind w:left="27" w:right="31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Klíčová kompetence k občanství a udržitelnosti</w:t>
            </w:r>
          </w:p>
        </w:tc>
        <w:tc>
          <w:tcPr>
            <w:tcW w:w="6510" w:type="dxa"/>
            <w:vAlign w:val="center"/>
          </w:tcPr>
          <w:p w14:paraId="4E3696EC" w14:textId="77777777" w:rsidR="00FE28D7" w:rsidRPr="00FE677B" w:rsidRDefault="00FE28D7" w:rsidP="00FE28D7">
            <w:pPr>
              <w:spacing w:line="240" w:lineRule="auto"/>
              <w:ind w:right="113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• Upevňujeme hygienické návyky jako součást péče o vlastní zdraví;</w:t>
            </w:r>
          </w:p>
          <w:p w14:paraId="1F48ACA9" w14:textId="77777777" w:rsidR="00FE28D7" w:rsidRPr="00FE677B" w:rsidRDefault="00FE28D7" w:rsidP="00FE28D7">
            <w:pPr>
              <w:spacing w:line="240" w:lineRule="auto"/>
              <w:ind w:right="113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 xml:space="preserve">• vedeme k dodržování pravidel bezpečného chování ve škole i mimo ni; </w:t>
            </w:r>
          </w:p>
          <w:p w14:paraId="42148977" w14:textId="77777777" w:rsidR="00FE28D7" w:rsidRPr="00FE677B" w:rsidRDefault="00FE28D7" w:rsidP="00FE28D7">
            <w:pPr>
              <w:spacing w:line="240" w:lineRule="auto"/>
              <w:ind w:right="113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• podporujeme odpovědné zacházení s vlastními pomůckami;</w:t>
            </w:r>
          </w:p>
          <w:p w14:paraId="37F924BD" w14:textId="28EA6B4E" w:rsidR="001316EC" w:rsidRPr="00FE677B" w:rsidRDefault="00FE28D7" w:rsidP="00FE28D7">
            <w:pPr>
              <w:spacing w:line="258" w:lineRule="auto"/>
              <w:ind w:right="112"/>
              <w:rPr>
                <w:rFonts w:ascii="Arial" w:hAnsi="Arial" w:cs="Arial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• podporujeme respektování pravidel ve společném prostředí.</w:t>
            </w:r>
          </w:p>
        </w:tc>
      </w:tr>
      <w:tr w:rsidR="001316EC" w:rsidRPr="00FE677B" w14:paraId="1825B2FD" w14:textId="77777777" w:rsidTr="006D02F1">
        <w:trPr>
          <w:trHeight w:val="495"/>
        </w:trPr>
        <w:tc>
          <w:tcPr>
            <w:tcW w:w="680" w:type="dxa"/>
          </w:tcPr>
          <w:p w14:paraId="7756203E" w14:textId="5327497B" w:rsidR="001316EC" w:rsidRPr="00FE677B" w:rsidRDefault="001316EC" w:rsidP="001316EC">
            <w:pPr>
              <w:rPr>
                <w:rFonts w:ascii="Arial" w:hAnsi="Arial" w:cs="Arial"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lastRenderedPageBreak/>
              <w:t>KP</w:t>
            </w:r>
            <w:r w:rsidR="00696FE7" w:rsidRPr="00FE677B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A</w:t>
            </w:r>
          </w:p>
        </w:tc>
        <w:tc>
          <w:tcPr>
            <w:tcW w:w="2211" w:type="dxa"/>
          </w:tcPr>
          <w:p w14:paraId="415E0B0A" w14:textId="728CCC95" w:rsidR="001316EC" w:rsidRPr="00FE677B" w:rsidRDefault="001316EC" w:rsidP="001316EC">
            <w:pPr>
              <w:ind w:right="5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Klíčová kompetence pracovní</w:t>
            </w:r>
          </w:p>
        </w:tc>
        <w:tc>
          <w:tcPr>
            <w:tcW w:w="6510" w:type="dxa"/>
            <w:vAlign w:val="center"/>
          </w:tcPr>
          <w:p w14:paraId="2E1C4712" w14:textId="77777777" w:rsidR="00FE28D7" w:rsidRPr="00FE677B" w:rsidRDefault="00FE28D7" w:rsidP="00FE28D7">
            <w:pPr>
              <w:spacing w:line="258" w:lineRule="auto"/>
              <w:ind w:right="112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• Systematicky procvičujeme jednoduché pracovní postupy;</w:t>
            </w:r>
          </w:p>
          <w:p w14:paraId="0DDF3FA1" w14:textId="77777777" w:rsidR="00FE28D7" w:rsidRPr="00FE677B" w:rsidRDefault="00FE28D7" w:rsidP="00FE28D7">
            <w:pPr>
              <w:spacing w:line="258" w:lineRule="auto"/>
              <w:ind w:right="112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• vedeme k samostatné přípravě a úklidu pracovního místa a místa pro sebeobslužné činnosti;</w:t>
            </w:r>
          </w:p>
          <w:p w14:paraId="4898BEE8" w14:textId="77777777" w:rsidR="00FE28D7" w:rsidRPr="00FE677B" w:rsidRDefault="00FE28D7" w:rsidP="00FE28D7">
            <w:pPr>
              <w:spacing w:line="258" w:lineRule="auto"/>
              <w:ind w:right="112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• pracujeme s jasnou strukturou činnosti od začátku do konce;</w:t>
            </w:r>
          </w:p>
          <w:p w14:paraId="26E0A5B2" w14:textId="77777777" w:rsidR="00FE28D7" w:rsidRPr="00FE677B" w:rsidRDefault="00FE28D7" w:rsidP="00FE28D7">
            <w:pPr>
              <w:spacing w:line="258" w:lineRule="auto"/>
              <w:ind w:right="112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• podporujeme dokončení praktického úkolu bez fyzické dopomoci;</w:t>
            </w:r>
          </w:p>
          <w:p w14:paraId="00B844C6" w14:textId="13416839" w:rsidR="001316EC" w:rsidRPr="00FE677B" w:rsidRDefault="00FE28D7" w:rsidP="00FE28D7">
            <w:pPr>
              <w:spacing w:line="258" w:lineRule="auto"/>
              <w:ind w:right="112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• vedeme k využívání naučených pracovních postupů při samostatné práci.</w:t>
            </w:r>
          </w:p>
        </w:tc>
      </w:tr>
      <w:tr w:rsidR="001316EC" w:rsidRPr="00FE677B" w14:paraId="664D735F" w14:textId="77777777" w:rsidTr="006D02F1">
        <w:trPr>
          <w:trHeight w:val="495"/>
        </w:trPr>
        <w:tc>
          <w:tcPr>
            <w:tcW w:w="680" w:type="dxa"/>
          </w:tcPr>
          <w:p w14:paraId="03DF7C69" w14:textId="5EF93C2C" w:rsidR="001316EC" w:rsidRPr="00FE677B" w:rsidRDefault="001316EC" w:rsidP="001316EC">
            <w:pPr>
              <w:rPr>
                <w:rFonts w:ascii="Arial" w:hAnsi="Arial" w:cs="Arial"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KR</w:t>
            </w:r>
            <w:r w:rsidR="00696FE7" w:rsidRPr="00FE677B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A</w:t>
            </w:r>
          </w:p>
        </w:tc>
        <w:tc>
          <w:tcPr>
            <w:tcW w:w="2211" w:type="dxa"/>
          </w:tcPr>
          <w:p w14:paraId="39F029D4" w14:textId="4EED16D6" w:rsidR="001316EC" w:rsidRPr="00FE677B" w:rsidRDefault="001316EC" w:rsidP="001316EC">
            <w:pPr>
              <w:ind w:right="343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Klíčová kompetence k řešení problémů</w:t>
            </w:r>
          </w:p>
        </w:tc>
        <w:tc>
          <w:tcPr>
            <w:tcW w:w="6510" w:type="dxa"/>
            <w:vAlign w:val="center"/>
          </w:tcPr>
          <w:p w14:paraId="3FA65B44" w14:textId="77777777" w:rsidR="00FE28D7" w:rsidRPr="00FE677B" w:rsidRDefault="00FE28D7" w:rsidP="00FE28D7">
            <w:pPr>
              <w:spacing w:line="258" w:lineRule="auto"/>
              <w:ind w:right="112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• Nabízíme dvě jednoduché možnosti volby;</w:t>
            </w:r>
          </w:p>
          <w:p w14:paraId="6C080B3A" w14:textId="77777777" w:rsidR="00FE28D7" w:rsidRPr="00FE677B" w:rsidRDefault="00FE28D7" w:rsidP="00FE28D7">
            <w:pPr>
              <w:spacing w:line="258" w:lineRule="auto"/>
              <w:ind w:right="112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• vedeme k hledání řešení s přiměřenou podporou;</w:t>
            </w:r>
          </w:p>
          <w:p w14:paraId="0BA3B3DF" w14:textId="77777777" w:rsidR="00FE28D7" w:rsidRPr="00FE677B" w:rsidRDefault="00FE28D7" w:rsidP="00FE28D7">
            <w:pPr>
              <w:spacing w:line="258" w:lineRule="auto"/>
              <w:ind w:right="112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• podporujeme zvládání drobných změn v zavedených postupech;</w:t>
            </w:r>
          </w:p>
          <w:p w14:paraId="223838F9" w14:textId="77777777" w:rsidR="00FE28D7" w:rsidRPr="00FE677B" w:rsidRDefault="00FE28D7" w:rsidP="00FE28D7">
            <w:pPr>
              <w:spacing w:line="258" w:lineRule="auto"/>
              <w:ind w:right="112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• vytváříme situace vyžadující přizpůsobení postupu;</w:t>
            </w:r>
          </w:p>
          <w:p w14:paraId="61EE5C75" w14:textId="77777777" w:rsidR="00FE28D7" w:rsidRPr="00FE677B" w:rsidRDefault="00FE28D7" w:rsidP="00FE28D7">
            <w:pPr>
              <w:spacing w:line="258" w:lineRule="auto"/>
              <w:ind w:right="112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• postupně omezujeme fyzickou dopomoc;</w:t>
            </w:r>
          </w:p>
          <w:p w14:paraId="57442F4B" w14:textId="105DD098" w:rsidR="001316EC" w:rsidRPr="00FE677B" w:rsidRDefault="00FE28D7" w:rsidP="00FE28D7">
            <w:pPr>
              <w:spacing w:line="258" w:lineRule="auto"/>
              <w:ind w:right="365"/>
              <w:rPr>
                <w:rFonts w:ascii="Arial" w:hAnsi="Arial" w:cs="Arial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• podporujeme požádání o pomoc při řešení obtížné situace.</w:t>
            </w:r>
          </w:p>
        </w:tc>
      </w:tr>
      <w:tr w:rsidR="001316EC" w:rsidRPr="00FE677B" w14:paraId="1291F97B" w14:textId="77777777" w:rsidTr="006D02F1">
        <w:trPr>
          <w:trHeight w:val="495"/>
        </w:trPr>
        <w:tc>
          <w:tcPr>
            <w:tcW w:w="680" w:type="dxa"/>
          </w:tcPr>
          <w:p w14:paraId="7A07F058" w14:textId="3310FB1B" w:rsidR="001316EC" w:rsidRPr="00FE677B" w:rsidRDefault="001316EC" w:rsidP="001316EC">
            <w:pPr>
              <w:rPr>
                <w:rFonts w:ascii="Arial" w:hAnsi="Arial" w:cs="Arial"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K</w:t>
            </w:r>
            <w:r w:rsidR="005C557F" w:rsidRPr="00FE677B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LA</w:t>
            </w:r>
          </w:p>
        </w:tc>
        <w:tc>
          <w:tcPr>
            <w:tcW w:w="2211" w:type="dxa"/>
          </w:tcPr>
          <w:p w14:paraId="7E27C7AB" w14:textId="77777777" w:rsidR="001316EC" w:rsidRPr="00FE677B" w:rsidRDefault="001316EC" w:rsidP="001316E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Klíčová kompetence kulturní</w:t>
            </w:r>
          </w:p>
        </w:tc>
        <w:tc>
          <w:tcPr>
            <w:tcW w:w="6510" w:type="dxa"/>
            <w:vAlign w:val="center"/>
          </w:tcPr>
          <w:p w14:paraId="6E9C30F6" w14:textId="77777777" w:rsidR="00F61F6D" w:rsidRPr="00FE677B" w:rsidRDefault="00F61F6D" w:rsidP="00F61F6D">
            <w:pPr>
              <w:spacing w:line="258" w:lineRule="auto"/>
              <w:ind w:right="112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• Upevňujeme společensky přiměřené chování při stolování a dodržování hygienických návyků;</w:t>
            </w:r>
          </w:p>
          <w:p w14:paraId="790F3F7B" w14:textId="77777777" w:rsidR="00F61F6D" w:rsidRPr="00FE677B" w:rsidRDefault="00F61F6D" w:rsidP="00F61F6D">
            <w:pPr>
              <w:spacing w:line="258" w:lineRule="auto"/>
              <w:ind w:right="112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• podporujeme samostatnou péči o vlastní zevnějšek;</w:t>
            </w:r>
          </w:p>
          <w:p w14:paraId="59034419" w14:textId="77777777" w:rsidR="00F61F6D" w:rsidRPr="00FE677B" w:rsidRDefault="00F61F6D" w:rsidP="00F61F6D">
            <w:pPr>
              <w:spacing w:line="258" w:lineRule="auto"/>
              <w:ind w:right="112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• rozvíjíme návyk udržování čistoty a pořádku;</w:t>
            </w:r>
          </w:p>
          <w:p w14:paraId="3BEF694A" w14:textId="6D585B01" w:rsidR="001316EC" w:rsidRPr="00FE677B" w:rsidRDefault="00F61F6D" w:rsidP="00F61F6D">
            <w:pPr>
              <w:spacing w:line="258" w:lineRule="auto"/>
              <w:ind w:right="112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• vedeme k respektování běžných společenských a kulturních norem.</w:t>
            </w:r>
          </w:p>
        </w:tc>
      </w:tr>
      <w:tr w:rsidR="001316EC" w:rsidRPr="00FE677B" w14:paraId="2E1AEF52" w14:textId="77777777" w:rsidTr="006D02F1">
        <w:trPr>
          <w:trHeight w:val="495"/>
        </w:trPr>
        <w:tc>
          <w:tcPr>
            <w:tcW w:w="680" w:type="dxa"/>
          </w:tcPr>
          <w:p w14:paraId="4939D199" w14:textId="67DBB5E2" w:rsidR="001316EC" w:rsidRPr="00FE677B" w:rsidRDefault="001316EC" w:rsidP="001316EC">
            <w:pPr>
              <w:rPr>
                <w:rFonts w:ascii="Arial" w:hAnsi="Arial" w:cs="Arial"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KD</w:t>
            </w:r>
            <w:r w:rsidR="00966C3E" w:rsidRPr="00FE677B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A</w:t>
            </w:r>
          </w:p>
        </w:tc>
        <w:tc>
          <w:tcPr>
            <w:tcW w:w="2211" w:type="dxa"/>
          </w:tcPr>
          <w:p w14:paraId="4BD2F1AC" w14:textId="77777777" w:rsidR="001316EC" w:rsidRPr="00FE677B" w:rsidRDefault="001316EC" w:rsidP="001316E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Klíčová kompetence digitální</w:t>
            </w:r>
          </w:p>
        </w:tc>
        <w:tc>
          <w:tcPr>
            <w:tcW w:w="6510" w:type="dxa"/>
            <w:vAlign w:val="center"/>
          </w:tcPr>
          <w:p w14:paraId="13857F05" w14:textId="77777777" w:rsidR="00F61F6D" w:rsidRPr="00FE677B" w:rsidRDefault="00F61F6D" w:rsidP="00F61F6D">
            <w:pPr>
              <w:spacing w:line="258" w:lineRule="auto"/>
              <w:ind w:right="112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• Využíváme jednoduché digitální vizualizace (např. obrázkové postupy);</w:t>
            </w:r>
          </w:p>
          <w:p w14:paraId="0366AAD4" w14:textId="77777777" w:rsidR="00F61F6D" w:rsidRPr="00FE677B" w:rsidRDefault="00F61F6D" w:rsidP="00F61F6D">
            <w:pPr>
              <w:spacing w:line="258" w:lineRule="auto"/>
              <w:ind w:right="112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• využíváme digitální časovače pro strukturování činnosti;</w:t>
            </w:r>
          </w:p>
          <w:p w14:paraId="14B4297C" w14:textId="77777777" w:rsidR="00F61F6D" w:rsidRPr="00FE677B" w:rsidRDefault="00F61F6D" w:rsidP="00F61F6D">
            <w:pPr>
              <w:spacing w:line="258" w:lineRule="auto"/>
              <w:ind w:right="112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• vedeme k bezpečnému a účelnému používání asistivních technologií;</w:t>
            </w:r>
          </w:p>
          <w:p w14:paraId="07298562" w14:textId="5EA842CD" w:rsidR="001316EC" w:rsidRPr="00FE677B" w:rsidRDefault="00F61F6D" w:rsidP="00F61F6D">
            <w:pPr>
              <w:ind w:right="363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1B377C"/>
                <w:sz w:val="18"/>
                <w:szCs w:val="18"/>
              </w:rPr>
              <w:t>• podporujeme samostatné využívání digitálních technologií k usnadnění a zvládání běžných činností.</w:t>
            </w:r>
          </w:p>
        </w:tc>
      </w:tr>
    </w:tbl>
    <w:p w14:paraId="55A523FC" w14:textId="77777777" w:rsidR="00F52F0F" w:rsidRPr="00FE677B" w:rsidRDefault="00F52F0F">
      <w:pPr>
        <w:rPr>
          <w:rFonts w:ascii="Arial" w:hAnsi="Arial" w:cs="Arial"/>
          <w:sz w:val="18"/>
          <w:szCs w:val="18"/>
        </w:rPr>
        <w:sectPr w:rsidR="00F52F0F" w:rsidRPr="00FE677B" w:rsidSect="007A77BB">
          <w:headerReference w:type="default" r:id="rId14"/>
          <w:footerReference w:type="even" r:id="rId15"/>
          <w:footerReference w:type="default" r:id="rId16"/>
          <w:pgSz w:w="11906" w:h="16838"/>
          <w:pgMar w:top="1422" w:right="1440" w:bottom="1440" w:left="1440" w:header="720" w:footer="720" w:gutter="0"/>
          <w:cols w:space="720"/>
          <w:titlePg/>
        </w:sectPr>
      </w:pPr>
    </w:p>
    <w:p w14:paraId="3B626F5C" w14:textId="77777777" w:rsidR="00F52F0F" w:rsidRPr="00FE677B" w:rsidRDefault="00965C8D" w:rsidP="001B2663">
      <w:pPr>
        <w:pStyle w:val="Nadpis1"/>
        <w:rPr>
          <w:lang w:val="cs-CZ"/>
        </w:rPr>
      </w:pPr>
      <w:r w:rsidRPr="00FE677B">
        <w:rPr>
          <w:rFonts w:eastAsiaTheme="minorEastAsia"/>
          <w:lang w:val="cs-CZ"/>
        </w:rPr>
        <w:lastRenderedPageBreak/>
        <w:t>Obsah předmětu</w:t>
      </w:r>
    </w:p>
    <w:tbl>
      <w:tblPr>
        <w:tblStyle w:val="TableGrid"/>
        <w:tblW w:w="16106" w:type="dxa"/>
        <w:tblInd w:w="-1089" w:type="dxa"/>
        <w:tblCellMar>
          <w:top w:w="9" w:type="dxa"/>
          <w:left w:w="24" w:type="dxa"/>
        </w:tblCellMar>
        <w:tblLook w:val="04A0" w:firstRow="1" w:lastRow="0" w:firstColumn="1" w:lastColumn="0" w:noHBand="0" w:noVBand="1"/>
      </w:tblPr>
      <w:tblGrid>
        <w:gridCol w:w="1466"/>
        <w:gridCol w:w="1606"/>
        <w:gridCol w:w="2172"/>
        <w:gridCol w:w="2172"/>
        <w:gridCol w:w="2173"/>
        <w:gridCol w:w="2172"/>
        <w:gridCol w:w="2172"/>
        <w:gridCol w:w="2173"/>
      </w:tblGrid>
      <w:tr w:rsidR="00F52F0F" w:rsidRPr="00FE677B" w14:paraId="1B8B2FBA" w14:textId="77777777" w:rsidTr="00506E65">
        <w:trPr>
          <w:cantSplit/>
          <w:trHeight w:val="490"/>
        </w:trPr>
        <w:tc>
          <w:tcPr>
            <w:tcW w:w="16106" w:type="dxa"/>
            <w:gridSpan w:val="8"/>
            <w:tcBorders>
              <w:top w:val="nil"/>
              <w:left w:val="nil"/>
              <w:bottom w:val="single" w:sz="4" w:space="0" w:color="AEC1FD" w:themeColor="text1" w:themeTint="66"/>
              <w:right w:val="single" w:sz="15" w:space="0" w:color="FFFFFF" w:themeColor="background1"/>
            </w:tcBorders>
          </w:tcPr>
          <w:p w14:paraId="44877473" w14:textId="228D1415" w:rsidR="00F52F0F" w:rsidRPr="00FE677B" w:rsidRDefault="3830472E" w:rsidP="001B2663">
            <w:pPr>
              <w:pStyle w:val="Nadpis1"/>
              <w:rPr>
                <w:lang w:val="cs-CZ"/>
              </w:rPr>
            </w:pPr>
            <w:r w:rsidRPr="00FE677B">
              <w:rPr>
                <w:lang w:val="cs-CZ"/>
              </w:rPr>
              <w:t>7</w:t>
            </w:r>
            <w:r w:rsidR="008A1694" w:rsidRPr="00FE677B">
              <w:rPr>
                <w:lang w:val="cs-CZ"/>
              </w:rPr>
              <w:t>3</w:t>
            </w:r>
            <w:r w:rsidRPr="00FE677B">
              <w:rPr>
                <w:lang w:val="cs-CZ"/>
              </w:rPr>
              <w:t>. ročník</w:t>
            </w:r>
          </w:p>
        </w:tc>
      </w:tr>
      <w:tr w:rsidR="00D04F5E" w:rsidRPr="00FE677B" w14:paraId="533ED37A" w14:textId="77777777" w:rsidTr="000C0E2C">
        <w:trPr>
          <w:cantSplit/>
          <w:trHeight w:val="288"/>
        </w:trPr>
        <w:tc>
          <w:tcPr>
            <w:tcW w:w="3072" w:type="dxa"/>
            <w:gridSpan w:val="2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shd w:val="clear" w:color="auto" w:fill="F3F3F3"/>
            <w:vAlign w:val="center"/>
          </w:tcPr>
          <w:p w14:paraId="45B2C524" w14:textId="5BB10045" w:rsidR="00D04F5E" w:rsidRPr="00FE677B" w:rsidRDefault="00D04F5E" w:rsidP="007B4348">
            <w:pPr>
              <w:ind w:left="2"/>
              <w:rPr>
                <w:rFonts w:ascii="Arial" w:hAnsi="Arial" w:cs="Arial"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 xml:space="preserve">OVU vzdělávacích oborů </w:t>
            </w:r>
            <w:r w:rsidR="005A1B63" w:rsidRPr="00FE677B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–</w:t>
            </w:r>
            <w:r w:rsidRPr="00FE677B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 xml:space="preserve"> </w:t>
            </w:r>
            <w:r w:rsidR="003327D1" w:rsidRPr="00FE677B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6</w:t>
            </w:r>
            <w:r w:rsidRPr="00FE677B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.</w:t>
            </w:r>
            <w:r w:rsidR="005A1B63" w:rsidRPr="00FE677B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 </w:t>
            </w:r>
            <w:r w:rsidRPr="00FE677B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ročník</w:t>
            </w:r>
          </w:p>
        </w:tc>
        <w:tc>
          <w:tcPr>
            <w:tcW w:w="2172" w:type="dxa"/>
            <w:vMerge w:val="restart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shd w:val="clear" w:color="auto" w:fill="F3F3F3"/>
            <w:vAlign w:val="center"/>
          </w:tcPr>
          <w:p w14:paraId="7641D65C" w14:textId="016E6582" w:rsidR="00D04F5E" w:rsidRPr="00FE677B" w:rsidRDefault="00D04F5E" w:rsidP="007B4348">
            <w:pPr>
              <w:ind w:left="5" w:right="1137"/>
              <w:rPr>
                <w:rFonts w:ascii="Arial" w:hAnsi="Arial" w:cs="Arial"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 xml:space="preserve">Školní OVU pro </w:t>
            </w:r>
            <w:r w:rsidR="008A1694" w:rsidRPr="00FE677B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3</w:t>
            </w:r>
            <w:r w:rsidRPr="00FE677B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. ročník</w:t>
            </w:r>
          </w:p>
        </w:tc>
        <w:tc>
          <w:tcPr>
            <w:tcW w:w="2172" w:type="dxa"/>
            <w:vMerge w:val="restart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shd w:val="clear" w:color="auto" w:fill="F3F3F3"/>
            <w:vAlign w:val="center"/>
          </w:tcPr>
          <w:p w14:paraId="56C970EB" w14:textId="53A96659" w:rsidR="00D04F5E" w:rsidRPr="00FE677B" w:rsidRDefault="00D04F5E" w:rsidP="007B4348">
            <w:pPr>
              <w:ind w:left="5"/>
              <w:rPr>
                <w:rFonts w:ascii="Arial" w:hAnsi="Arial" w:cs="Arial"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Vazby na</w:t>
            </w:r>
            <w:r w:rsidR="00541A43" w:rsidRPr="00FE677B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 xml:space="preserve"> související</w:t>
            </w:r>
            <w:r w:rsidRPr="00FE677B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 xml:space="preserve"> OVU ZG</w:t>
            </w:r>
          </w:p>
        </w:tc>
        <w:tc>
          <w:tcPr>
            <w:tcW w:w="2173" w:type="dxa"/>
            <w:vMerge w:val="restart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shd w:val="clear" w:color="auto" w:fill="F3F3F3"/>
            <w:vAlign w:val="center"/>
          </w:tcPr>
          <w:p w14:paraId="08FDDDFC" w14:textId="031D7E30" w:rsidR="00D04F5E" w:rsidRPr="00FE677B" w:rsidRDefault="00D04F5E" w:rsidP="007B4348">
            <w:pPr>
              <w:ind w:left="5"/>
              <w:rPr>
                <w:rFonts w:ascii="Arial" w:hAnsi="Arial" w:cs="Arial"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 xml:space="preserve">Vazby na </w:t>
            </w:r>
            <w:r w:rsidR="00541A43" w:rsidRPr="00FE677B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 xml:space="preserve">související </w:t>
            </w:r>
            <w:r w:rsidRPr="00FE677B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OVU KK</w:t>
            </w:r>
          </w:p>
        </w:tc>
        <w:tc>
          <w:tcPr>
            <w:tcW w:w="2172" w:type="dxa"/>
            <w:vMerge w:val="restart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shd w:val="clear" w:color="auto" w:fill="F3F3F3"/>
            <w:vAlign w:val="center"/>
          </w:tcPr>
          <w:p w14:paraId="0E39D4A2" w14:textId="1E5BB11A" w:rsidR="00D04F5E" w:rsidRPr="00FE677B" w:rsidRDefault="00D04F5E" w:rsidP="007B4348">
            <w:pPr>
              <w:ind w:left="5"/>
              <w:rPr>
                <w:rFonts w:ascii="Arial" w:hAnsi="Arial" w:cs="Arial"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Vazby na</w:t>
            </w:r>
            <w:r w:rsidR="00541A43" w:rsidRPr="00FE677B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 xml:space="preserve"> související</w:t>
            </w:r>
            <w:r w:rsidRPr="00FE677B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 xml:space="preserve"> OVU PT</w:t>
            </w:r>
          </w:p>
        </w:tc>
        <w:tc>
          <w:tcPr>
            <w:tcW w:w="2172" w:type="dxa"/>
            <w:vMerge w:val="restart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shd w:val="clear" w:color="auto" w:fill="F3F3F3"/>
            <w:vAlign w:val="center"/>
          </w:tcPr>
          <w:p w14:paraId="5B9EF449" w14:textId="6836419E" w:rsidR="00D04F5E" w:rsidRPr="00FE677B" w:rsidRDefault="00D04F5E" w:rsidP="007B4348">
            <w:pPr>
              <w:ind w:left="5"/>
              <w:rPr>
                <w:rFonts w:ascii="Arial" w:hAnsi="Arial" w:cs="Arial"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Vazby na další OVU vzdělávacích oborů</w:t>
            </w:r>
          </w:p>
        </w:tc>
        <w:tc>
          <w:tcPr>
            <w:tcW w:w="2173" w:type="dxa"/>
            <w:vMerge w:val="restart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shd w:val="clear" w:color="auto" w:fill="F3F3F3"/>
            <w:vAlign w:val="center"/>
          </w:tcPr>
          <w:p w14:paraId="7C0E7F84" w14:textId="5460A00A" w:rsidR="00D04F5E" w:rsidRPr="00FE677B" w:rsidRDefault="00D04F5E" w:rsidP="00541A43">
            <w:pPr>
              <w:ind w:left="5"/>
              <w:rPr>
                <w:rFonts w:ascii="Arial" w:hAnsi="Arial" w:cs="Arial"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Učivo</w:t>
            </w:r>
            <w:r w:rsidR="00D3567B" w:rsidRPr="00FE677B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 xml:space="preserve"> k </w:t>
            </w:r>
            <w:r w:rsidRPr="00FE677B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dosažení OVU</w:t>
            </w:r>
          </w:p>
        </w:tc>
      </w:tr>
      <w:tr w:rsidR="00D04F5E" w:rsidRPr="00FE677B" w14:paraId="6887B6FA" w14:textId="77777777" w:rsidTr="000C0E2C">
        <w:trPr>
          <w:cantSplit/>
          <w:trHeight w:val="288"/>
        </w:trPr>
        <w:tc>
          <w:tcPr>
            <w:tcW w:w="1466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shd w:val="clear" w:color="auto" w:fill="F3F3F3"/>
            <w:vAlign w:val="center"/>
          </w:tcPr>
          <w:p w14:paraId="2C43D826" w14:textId="06F04BE9" w:rsidR="00D04F5E" w:rsidRPr="00FE677B" w:rsidRDefault="00D04F5E" w:rsidP="007B4348">
            <w:pPr>
              <w:ind w:left="2"/>
              <w:rPr>
                <w:rFonts w:ascii="Arial" w:hAnsi="Arial" w:cs="Arial"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Kód</w:t>
            </w:r>
          </w:p>
        </w:tc>
        <w:tc>
          <w:tcPr>
            <w:tcW w:w="1606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shd w:val="clear" w:color="auto" w:fill="F3F3F3"/>
            <w:vAlign w:val="center"/>
          </w:tcPr>
          <w:p w14:paraId="41C7E1B4" w14:textId="7C1F1572" w:rsidR="00D04F5E" w:rsidRPr="00FE677B" w:rsidRDefault="00D04F5E" w:rsidP="007B4348">
            <w:pPr>
              <w:ind w:left="5"/>
              <w:rPr>
                <w:rFonts w:ascii="Arial" w:hAnsi="Arial" w:cs="Arial"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Popis OVU</w:t>
            </w:r>
            <w:r w:rsidR="00D3567B" w:rsidRPr="00FE677B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 xml:space="preserve"> z </w:t>
            </w:r>
            <w:r w:rsidRPr="00FE677B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RVP ZŠS</w:t>
            </w:r>
          </w:p>
        </w:tc>
        <w:tc>
          <w:tcPr>
            <w:tcW w:w="2172" w:type="dxa"/>
            <w:vMerge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vAlign w:val="center"/>
          </w:tcPr>
          <w:p w14:paraId="2C2A7D33" w14:textId="77777777" w:rsidR="00D04F5E" w:rsidRPr="00FE677B" w:rsidRDefault="00D04F5E" w:rsidP="007B434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72" w:type="dxa"/>
            <w:vMerge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vAlign w:val="center"/>
          </w:tcPr>
          <w:p w14:paraId="7511D9F4" w14:textId="77777777" w:rsidR="00D04F5E" w:rsidRPr="00FE677B" w:rsidRDefault="00D04F5E" w:rsidP="007B434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73" w:type="dxa"/>
            <w:vMerge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vAlign w:val="center"/>
          </w:tcPr>
          <w:p w14:paraId="48E349F8" w14:textId="77777777" w:rsidR="00D04F5E" w:rsidRPr="00FE677B" w:rsidRDefault="00D04F5E" w:rsidP="007B434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72" w:type="dxa"/>
            <w:vMerge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vAlign w:val="center"/>
          </w:tcPr>
          <w:p w14:paraId="52999153" w14:textId="77777777" w:rsidR="00D04F5E" w:rsidRPr="00FE677B" w:rsidRDefault="00D04F5E" w:rsidP="007B434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72" w:type="dxa"/>
            <w:vMerge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vAlign w:val="center"/>
          </w:tcPr>
          <w:p w14:paraId="6868FC02" w14:textId="77777777" w:rsidR="00D04F5E" w:rsidRPr="00FE677B" w:rsidRDefault="00D04F5E" w:rsidP="007B434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73" w:type="dxa"/>
            <w:vMerge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vAlign w:val="center"/>
          </w:tcPr>
          <w:p w14:paraId="1E98D748" w14:textId="77777777" w:rsidR="00D04F5E" w:rsidRPr="00FE677B" w:rsidRDefault="00D04F5E" w:rsidP="007B434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327D1" w:rsidRPr="00FE677B" w14:paraId="4908AE42" w14:textId="77777777" w:rsidTr="003327D1">
        <w:trPr>
          <w:cantSplit/>
          <w:trHeight w:val="1191"/>
        </w:trPr>
        <w:tc>
          <w:tcPr>
            <w:tcW w:w="1466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39837C26" w14:textId="21293739" w:rsidR="003327D1" w:rsidRPr="00FE677B" w:rsidRDefault="003327D1" w:rsidP="003327D1">
            <w:pPr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 xml:space="preserve">CSA-CJS-005-106-002 </w:t>
            </w:r>
          </w:p>
        </w:tc>
        <w:tc>
          <w:tcPr>
            <w:tcW w:w="1606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043E83CB" w14:textId="1D23E1A4" w:rsidR="003327D1" w:rsidRPr="00FE677B" w:rsidRDefault="003327D1" w:rsidP="003327D1">
            <w:pPr>
              <w:ind w:left="2" w:right="3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Dodržovat hygienické návyky, osvojit si sebeobslužné dovednosti.</w:t>
            </w:r>
          </w:p>
        </w:tc>
        <w:tc>
          <w:tcPr>
            <w:tcW w:w="217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6D52A8E2" w14:textId="3D949CF3" w:rsidR="003327D1" w:rsidRPr="00FE677B" w:rsidRDefault="003327D1" w:rsidP="003327D1">
            <w:pPr>
              <w:ind w:left="3" w:right="86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Aktivně vložit ruce pod tekoucí vodu.</w:t>
            </w:r>
          </w:p>
        </w:tc>
        <w:tc>
          <w:tcPr>
            <w:tcW w:w="217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vAlign w:val="center"/>
          </w:tcPr>
          <w:p w14:paraId="1725D167" w14:textId="3DF2A2B6" w:rsidR="003327D1" w:rsidRPr="00FE677B" w:rsidRDefault="003327D1" w:rsidP="003327D1">
            <w:pPr>
              <w:ind w:left="2"/>
              <w:jc w:val="center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X</w:t>
            </w:r>
          </w:p>
        </w:tc>
        <w:tc>
          <w:tcPr>
            <w:tcW w:w="2173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29128E9F" w14:textId="1279A6A9" w:rsidR="003327D1" w:rsidRPr="00FE677B" w:rsidRDefault="003327D1" w:rsidP="003327D1">
            <w:pPr>
              <w:ind w:left="2" w:right="26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KUA-KKF-000-106-001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Osvojovat si stereotypy učení.</w:t>
            </w:r>
          </w:p>
        </w:tc>
        <w:tc>
          <w:tcPr>
            <w:tcW w:w="217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4D63FE6D" w14:textId="4730497A" w:rsidR="003327D1" w:rsidRPr="00FE677B" w:rsidRDefault="003327D1" w:rsidP="003327D1">
            <w:pPr>
              <w:ind w:left="2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PTP-000-000-106-001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Zapojovat se do nabízených aktivit podporujících péči o své potřeby.</w:t>
            </w:r>
          </w:p>
        </w:tc>
        <w:tc>
          <w:tcPr>
            <w:tcW w:w="217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10248852" w14:textId="17EBCE2C" w:rsidR="003327D1" w:rsidRPr="00FE677B" w:rsidRDefault="003327D1" w:rsidP="003327D1">
            <w:pPr>
              <w:ind w:left="2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CPA-CSP-001-106-001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Zvládnout základní hygienické návyky a sebeobslužné činnosti.</w:t>
            </w:r>
          </w:p>
        </w:tc>
        <w:tc>
          <w:tcPr>
            <w:tcW w:w="2173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648E7AC4" w14:textId="5EC585D0" w:rsidR="003327D1" w:rsidRPr="00FE677B" w:rsidRDefault="003327D1" w:rsidP="003327D1">
            <w:pPr>
              <w:ind w:left="2" w:right="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• přesun k umyvadlu a zaujímání vhodné polohy při hygieně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stimulace a tolerance taktilních podnětů při kontaktu s vodou a hygienickými prostředky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prvky bazální stimulace při vnímání dotyku, teploty vody a vlastního těla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využívání prvků senzorické integrace k podpoře tolerance různých hmatových podnětů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používání upraveného umyvadla</w:t>
            </w:r>
          </w:p>
        </w:tc>
      </w:tr>
      <w:tr w:rsidR="003327D1" w:rsidRPr="00FE677B" w14:paraId="1BFCD929" w14:textId="77777777" w:rsidTr="003327D1">
        <w:trPr>
          <w:cantSplit/>
          <w:trHeight w:val="917"/>
        </w:trPr>
        <w:tc>
          <w:tcPr>
            <w:tcW w:w="1466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6D11F9E2" w14:textId="7F1505ED" w:rsidR="003327D1" w:rsidRPr="00FE677B" w:rsidRDefault="003327D1" w:rsidP="003327D1">
            <w:pPr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 xml:space="preserve">CSA-CJS-005-106-002 </w:t>
            </w:r>
          </w:p>
        </w:tc>
        <w:tc>
          <w:tcPr>
            <w:tcW w:w="1606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65AC401F" w14:textId="33ADDD50" w:rsidR="003327D1" w:rsidRPr="00FE677B" w:rsidRDefault="003327D1" w:rsidP="003327D1">
            <w:pPr>
              <w:ind w:left="2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Dodržovat hygienické návyky, osvojit si sebeobslužné dovednosti.</w:t>
            </w:r>
          </w:p>
        </w:tc>
        <w:tc>
          <w:tcPr>
            <w:tcW w:w="217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1C24CA31" w14:textId="714684E5" w:rsidR="003327D1" w:rsidRPr="00FE677B" w:rsidRDefault="003327D1" w:rsidP="003327D1">
            <w:pPr>
              <w:ind w:left="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Uchopit kapesník nebo ubrousek a přiložit jej k pokožce obličeje nebo ruky.</w:t>
            </w:r>
          </w:p>
        </w:tc>
        <w:tc>
          <w:tcPr>
            <w:tcW w:w="217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vAlign w:val="center"/>
          </w:tcPr>
          <w:p w14:paraId="4A6D86FA" w14:textId="7BD9743B" w:rsidR="003327D1" w:rsidRPr="00FE677B" w:rsidRDefault="003327D1" w:rsidP="003327D1">
            <w:pPr>
              <w:ind w:left="2"/>
              <w:jc w:val="center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X</w:t>
            </w:r>
          </w:p>
        </w:tc>
        <w:tc>
          <w:tcPr>
            <w:tcW w:w="2173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66E0021B" w14:textId="06557769" w:rsidR="003327D1" w:rsidRPr="00FE677B" w:rsidRDefault="003327D1" w:rsidP="003327D1">
            <w:pPr>
              <w:ind w:left="2" w:right="51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KRA-KRP-000-106-001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Upozornit vhodným způsobem na osobní problém.</w:t>
            </w:r>
          </w:p>
        </w:tc>
        <w:tc>
          <w:tcPr>
            <w:tcW w:w="217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vAlign w:val="center"/>
          </w:tcPr>
          <w:p w14:paraId="18744B8A" w14:textId="0556250E" w:rsidR="003327D1" w:rsidRPr="00FE677B" w:rsidRDefault="003327D1" w:rsidP="003327D1">
            <w:pPr>
              <w:ind w:left="2" w:right="180"/>
              <w:jc w:val="center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X</w:t>
            </w:r>
          </w:p>
        </w:tc>
        <w:tc>
          <w:tcPr>
            <w:tcW w:w="217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4082A63A" w14:textId="04600A47" w:rsidR="003327D1" w:rsidRPr="00FE677B" w:rsidRDefault="003327D1" w:rsidP="003327D1">
            <w:pPr>
              <w:ind w:left="2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CPA-CSP-001-106-002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Podílet se na udržování pořádku ve svých věcech i ve svém okolí.</w:t>
            </w:r>
          </w:p>
        </w:tc>
        <w:tc>
          <w:tcPr>
            <w:tcW w:w="2173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6F2FE8A4" w14:textId="3448D4A1" w:rsidR="003327D1" w:rsidRPr="00FE677B" w:rsidRDefault="003327D1" w:rsidP="003327D1">
            <w:pPr>
              <w:ind w:left="2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• nácvik tolerance dotyku v oblasti obličeje s využitím prvků bazální stimulace a taktilní stimulace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rozpoznávání potřeby očisty obličeje a nosu pomocí nastavitelného zrcadla nebo kamery na mobilním zařízení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uchopování kapesníku nebo ubrousku různých velikostí a materiálů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přikládání kapesníku nebo ubrousku k obličeji nebo ruce s dopomocí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seznámení s místem uložení hygienických pomůcek</w:t>
            </w:r>
          </w:p>
        </w:tc>
      </w:tr>
      <w:tr w:rsidR="003327D1" w:rsidRPr="00FE677B" w14:paraId="65778218" w14:textId="77777777" w:rsidTr="003327D1">
        <w:trPr>
          <w:cantSplit/>
          <w:trHeight w:val="492"/>
        </w:trPr>
        <w:tc>
          <w:tcPr>
            <w:tcW w:w="1466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4E23BDDB" w14:textId="725C6DED" w:rsidR="003327D1" w:rsidRPr="00FE677B" w:rsidRDefault="003327D1" w:rsidP="003327D1">
            <w:pPr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lastRenderedPageBreak/>
              <w:t xml:space="preserve">CSA-CJS-005-106-002 </w:t>
            </w:r>
          </w:p>
        </w:tc>
        <w:tc>
          <w:tcPr>
            <w:tcW w:w="1606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4C374ABB" w14:textId="080D73BA" w:rsidR="003327D1" w:rsidRPr="00FE677B" w:rsidRDefault="003327D1" w:rsidP="003327D1">
            <w:pPr>
              <w:ind w:left="2" w:right="219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Dodržovat hygienické návyky, osvojit si sebeobslužné dovednosti.</w:t>
            </w:r>
          </w:p>
        </w:tc>
        <w:tc>
          <w:tcPr>
            <w:tcW w:w="217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003ACF6A" w14:textId="09F5087A" w:rsidR="003327D1" w:rsidRPr="00FE677B" w:rsidRDefault="003327D1" w:rsidP="003327D1">
            <w:pPr>
              <w:ind w:left="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Uchopit příbor s upravenou rukojetí a nabrat vybranou část potraviny.</w:t>
            </w:r>
          </w:p>
        </w:tc>
        <w:tc>
          <w:tcPr>
            <w:tcW w:w="217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vAlign w:val="center"/>
          </w:tcPr>
          <w:p w14:paraId="6B33C310" w14:textId="40A62783" w:rsidR="003327D1" w:rsidRPr="00FE677B" w:rsidRDefault="003327D1" w:rsidP="003327D1">
            <w:pPr>
              <w:ind w:left="2"/>
              <w:jc w:val="center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X</w:t>
            </w:r>
          </w:p>
        </w:tc>
        <w:tc>
          <w:tcPr>
            <w:tcW w:w="2173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1528C7D6" w14:textId="4E51BCCC" w:rsidR="003327D1" w:rsidRPr="00FE677B" w:rsidRDefault="003327D1" w:rsidP="003327D1">
            <w:pPr>
              <w:ind w:left="2" w:right="26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KBA-KOC-000-106-001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Přijímat odpovědnost za své školní povinnosti.</w:t>
            </w:r>
          </w:p>
        </w:tc>
        <w:tc>
          <w:tcPr>
            <w:tcW w:w="217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vAlign w:val="center"/>
          </w:tcPr>
          <w:p w14:paraId="506C272E" w14:textId="058F99ED" w:rsidR="003327D1" w:rsidRPr="00FE677B" w:rsidRDefault="003327D1" w:rsidP="003327D1">
            <w:pPr>
              <w:ind w:left="2"/>
              <w:jc w:val="center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X</w:t>
            </w:r>
          </w:p>
        </w:tc>
        <w:tc>
          <w:tcPr>
            <w:tcW w:w="217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6027E7D3" w14:textId="2F2876AF" w:rsidR="003327D1" w:rsidRPr="00FE677B" w:rsidRDefault="003327D1" w:rsidP="003327D1">
            <w:pPr>
              <w:ind w:left="2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CPA-CSP-006-106-002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Dodržovat základní pravidla stolování.</w:t>
            </w:r>
          </w:p>
        </w:tc>
        <w:tc>
          <w:tcPr>
            <w:tcW w:w="2173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5DAEF7D2" w14:textId="338D91FE" w:rsidR="003327D1" w:rsidRPr="00FE677B" w:rsidRDefault="003327D1" w:rsidP="003327D1">
            <w:pPr>
              <w:ind w:left="2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• zaujímání a udržování správné polohy při stolování s využitím polohovací židle, speciálního sedacího systému, opěr trupu, hlavy a horních končetin nebo upínacího pásu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používání ochranných pomůcek při jídle (např. bryndák s pevnou zachytávací kapsou, ochranná podložka, protiskluzová podložka pod nádobí)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manipulace s upraveným příborem – zesílená nebo pěnová rukojeť, ergonomicky tvarované nebo úhlové příbory, manžety pro uchopení příboru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používání speciálně upraveného nádobí (např. talíř se zvýšeným okrajem, protiskluzová miska, dělený talíř)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nácvik nabírání potravy a koordinace pohybů při příjmu stravy s využitím prvků ergoterapie, vedení ruky nebo ergonomické rotační opěrky předloktí</w:t>
            </w:r>
          </w:p>
        </w:tc>
      </w:tr>
      <w:tr w:rsidR="003327D1" w:rsidRPr="00FE677B" w14:paraId="22C4A3FD" w14:textId="77777777" w:rsidTr="003327D1">
        <w:trPr>
          <w:cantSplit/>
          <w:trHeight w:val="1498"/>
        </w:trPr>
        <w:tc>
          <w:tcPr>
            <w:tcW w:w="1466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34C6BED7" w14:textId="383B0850" w:rsidR="003327D1" w:rsidRPr="00FE677B" w:rsidRDefault="003327D1" w:rsidP="003327D1">
            <w:pPr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lastRenderedPageBreak/>
              <w:t xml:space="preserve">CSA-CJS-005-106-002 </w:t>
            </w:r>
          </w:p>
        </w:tc>
        <w:tc>
          <w:tcPr>
            <w:tcW w:w="1606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47941C11" w14:textId="53BC524D" w:rsidR="003327D1" w:rsidRPr="00FE677B" w:rsidRDefault="003327D1" w:rsidP="003327D1">
            <w:pPr>
              <w:ind w:left="2" w:right="9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Dodržovat hygienické návyky, osvojit si sebeobslužné dovednosti.</w:t>
            </w:r>
          </w:p>
        </w:tc>
        <w:tc>
          <w:tcPr>
            <w:tcW w:w="217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1805897A" w14:textId="062EE11A" w:rsidR="003327D1" w:rsidRPr="00FE677B" w:rsidRDefault="003327D1" w:rsidP="003327D1">
            <w:pPr>
              <w:ind w:left="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Vyjádřit potřebu použití toalety a spolupracovat při přesunu na toaletu.</w:t>
            </w:r>
          </w:p>
        </w:tc>
        <w:tc>
          <w:tcPr>
            <w:tcW w:w="217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vAlign w:val="center"/>
          </w:tcPr>
          <w:p w14:paraId="2777C3DF" w14:textId="3CCA0F5F" w:rsidR="003327D1" w:rsidRPr="00FE677B" w:rsidRDefault="003327D1" w:rsidP="003327D1">
            <w:pPr>
              <w:ind w:left="2"/>
              <w:jc w:val="center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X</w:t>
            </w:r>
          </w:p>
        </w:tc>
        <w:tc>
          <w:tcPr>
            <w:tcW w:w="2173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39AC7E90" w14:textId="12ABCAD6" w:rsidR="003327D1" w:rsidRPr="00FE677B" w:rsidRDefault="003327D1" w:rsidP="003327D1">
            <w:pPr>
              <w:ind w:left="2" w:right="26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KLA-KKT-000-106-001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Vyjadřovat své emoce a prožitky prostřednictvím různých uměleckých forem.</w:t>
            </w:r>
          </w:p>
        </w:tc>
        <w:tc>
          <w:tcPr>
            <w:tcW w:w="217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vAlign w:val="center"/>
          </w:tcPr>
          <w:p w14:paraId="36ED4760" w14:textId="5204E7BD" w:rsidR="003327D1" w:rsidRPr="00FE677B" w:rsidRDefault="003327D1" w:rsidP="003327D1">
            <w:pPr>
              <w:ind w:left="2" w:right="33"/>
              <w:jc w:val="center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X</w:t>
            </w:r>
          </w:p>
        </w:tc>
        <w:tc>
          <w:tcPr>
            <w:tcW w:w="217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47D7F907" w14:textId="764E7526" w:rsidR="003327D1" w:rsidRPr="00FE677B" w:rsidRDefault="003327D1" w:rsidP="003327D1">
            <w:pPr>
              <w:ind w:left="2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CPA-CSP-001-106-001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Zvládnout základní hygienické návyky a sebeobslužné činnosti.</w:t>
            </w:r>
          </w:p>
        </w:tc>
        <w:tc>
          <w:tcPr>
            <w:tcW w:w="2173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43796280" w14:textId="4ED4CCCA" w:rsidR="003327D1" w:rsidRPr="00FE677B" w:rsidRDefault="003327D1" w:rsidP="003327D1">
            <w:pPr>
              <w:ind w:left="2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• používání tlačítkového komunikátoru (např. stisk velkoplošného spínače), komunikačního tlačítka nebo jiných zvukových, světelných či vizuálních symbolů k signalizaci potřeby použití toalety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nácvik přesunu na toaletu s využitím mechanického nebo elektrického invalidního vozíku, chodítka nebo madel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aktivní spolupráce při manipulaci a transferech pomocí mobilního nebo stropního zvedáku a závěsného vaku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nácvik správného polohování na toaletě s využitím speciální toaletní židle, nástavce na WC nebo opěrného systému</w:t>
            </w:r>
          </w:p>
        </w:tc>
      </w:tr>
      <w:tr w:rsidR="003327D1" w:rsidRPr="00FE677B" w14:paraId="4E3F857C" w14:textId="77777777" w:rsidTr="003327D1">
        <w:trPr>
          <w:cantSplit/>
          <w:trHeight w:val="917"/>
        </w:trPr>
        <w:tc>
          <w:tcPr>
            <w:tcW w:w="1466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6CD3F26E" w14:textId="1309F6E4" w:rsidR="003327D1" w:rsidRPr="00FE677B" w:rsidRDefault="003327D1" w:rsidP="003327D1">
            <w:pPr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lastRenderedPageBreak/>
              <w:t xml:space="preserve">CSA-CJS-005-106-002 </w:t>
            </w:r>
          </w:p>
        </w:tc>
        <w:tc>
          <w:tcPr>
            <w:tcW w:w="1606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1A0857C8" w14:textId="4AAB09AB" w:rsidR="003327D1" w:rsidRPr="00FE677B" w:rsidRDefault="003327D1" w:rsidP="003327D1">
            <w:pPr>
              <w:ind w:left="2" w:right="315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Dodržovat hygienické návyky, osvojit si sebeobslužné dovednosti.</w:t>
            </w:r>
          </w:p>
        </w:tc>
        <w:tc>
          <w:tcPr>
            <w:tcW w:w="217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4D1C43D6" w14:textId="49EE707D" w:rsidR="003327D1" w:rsidRPr="00FE677B" w:rsidRDefault="003327D1" w:rsidP="003327D1">
            <w:pPr>
              <w:ind w:left="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Spolupracovat při čištění zubů.</w:t>
            </w:r>
          </w:p>
        </w:tc>
        <w:tc>
          <w:tcPr>
            <w:tcW w:w="217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vAlign w:val="center"/>
          </w:tcPr>
          <w:p w14:paraId="50633AB7" w14:textId="48ECECEF" w:rsidR="003327D1" w:rsidRPr="00FE677B" w:rsidRDefault="003327D1" w:rsidP="003327D1">
            <w:pPr>
              <w:ind w:left="2"/>
              <w:jc w:val="center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X</w:t>
            </w:r>
          </w:p>
        </w:tc>
        <w:tc>
          <w:tcPr>
            <w:tcW w:w="2173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vAlign w:val="center"/>
          </w:tcPr>
          <w:p w14:paraId="17356658" w14:textId="740C880A" w:rsidR="003327D1" w:rsidRPr="00FE677B" w:rsidRDefault="003327D1" w:rsidP="003327D1">
            <w:pPr>
              <w:jc w:val="center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X</w:t>
            </w:r>
          </w:p>
        </w:tc>
        <w:tc>
          <w:tcPr>
            <w:tcW w:w="217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vAlign w:val="center"/>
          </w:tcPr>
          <w:p w14:paraId="0E4F479A" w14:textId="6D44A601" w:rsidR="003327D1" w:rsidRPr="00FE677B" w:rsidRDefault="003327D1" w:rsidP="003327D1">
            <w:pPr>
              <w:ind w:left="2" w:right="33"/>
              <w:jc w:val="center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X</w:t>
            </w:r>
          </w:p>
        </w:tc>
        <w:tc>
          <w:tcPr>
            <w:tcW w:w="217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127A93EC" w14:textId="360A501C" w:rsidR="003327D1" w:rsidRPr="00FE677B" w:rsidRDefault="003327D1" w:rsidP="003327D1">
            <w:pPr>
              <w:ind w:left="2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CPA-CSP-001-106-001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Zvládnout základní hygienické návyky a sebeobslužné činnosti.</w:t>
            </w:r>
          </w:p>
        </w:tc>
        <w:tc>
          <w:tcPr>
            <w:tcW w:w="2173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03898853" w14:textId="335D6EB2" w:rsidR="003327D1" w:rsidRPr="00FE677B" w:rsidRDefault="003327D1" w:rsidP="003327D1">
            <w:pPr>
              <w:ind w:left="2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• rozpoznávání vlastních pomůcek pro čištění zubů pomocí fotografie, barevného označení, piktogramu nebo hmatového symbolu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tolerance dotyků v oblasti úst, rtů a dutiny ústní s využitím prvků orofaciální stimulace a bazální stimulace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používání dávkovače zubní pasty, ústní vody nebo ústního spreje s dopomocí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nácvik jednotlivých kroků čištění zubů podle obrázkové, fotografické nebo předmětové posloupnosti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spolupráce při ukládání hygienických pomůcek na označené místo</w:t>
            </w:r>
          </w:p>
        </w:tc>
      </w:tr>
      <w:tr w:rsidR="003327D1" w:rsidRPr="00FE677B" w14:paraId="7F30122E" w14:textId="77777777" w:rsidTr="003327D1">
        <w:trPr>
          <w:cantSplit/>
          <w:trHeight w:val="1498"/>
        </w:trPr>
        <w:tc>
          <w:tcPr>
            <w:tcW w:w="1466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75F0BBC3" w14:textId="32BE22E7" w:rsidR="003327D1" w:rsidRPr="00FE677B" w:rsidRDefault="003327D1" w:rsidP="003327D1">
            <w:pPr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lastRenderedPageBreak/>
              <w:t xml:space="preserve">CSA-CJS-005-106-002 </w:t>
            </w:r>
          </w:p>
        </w:tc>
        <w:tc>
          <w:tcPr>
            <w:tcW w:w="1606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2F602040" w14:textId="1C66464A" w:rsidR="003327D1" w:rsidRPr="00FE677B" w:rsidRDefault="003327D1" w:rsidP="003327D1">
            <w:pPr>
              <w:ind w:left="2" w:right="3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Dodržovat hygienické návyky, osvojit si sebeobslužné dovednosti.</w:t>
            </w:r>
          </w:p>
        </w:tc>
        <w:tc>
          <w:tcPr>
            <w:tcW w:w="217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15C20D32" w14:textId="0282356D" w:rsidR="003327D1" w:rsidRPr="00FE677B" w:rsidRDefault="003327D1" w:rsidP="003327D1">
            <w:pPr>
              <w:ind w:left="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Spolupracovat při jednoduchých úkonech oblékání a svlékání.</w:t>
            </w:r>
          </w:p>
        </w:tc>
        <w:tc>
          <w:tcPr>
            <w:tcW w:w="217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vAlign w:val="center"/>
          </w:tcPr>
          <w:p w14:paraId="5080F7C0" w14:textId="67DB91BF" w:rsidR="003327D1" w:rsidRPr="00FE677B" w:rsidRDefault="003327D1" w:rsidP="003327D1">
            <w:pPr>
              <w:ind w:left="2"/>
              <w:jc w:val="center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X</w:t>
            </w:r>
          </w:p>
        </w:tc>
        <w:tc>
          <w:tcPr>
            <w:tcW w:w="2173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5EC63E81" w14:textId="7AA47627" w:rsidR="003327D1" w:rsidRPr="00FE677B" w:rsidRDefault="003327D1" w:rsidP="003327D1">
            <w:pPr>
              <w:ind w:left="2" w:right="27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KDA-KDB-000-106-001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Sdílet informace pro vlastní potřebu s učiteli a rodinou.</w:t>
            </w:r>
          </w:p>
        </w:tc>
        <w:tc>
          <w:tcPr>
            <w:tcW w:w="217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vAlign w:val="center"/>
          </w:tcPr>
          <w:p w14:paraId="466F142A" w14:textId="7F251687" w:rsidR="003327D1" w:rsidRPr="00FE677B" w:rsidRDefault="003327D1" w:rsidP="003327D1">
            <w:pPr>
              <w:ind w:left="2" w:right="180"/>
              <w:jc w:val="center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X</w:t>
            </w:r>
          </w:p>
        </w:tc>
        <w:tc>
          <w:tcPr>
            <w:tcW w:w="217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2E655B9C" w14:textId="04FC0F91" w:rsidR="003327D1" w:rsidRPr="00FE677B" w:rsidRDefault="003327D1" w:rsidP="003327D1">
            <w:pPr>
              <w:ind w:left="2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CZA-TEV-001-106-008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Reagovat na relaxační, speciální kompenzační, korektivní či jinak rozvíjející cvičení a usilovat při nich o správné držení těla.</w:t>
            </w:r>
          </w:p>
        </w:tc>
        <w:tc>
          <w:tcPr>
            <w:tcW w:w="2173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01784D09" w14:textId="427F2263" w:rsidR="003327D1" w:rsidRPr="00FE677B" w:rsidRDefault="003327D1" w:rsidP="003327D1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• zaujímání vhodné polohy při oblékání a svlékání s využitím polohovacích pomůcek, speciálního sedacího systému nebo opěrných prvků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aktivní spolupráce při manipulaci s horními a dolními končetinami během oblékání a svlékání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nácvik oblékání a svlékání jednoduchých částí oděvu s využitím ergoterapeutických postupů a vedení pohybu (např. tréninkový rukáv s našitým gumovým kroužkem pro nácvik pohybu paže)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rozlišování jednotlivých částí oděvu a jejich správné orientace pomocí barevného označení, fotografií, piktogramů nebo hmatových značek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ukládání oděvu na snadno dostupné místo s využitím vizuální struktury prostředí, označených skříněk, polic nebo věšáků</w:t>
            </w:r>
          </w:p>
        </w:tc>
      </w:tr>
    </w:tbl>
    <w:p w14:paraId="657707C5" w14:textId="66B6ADB5" w:rsidR="00F10B23" w:rsidRPr="00FE677B" w:rsidRDefault="00F10B23">
      <w:pPr>
        <w:rPr>
          <w:rFonts w:ascii="Arial" w:hAnsi="Arial" w:cs="Arial"/>
          <w:sz w:val="18"/>
          <w:szCs w:val="18"/>
        </w:rPr>
      </w:pPr>
    </w:p>
    <w:p w14:paraId="09AD0D44" w14:textId="4F29B77D" w:rsidR="005055EC" w:rsidRPr="00FE677B" w:rsidRDefault="00F10B23" w:rsidP="00F10B23">
      <w:pPr>
        <w:spacing w:line="278" w:lineRule="auto"/>
        <w:rPr>
          <w:rFonts w:ascii="Arial" w:hAnsi="Arial" w:cs="Arial"/>
          <w:sz w:val="18"/>
          <w:szCs w:val="18"/>
        </w:rPr>
      </w:pPr>
      <w:r w:rsidRPr="00FE677B">
        <w:rPr>
          <w:rFonts w:ascii="Arial" w:hAnsi="Arial" w:cs="Arial"/>
          <w:sz w:val="18"/>
          <w:szCs w:val="18"/>
        </w:rPr>
        <w:br w:type="page"/>
      </w:r>
    </w:p>
    <w:tbl>
      <w:tblPr>
        <w:tblStyle w:val="TableGrid"/>
        <w:tblW w:w="16155" w:type="dxa"/>
        <w:tblInd w:w="-1089" w:type="dxa"/>
        <w:tblCellMar>
          <w:top w:w="9" w:type="dxa"/>
          <w:left w:w="24" w:type="dxa"/>
        </w:tblCellMar>
        <w:tblLook w:val="04A0" w:firstRow="1" w:lastRow="0" w:firstColumn="1" w:lastColumn="0" w:noHBand="0" w:noVBand="1"/>
      </w:tblPr>
      <w:tblGrid>
        <w:gridCol w:w="1373"/>
        <w:gridCol w:w="1701"/>
        <w:gridCol w:w="2215"/>
        <w:gridCol w:w="2173"/>
        <w:gridCol w:w="2173"/>
        <w:gridCol w:w="2173"/>
        <w:gridCol w:w="2173"/>
        <w:gridCol w:w="2174"/>
      </w:tblGrid>
      <w:tr w:rsidR="005055EC" w:rsidRPr="00FE677B" w14:paraId="643C5BD5" w14:textId="77777777" w:rsidTr="00506E65">
        <w:trPr>
          <w:cantSplit/>
          <w:trHeight w:val="490"/>
        </w:trPr>
        <w:tc>
          <w:tcPr>
            <w:tcW w:w="16155" w:type="dxa"/>
            <w:gridSpan w:val="8"/>
            <w:tcBorders>
              <w:top w:val="nil"/>
              <w:left w:val="nil"/>
              <w:bottom w:val="single" w:sz="8" w:space="0" w:color="A8BCF8"/>
              <w:right w:val="single" w:sz="15" w:space="0" w:color="FFFFFF" w:themeColor="background1"/>
            </w:tcBorders>
          </w:tcPr>
          <w:p w14:paraId="4EE28CB2" w14:textId="042E36E8" w:rsidR="005055EC" w:rsidRPr="00FE677B" w:rsidRDefault="0600F80B" w:rsidP="001B2663">
            <w:pPr>
              <w:pStyle w:val="Nadpis1"/>
              <w:rPr>
                <w:lang w:val="cs-CZ"/>
              </w:rPr>
            </w:pPr>
            <w:r w:rsidRPr="00FE677B">
              <w:rPr>
                <w:lang w:val="cs-CZ"/>
              </w:rPr>
              <w:lastRenderedPageBreak/>
              <w:t>8</w:t>
            </w:r>
            <w:r w:rsidR="003327D1" w:rsidRPr="00FE677B">
              <w:rPr>
                <w:lang w:val="cs-CZ"/>
              </w:rPr>
              <w:t>6</w:t>
            </w:r>
            <w:r w:rsidRPr="00FE677B">
              <w:rPr>
                <w:lang w:val="cs-CZ"/>
              </w:rPr>
              <w:t>. ročník</w:t>
            </w:r>
          </w:p>
        </w:tc>
      </w:tr>
      <w:tr w:rsidR="00541A43" w:rsidRPr="00FE677B" w14:paraId="57F7EF5A" w14:textId="77777777" w:rsidTr="00FB1FE8">
        <w:trPr>
          <w:cantSplit/>
          <w:trHeight w:val="288"/>
        </w:trPr>
        <w:tc>
          <w:tcPr>
            <w:tcW w:w="3074" w:type="dxa"/>
            <w:gridSpan w:val="2"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  <w:shd w:val="clear" w:color="auto" w:fill="F3F3F3"/>
            <w:vAlign w:val="center"/>
          </w:tcPr>
          <w:p w14:paraId="7A9BEC0B" w14:textId="19FEBEE3" w:rsidR="00541A43" w:rsidRPr="00FE677B" w:rsidRDefault="00541A43" w:rsidP="00541A43">
            <w:pPr>
              <w:ind w:left="2"/>
              <w:rPr>
                <w:rFonts w:ascii="Arial" w:hAnsi="Arial" w:cs="Arial"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 xml:space="preserve">OVU vzdělávacích oborů – </w:t>
            </w:r>
            <w:r w:rsidR="003327D1" w:rsidRPr="00FE677B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6</w:t>
            </w:r>
            <w:r w:rsidRPr="00FE677B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. ročník</w:t>
            </w:r>
          </w:p>
        </w:tc>
        <w:tc>
          <w:tcPr>
            <w:tcW w:w="2215" w:type="dxa"/>
            <w:vMerge w:val="restart"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  <w:shd w:val="clear" w:color="auto" w:fill="F3F3F3"/>
            <w:vAlign w:val="center"/>
          </w:tcPr>
          <w:p w14:paraId="4ABB50E4" w14:textId="35BA365A" w:rsidR="00541A43" w:rsidRPr="00FE677B" w:rsidRDefault="00541A43" w:rsidP="00541A43">
            <w:pPr>
              <w:ind w:left="5" w:right="1137"/>
              <w:rPr>
                <w:rFonts w:ascii="Arial" w:hAnsi="Arial" w:cs="Arial"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 xml:space="preserve">Školní OVU pro </w:t>
            </w:r>
            <w:r w:rsidR="003327D1" w:rsidRPr="00FE677B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6</w:t>
            </w:r>
            <w:r w:rsidRPr="00FE677B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. ročník</w:t>
            </w:r>
          </w:p>
        </w:tc>
        <w:tc>
          <w:tcPr>
            <w:tcW w:w="2173" w:type="dxa"/>
            <w:vMerge w:val="restart"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  <w:shd w:val="clear" w:color="auto" w:fill="F3F3F3"/>
            <w:vAlign w:val="center"/>
          </w:tcPr>
          <w:p w14:paraId="0F1B0E14" w14:textId="1CBCA7B7" w:rsidR="00541A43" w:rsidRPr="00FE677B" w:rsidRDefault="00541A43" w:rsidP="00541A43">
            <w:pPr>
              <w:ind w:left="5"/>
              <w:rPr>
                <w:rFonts w:ascii="Arial" w:hAnsi="Arial" w:cs="Arial"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Vazby na související OVU ZG</w:t>
            </w:r>
          </w:p>
        </w:tc>
        <w:tc>
          <w:tcPr>
            <w:tcW w:w="2173" w:type="dxa"/>
            <w:vMerge w:val="restart"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  <w:shd w:val="clear" w:color="auto" w:fill="F3F3F3"/>
            <w:vAlign w:val="center"/>
          </w:tcPr>
          <w:p w14:paraId="1BF7C12D" w14:textId="60A5E9B2" w:rsidR="00541A43" w:rsidRPr="00FE677B" w:rsidRDefault="00541A43" w:rsidP="00541A43">
            <w:pPr>
              <w:ind w:left="5"/>
              <w:rPr>
                <w:rFonts w:ascii="Arial" w:hAnsi="Arial" w:cs="Arial"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Vazby na související OVU KK</w:t>
            </w:r>
          </w:p>
        </w:tc>
        <w:tc>
          <w:tcPr>
            <w:tcW w:w="2173" w:type="dxa"/>
            <w:vMerge w:val="restart"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  <w:shd w:val="clear" w:color="auto" w:fill="F3F3F3"/>
            <w:vAlign w:val="center"/>
          </w:tcPr>
          <w:p w14:paraId="0ABA9FC3" w14:textId="10157E18" w:rsidR="00541A43" w:rsidRPr="00FE677B" w:rsidRDefault="00541A43" w:rsidP="00541A43">
            <w:pPr>
              <w:ind w:left="5"/>
              <w:rPr>
                <w:rFonts w:ascii="Arial" w:hAnsi="Arial" w:cs="Arial"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Vazby na související OVU PT</w:t>
            </w:r>
          </w:p>
        </w:tc>
        <w:tc>
          <w:tcPr>
            <w:tcW w:w="2173" w:type="dxa"/>
            <w:vMerge w:val="restart"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  <w:shd w:val="clear" w:color="auto" w:fill="F3F3F3"/>
            <w:vAlign w:val="center"/>
          </w:tcPr>
          <w:p w14:paraId="348FA919" w14:textId="5D786AF6" w:rsidR="00541A43" w:rsidRPr="00FE677B" w:rsidRDefault="00541A43" w:rsidP="00541A43">
            <w:pPr>
              <w:ind w:left="5"/>
              <w:rPr>
                <w:rFonts w:ascii="Arial" w:hAnsi="Arial" w:cs="Arial"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Vazby na další OVU vzdělávacích oborů</w:t>
            </w:r>
          </w:p>
        </w:tc>
        <w:tc>
          <w:tcPr>
            <w:tcW w:w="2174" w:type="dxa"/>
            <w:vMerge w:val="restart"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  <w:shd w:val="clear" w:color="auto" w:fill="F3F3F3"/>
            <w:vAlign w:val="center"/>
          </w:tcPr>
          <w:p w14:paraId="50AEAB8C" w14:textId="40C1ADE5" w:rsidR="00541A43" w:rsidRPr="00FE677B" w:rsidRDefault="00541A43" w:rsidP="00541A43">
            <w:pPr>
              <w:ind w:left="5"/>
              <w:rPr>
                <w:rFonts w:ascii="Arial" w:hAnsi="Arial" w:cs="Arial"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Učivo k dosažení OVU</w:t>
            </w:r>
          </w:p>
        </w:tc>
      </w:tr>
      <w:tr w:rsidR="00D04F5E" w:rsidRPr="00FE677B" w14:paraId="55074781" w14:textId="77777777" w:rsidTr="00FB1FE8">
        <w:trPr>
          <w:cantSplit/>
          <w:trHeight w:val="288"/>
        </w:trPr>
        <w:tc>
          <w:tcPr>
            <w:tcW w:w="1373" w:type="dxa"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  <w:shd w:val="clear" w:color="auto" w:fill="F3F3F3"/>
            <w:vAlign w:val="center"/>
          </w:tcPr>
          <w:p w14:paraId="5DA63333" w14:textId="6FC4A130" w:rsidR="00D04F5E" w:rsidRPr="00FE677B" w:rsidRDefault="00D04F5E" w:rsidP="007B4348">
            <w:pPr>
              <w:ind w:left="2"/>
              <w:rPr>
                <w:rFonts w:ascii="Arial" w:hAnsi="Arial" w:cs="Arial"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Kód</w:t>
            </w:r>
          </w:p>
        </w:tc>
        <w:tc>
          <w:tcPr>
            <w:tcW w:w="1701" w:type="dxa"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  <w:shd w:val="clear" w:color="auto" w:fill="F3F3F3"/>
            <w:vAlign w:val="center"/>
          </w:tcPr>
          <w:p w14:paraId="4C070DC2" w14:textId="41C3D105" w:rsidR="00D04F5E" w:rsidRPr="00FE677B" w:rsidRDefault="00D04F5E" w:rsidP="007B4348">
            <w:pPr>
              <w:ind w:left="5"/>
              <w:rPr>
                <w:rFonts w:ascii="Arial" w:hAnsi="Arial" w:cs="Arial"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Popis OVU</w:t>
            </w:r>
            <w:r w:rsidR="00D3567B" w:rsidRPr="00FE677B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 xml:space="preserve"> z </w:t>
            </w:r>
            <w:r w:rsidRPr="00FE677B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RVP ZŠS</w:t>
            </w:r>
          </w:p>
        </w:tc>
        <w:tc>
          <w:tcPr>
            <w:tcW w:w="2215" w:type="dxa"/>
            <w:vMerge/>
            <w:tcBorders>
              <w:top w:val="single" w:sz="8" w:space="0" w:color="A8BCF8"/>
              <w:bottom w:val="single" w:sz="8" w:space="0" w:color="A8BCF8"/>
              <w:right w:val="single" w:sz="8" w:space="0" w:color="A8BCF8"/>
            </w:tcBorders>
            <w:vAlign w:val="center"/>
          </w:tcPr>
          <w:p w14:paraId="45A7AA56" w14:textId="77777777" w:rsidR="00D04F5E" w:rsidRPr="00FE677B" w:rsidRDefault="00D04F5E" w:rsidP="007B434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73" w:type="dxa"/>
            <w:vMerge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  <w:vAlign w:val="center"/>
          </w:tcPr>
          <w:p w14:paraId="4C3E7D6F" w14:textId="77777777" w:rsidR="00D04F5E" w:rsidRPr="00FE677B" w:rsidRDefault="00D04F5E" w:rsidP="007B434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73" w:type="dxa"/>
            <w:vMerge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  <w:vAlign w:val="center"/>
          </w:tcPr>
          <w:p w14:paraId="145EDD26" w14:textId="77777777" w:rsidR="00D04F5E" w:rsidRPr="00FE677B" w:rsidRDefault="00D04F5E" w:rsidP="007B434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73" w:type="dxa"/>
            <w:vMerge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  <w:vAlign w:val="center"/>
          </w:tcPr>
          <w:p w14:paraId="1656BBC5" w14:textId="77777777" w:rsidR="00D04F5E" w:rsidRPr="00FE677B" w:rsidRDefault="00D04F5E" w:rsidP="007B434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73" w:type="dxa"/>
            <w:vMerge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  <w:vAlign w:val="center"/>
          </w:tcPr>
          <w:p w14:paraId="186E3A8D" w14:textId="77777777" w:rsidR="00D04F5E" w:rsidRPr="00FE677B" w:rsidRDefault="00D04F5E" w:rsidP="007B434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74" w:type="dxa"/>
            <w:vMerge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  <w:vAlign w:val="center"/>
          </w:tcPr>
          <w:p w14:paraId="57C8FFB9" w14:textId="77777777" w:rsidR="00D04F5E" w:rsidRPr="00FE677B" w:rsidRDefault="00D04F5E" w:rsidP="007B434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930BD" w:rsidRPr="00FE677B" w14:paraId="254ED32E" w14:textId="77777777" w:rsidTr="00FB1FE8">
        <w:trPr>
          <w:cantSplit/>
          <w:trHeight w:val="1310"/>
        </w:trPr>
        <w:tc>
          <w:tcPr>
            <w:tcW w:w="1373" w:type="dxa"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</w:tcPr>
          <w:p w14:paraId="134EFDE7" w14:textId="1D6BDD65" w:rsidR="000930BD" w:rsidRPr="00FE677B" w:rsidRDefault="000930BD" w:rsidP="000930BD">
            <w:pPr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 xml:space="preserve">CSA-CJS-005-106-002 </w:t>
            </w:r>
          </w:p>
        </w:tc>
        <w:tc>
          <w:tcPr>
            <w:tcW w:w="1701" w:type="dxa"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</w:tcPr>
          <w:p w14:paraId="586F38D2" w14:textId="38655CE9" w:rsidR="000930BD" w:rsidRPr="00FE677B" w:rsidRDefault="000930BD" w:rsidP="000930BD">
            <w:pPr>
              <w:ind w:left="2" w:right="3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Dodržovat hygienické návyky, osvojit si sebeobslužné dovednosti.</w:t>
            </w:r>
          </w:p>
        </w:tc>
        <w:tc>
          <w:tcPr>
            <w:tcW w:w="2215" w:type="dxa"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</w:tcPr>
          <w:p w14:paraId="3DE3A914" w14:textId="50D9B053" w:rsidR="000930BD" w:rsidRPr="00FE677B" w:rsidRDefault="000930BD" w:rsidP="000930BD">
            <w:pPr>
              <w:ind w:left="3" w:right="86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Osušit si umyté ruce s dopomocí.</w:t>
            </w:r>
          </w:p>
        </w:tc>
        <w:tc>
          <w:tcPr>
            <w:tcW w:w="2173" w:type="dxa"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  <w:vAlign w:val="center"/>
          </w:tcPr>
          <w:p w14:paraId="61DA4778" w14:textId="378F05E0" w:rsidR="000930BD" w:rsidRPr="00FE677B" w:rsidRDefault="000930BD" w:rsidP="000930BD">
            <w:pPr>
              <w:ind w:left="2"/>
              <w:jc w:val="center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X</w:t>
            </w:r>
          </w:p>
        </w:tc>
        <w:tc>
          <w:tcPr>
            <w:tcW w:w="2173" w:type="dxa"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  <w:vAlign w:val="center"/>
          </w:tcPr>
          <w:p w14:paraId="0DF4B351" w14:textId="4EB62853" w:rsidR="000930BD" w:rsidRPr="00FE677B" w:rsidRDefault="000930BD" w:rsidP="000930BD">
            <w:pPr>
              <w:ind w:left="2" w:right="26"/>
              <w:jc w:val="center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X</w:t>
            </w:r>
          </w:p>
        </w:tc>
        <w:tc>
          <w:tcPr>
            <w:tcW w:w="2173" w:type="dxa"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  <w:vAlign w:val="center"/>
          </w:tcPr>
          <w:p w14:paraId="7F8FF367" w14:textId="57BCACCD" w:rsidR="000930BD" w:rsidRPr="00FE677B" w:rsidRDefault="000930BD" w:rsidP="000930BD">
            <w:pPr>
              <w:ind w:left="2"/>
              <w:jc w:val="center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X</w:t>
            </w:r>
          </w:p>
        </w:tc>
        <w:tc>
          <w:tcPr>
            <w:tcW w:w="2173" w:type="dxa"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</w:tcPr>
          <w:p w14:paraId="5079B379" w14:textId="77557B17" w:rsidR="000930BD" w:rsidRPr="00FE677B" w:rsidRDefault="000930BD" w:rsidP="000930BD">
            <w:pPr>
              <w:ind w:left="2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CPA-CSP-001-106-001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Zvládnout základní hygienické návyky a sebeobslužné činnosti.</w:t>
            </w:r>
          </w:p>
        </w:tc>
        <w:tc>
          <w:tcPr>
            <w:tcW w:w="2174" w:type="dxa"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</w:tcPr>
          <w:p w14:paraId="67E708F0" w14:textId="707EE487" w:rsidR="000930BD" w:rsidRPr="00FE677B" w:rsidRDefault="000930BD" w:rsidP="000930BD">
            <w:pPr>
              <w:ind w:left="2" w:right="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• nácvik koordinace jedné nebo obou rukou během hygienických činností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využívání prvků ergoterapie zaměřených na funkční úchop a koordinaci pohybů rukou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tření dlaní a manipulace s hygienickými pomůckami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nácvik správné manipulace s vodní baterií vybavenou prodlouženým pákovým systémem nebo s bezdotykovou baterií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zapnutí vlažné, maximálně teplé vody s podporou ochranného systému, fotografií, obrázků a značek na stěně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nácvik správného použití mýdla z dávkovače nebo pevného mýdla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používání ručníku s vyšitým orientačním prvkem pro snadnější úchop nebo vzduchového sušáku rukou</w:t>
            </w:r>
          </w:p>
        </w:tc>
      </w:tr>
      <w:tr w:rsidR="000930BD" w:rsidRPr="00FE677B" w14:paraId="2A2A6ACC" w14:textId="77777777" w:rsidTr="00FB1FE8">
        <w:trPr>
          <w:cantSplit/>
          <w:trHeight w:val="623"/>
        </w:trPr>
        <w:tc>
          <w:tcPr>
            <w:tcW w:w="1373" w:type="dxa"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</w:tcPr>
          <w:p w14:paraId="5C084614" w14:textId="7E9886FA" w:rsidR="000930BD" w:rsidRPr="00FE677B" w:rsidRDefault="000930BD" w:rsidP="000930BD">
            <w:pPr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lastRenderedPageBreak/>
              <w:t xml:space="preserve">CSA-CJS-005-106-002 </w:t>
            </w:r>
          </w:p>
        </w:tc>
        <w:tc>
          <w:tcPr>
            <w:tcW w:w="1701" w:type="dxa"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</w:tcPr>
          <w:p w14:paraId="44755A36" w14:textId="76573681" w:rsidR="000930BD" w:rsidRPr="00FE677B" w:rsidRDefault="000930BD" w:rsidP="000930BD">
            <w:pPr>
              <w:ind w:left="2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Dodržovat hygienické návyky, osvojit si sebeobslužné dovednosti.</w:t>
            </w:r>
          </w:p>
        </w:tc>
        <w:tc>
          <w:tcPr>
            <w:tcW w:w="2215" w:type="dxa"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</w:tcPr>
          <w:p w14:paraId="6512A780" w14:textId="59B545A5" w:rsidR="000930BD" w:rsidRPr="00FE677B" w:rsidRDefault="000930BD" w:rsidP="000930BD">
            <w:pPr>
              <w:ind w:left="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Používat kapesník se speciálním úchopem k utření nosu nebo obličeje s připomenutím či dopomocí.</w:t>
            </w:r>
          </w:p>
        </w:tc>
        <w:tc>
          <w:tcPr>
            <w:tcW w:w="2173" w:type="dxa"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  <w:vAlign w:val="center"/>
          </w:tcPr>
          <w:p w14:paraId="17B0CA32" w14:textId="494385B3" w:rsidR="000930BD" w:rsidRPr="00FE677B" w:rsidRDefault="000930BD" w:rsidP="000930BD">
            <w:pPr>
              <w:ind w:left="2"/>
              <w:jc w:val="center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X</w:t>
            </w:r>
          </w:p>
        </w:tc>
        <w:tc>
          <w:tcPr>
            <w:tcW w:w="2173" w:type="dxa"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</w:tcPr>
          <w:p w14:paraId="74499AD4" w14:textId="76F7D7F2" w:rsidR="000930BD" w:rsidRPr="00FE677B" w:rsidRDefault="000930BD" w:rsidP="000930BD">
            <w:pPr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 xml:space="preserve">KKA-VYJ-000-106-001 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Vyjádřit své potřeby, pocity verbálními i neverbálními prostředky.</w:t>
            </w:r>
          </w:p>
        </w:tc>
        <w:tc>
          <w:tcPr>
            <w:tcW w:w="2173" w:type="dxa"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  <w:vAlign w:val="center"/>
          </w:tcPr>
          <w:p w14:paraId="46C5BFD6" w14:textId="169B7CA5" w:rsidR="000930BD" w:rsidRPr="00FE677B" w:rsidRDefault="000930BD" w:rsidP="000930BD">
            <w:pPr>
              <w:ind w:left="2" w:right="180"/>
              <w:jc w:val="center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X</w:t>
            </w:r>
          </w:p>
        </w:tc>
        <w:tc>
          <w:tcPr>
            <w:tcW w:w="2173" w:type="dxa"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</w:tcPr>
          <w:p w14:paraId="2B5D424B" w14:textId="18E7BCFB" w:rsidR="000930BD" w:rsidRPr="00FE677B" w:rsidRDefault="000930BD" w:rsidP="000930BD">
            <w:pPr>
              <w:ind w:left="2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CPA-CSP-001-106-002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Podílet se na udržování pořádku ve svých věcech i ve svém okolí.</w:t>
            </w:r>
          </w:p>
        </w:tc>
        <w:tc>
          <w:tcPr>
            <w:tcW w:w="2174" w:type="dxa"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</w:tcPr>
          <w:p w14:paraId="33C51103" w14:textId="5BF7B1F8" w:rsidR="000930BD" w:rsidRPr="00FE677B" w:rsidRDefault="000930BD" w:rsidP="000930BD">
            <w:pPr>
              <w:ind w:left="2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• používání komunikačních pomůcek k vyjádření potřeby otření nosu nebo obličeje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manipulace s upravenými hygienickými pomůckami (např. větší kapesníky, vlhčené ubrousky, kapesníky umístěné ve snadno dostupném zásobníku nebo na speciálním držáku)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nácvik úchopu a vedeného pohybu ruky při použití kapesníku s využitím ergonomických a ergoterapeutických pomůcek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používání polohovacích pomůcek a opěr horních končetin pro usnadnění pohybu ruky k obličeji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nácvik jednotlivých kroků péče o obličej podle obrázkové nebo fotografické posloupnosti nebo audio návodu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odkládání použitých hygienických pomůcek do koše nebo jiného úložného boxu umístěného v dostupné výšce nebo vybaveného bezdotykovým otevíráním</w:t>
            </w:r>
          </w:p>
        </w:tc>
      </w:tr>
      <w:tr w:rsidR="000930BD" w:rsidRPr="00FE677B" w14:paraId="5F8BD5DA" w14:textId="77777777" w:rsidTr="00FB1FE8">
        <w:trPr>
          <w:cantSplit/>
          <w:trHeight w:val="482"/>
        </w:trPr>
        <w:tc>
          <w:tcPr>
            <w:tcW w:w="1373" w:type="dxa"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</w:tcPr>
          <w:p w14:paraId="384FCB42" w14:textId="0F36217C" w:rsidR="000930BD" w:rsidRPr="00FE677B" w:rsidRDefault="000930BD" w:rsidP="000930BD">
            <w:pPr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lastRenderedPageBreak/>
              <w:t xml:space="preserve">CSA-CJS-005-106-002 </w:t>
            </w:r>
          </w:p>
        </w:tc>
        <w:tc>
          <w:tcPr>
            <w:tcW w:w="1701" w:type="dxa"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</w:tcPr>
          <w:p w14:paraId="683570D3" w14:textId="22A0451E" w:rsidR="000930BD" w:rsidRPr="00FE677B" w:rsidRDefault="000930BD" w:rsidP="000930BD">
            <w:pPr>
              <w:ind w:left="2" w:right="219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Dodržovat hygienické návyky, osvojit si sebeobslužné dovednosti.</w:t>
            </w:r>
          </w:p>
        </w:tc>
        <w:tc>
          <w:tcPr>
            <w:tcW w:w="2215" w:type="dxa"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</w:tcPr>
          <w:p w14:paraId="6536444A" w14:textId="006473D0" w:rsidR="000930BD" w:rsidRPr="00FE677B" w:rsidRDefault="000930BD" w:rsidP="000930BD">
            <w:pPr>
              <w:ind w:left="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Podílet se na základní sebeobsluze při stolování za podpory speciálních pomůcek.</w:t>
            </w:r>
          </w:p>
        </w:tc>
        <w:tc>
          <w:tcPr>
            <w:tcW w:w="2173" w:type="dxa"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  <w:vAlign w:val="center"/>
          </w:tcPr>
          <w:p w14:paraId="6DE6AB77" w14:textId="401773BD" w:rsidR="000930BD" w:rsidRPr="00FE677B" w:rsidRDefault="000930BD" w:rsidP="000930BD">
            <w:pPr>
              <w:ind w:left="2"/>
              <w:jc w:val="center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X</w:t>
            </w:r>
          </w:p>
        </w:tc>
        <w:tc>
          <w:tcPr>
            <w:tcW w:w="2173" w:type="dxa"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</w:tcPr>
          <w:p w14:paraId="454CD33D" w14:textId="06DBB0EE" w:rsidR="000930BD" w:rsidRPr="00FE677B" w:rsidRDefault="000930BD" w:rsidP="000930BD">
            <w:pPr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 xml:space="preserve">KKA-VYJ-000-106-001 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Vyjádřit své potřeby, pocity verbálními i neverbálními prostředky.</w:t>
            </w:r>
          </w:p>
        </w:tc>
        <w:tc>
          <w:tcPr>
            <w:tcW w:w="2173" w:type="dxa"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  <w:vAlign w:val="center"/>
          </w:tcPr>
          <w:p w14:paraId="2F50B14A" w14:textId="0FEEDFFB" w:rsidR="000930BD" w:rsidRPr="00FE677B" w:rsidRDefault="000930BD" w:rsidP="000930BD">
            <w:pPr>
              <w:ind w:left="2"/>
              <w:jc w:val="center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X</w:t>
            </w:r>
          </w:p>
        </w:tc>
        <w:tc>
          <w:tcPr>
            <w:tcW w:w="2173" w:type="dxa"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</w:tcPr>
          <w:p w14:paraId="45AE2D76" w14:textId="3197566A" w:rsidR="000930BD" w:rsidRPr="00FE677B" w:rsidRDefault="000930BD" w:rsidP="000930BD">
            <w:pPr>
              <w:ind w:left="2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CPA-CSP-006-106-002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Dodržovat základní pravidla stolování.</w:t>
            </w:r>
          </w:p>
        </w:tc>
        <w:tc>
          <w:tcPr>
            <w:tcW w:w="2174" w:type="dxa"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</w:tcPr>
          <w:p w14:paraId="4612EFF1" w14:textId="0A5BD5AF" w:rsidR="000930BD" w:rsidRPr="00FE677B" w:rsidRDefault="000930BD" w:rsidP="000930BD">
            <w:pPr>
              <w:ind w:left="2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• používání kompenzačních pomůcek pro příjem tekutin (např. hrnek se dvěma uchy, hrnek s výřezem pro nos, speciální pítka, brčkové systémy)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používání ubrousku a dodržování hygienických návyků při stolování podle obrázkového, fotografického nebo audiovizuálního postupu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nácvik úklidu po jídle a manipulace s nádobím s využitím vozíku, protiskluzových pomůcek nebo podnosu na klín s polštářem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koordinace jednotlivých činností při stolování s využitím prvků ergoterapie a individuálně upravených kompenzačních pomůcek</w:t>
            </w:r>
          </w:p>
        </w:tc>
      </w:tr>
      <w:tr w:rsidR="000930BD" w:rsidRPr="00FE677B" w14:paraId="4D9AFF26" w14:textId="77777777" w:rsidTr="00FB1FE8">
        <w:trPr>
          <w:cantSplit/>
          <w:trHeight w:val="482"/>
        </w:trPr>
        <w:tc>
          <w:tcPr>
            <w:tcW w:w="1373" w:type="dxa"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</w:tcPr>
          <w:p w14:paraId="1297FC37" w14:textId="18999BF3" w:rsidR="000930BD" w:rsidRPr="00FE677B" w:rsidRDefault="000930BD" w:rsidP="000930BD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lastRenderedPageBreak/>
              <w:t xml:space="preserve">CSA-CJS-005-106-002 </w:t>
            </w:r>
          </w:p>
        </w:tc>
        <w:tc>
          <w:tcPr>
            <w:tcW w:w="1701" w:type="dxa"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</w:tcPr>
          <w:p w14:paraId="6BB392A9" w14:textId="24F135CA" w:rsidR="000930BD" w:rsidRPr="00FE677B" w:rsidRDefault="000930BD" w:rsidP="000930BD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Dodržovat hygienické návyky, osvojit si sebeobslužné dovednosti.</w:t>
            </w:r>
          </w:p>
        </w:tc>
        <w:tc>
          <w:tcPr>
            <w:tcW w:w="2215" w:type="dxa"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</w:tcPr>
          <w:p w14:paraId="630E3E93" w14:textId="7FCC28A9" w:rsidR="000930BD" w:rsidRPr="00FE677B" w:rsidRDefault="000930BD" w:rsidP="000930BD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Spolupracovat při použití toalety a související hygieně.</w:t>
            </w:r>
          </w:p>
        </w:tc>
        <w:tc>
          <w:tcPr>
            <w:tcW w:w="2173" w:type="dxa"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</w:tcPr>
          <w:p w14:paraId="34837DDF" w14:textId="1251E19B" w:rsidR="000930BD" w:rsidRPr="00FE677B" w:rsidRDefault="000930BD" w:rsidP="000930BD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ZGC-ZGA-000-106-001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Chápat psané slovo nebo obrázek jako prostředek jednoduchého sdělení.</w:t>
            </w:r>
          </w:p>
        </w:tc>
        <w:tc>
          <w:tcPr>
            <w:tcW w:w="2173" w:type="dxa"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</w:tcPr>
          <w:p w14:paraId="3380A024" w14:textId="7F2BE571" w:rsidR="000930BD" w:rsidRPr="00FE677B" w:rsidRDefault="000930BD" w:rsidP="000930BD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KSA-KOS-000-106-001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Uvědomovat si své základní životní potřeby.</w:t>
            </w:r>
          </w:p>
        </w:tc>
        <w:tc>
          <w:tcPr>
            <w:tcW w:w="2173" w:type="dxa"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</w:tcPr>
          <w:p w14:paraId="688C4D88" w14:textId="00772C21" w:rsidR="000930BD" w:rsidRPr="00FE677B" w:rsidRDefault="000930BD" w:rsidP="000930BD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PTP-000-000-106-001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Zapojovat se do nabízených aktivit podporujících péči o své potřeby.</w:t>
            </w:r>
          </w:p>
        </w:tc>
        <w:tc>
          <w:tcPr>
            <w:tcW w:w="2173" w:type="dxa"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</w:tcPr>
          <w:p w14:paraId="69874D0B" w14:textId="3BBFC7A8" w:rsidR="000930BD" w:rsidRPr="00FE677B" w:rsidRDefault="000930BD" w:rsidP="000930BD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CPA-CSP-001-106-001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Zvládnout základní hygienické návyky a sebeobslužné činnosti.</w:t>
            </w:r>
          </w:p>
        </w:tc>
        <w:tc>
          <w:tcPr>
            <w:tcW w:w="2174" w:type="dxa"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</w:tcPr>
          <w:p w14:paraId="06A39BC1" w14:textId="11F6D100" w:rsidR="000930BD" w:rsidRPr="00FE677B" w:rsidRDefault="000930BD" w:rsidP="000930BD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• manipulace s oděvem s využitím upravených zapínacích systémů (např. suché zipy, magnetické zapínání, poutka na zipy, zvětšené úchyty)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používání upravených hygienických pomůcek určených pro osoby s omezenou hybností (např. bidet, bidetová sprška, hygienické pomůcky s prodlouženou rukojetí)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nácvik jednotlivých kroků hygieny podle obrázkového, fotografického nebo audiovizuálního postupu s využitím augmentativní a alternativní komunikace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využití sprchového křesla s elektrickým zdvihem při přesunu a osobní hygieně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upevňování posloupnosti úkonů při použití toalety a následném mytí rukou s využitím vizuální podpory</w:t>
            </w:r>
          </w:p>
        </w:tc>
      </w:tr>
      <w:tr w:rsidR="000930BD" w:rsidRPr="00FE677B" w14:paraId="3277D541" w14:textId="77777777" w:rsidTr="00FB1FE8">
        <w:trPr>
          <w:cantSplit/>
          <w:trHeight w:val="1498"/>
        </w:trPr>
        <w:tc>
          <w:tcPr>
            <w:tcW w:w="1373" w:type="dxa"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</w:tcPr>
          <w:p w14:paraId="4E3B2BF2" w14:textId="1719CF51" w:rsidR="000930BD" w:rsidRPr="00FE677B" w:rsidRDefault="000930BD" w:rsidP="000930BD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lastRenderedPageBreak/>
              <w:t xml:space="preserve">CSA-CJS-005-106-002 </w:t>
            </w:r>
          </w:p>
        </w:tc>
        <w:tc>
          <w:tcPr>
            <w:tcW w:w="1701" w:type="dxa"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</w:tcPr>
          <w:p w14:paraId="4F11C645" w14:textId="482910E5" w:rsidR="000930BD" w:rsidRPr="00FE677B" w:rsidRDefault="000930BD" w:rsidP="000930BD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Dodržovat hygienické návyky, osvojit si sebeobslužné dovednosti.</w:t>
            </w:r>
          </w:p>
        </w:tc>
        <w:tc>
          <w:tcPr>
            <w:tcW w:w="2215" w:type="dxa"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</w:tcPr>
          <w:p w14:paraId="77F0195C" w14:textId="66945D13" w:rsidR="000930BD" w:rsidRPr="00FE677B" w:rsidRDefault="000930BD" w:rsidP="000930BD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Uchopit zubní kartáček s upravenou rukojetí a provést s dopomocí několik pohybů při čištění zubů.</w:t>
            </w:r>
          </w:p>
        </w:tc>
        <w:tc>
          <w:tcPr>
            <w:tcW w:w="2173" w:type="dxa"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  <w:vAlign w:val="center"/>
          </w:tcPr>
          <w:p w14:paraId="5109C586" w14:textId="3C23E60A" w:rsidR="000930BD" w:rsidRPr="00FE677B" w:rsidRDefault="000930BD" w:rsidP="000930BD">
            <w:pPr>
              <w:ind w:left="2" w:right="74"/>
              <w:jc w:val="center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X</w:t>
            </w:r>
          </w:p>
        </w:tc>
        <w:tc>
          <w:tcPr>
            <w:tcW w:w="2173" w:type="dxa"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</w:tcPr>
          <w:p w14:paraId="7EEB7D1E" w14:textId="6194B521" w:rsidR="000930BD" w:rsidRPr="00FE677B" w:rsidRDefault="000930BD" w:rsidP="000930BD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KSA-KOS-000-106-001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Uvědomovat si své základní životní potřeby.</w:t>
            </w:r>
          </w:p>
        </w:tc>
        <w:tc>
          <w:tcPr>
            <w:tcW w:w="2173" w:type="dxa"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  <w:vAlign w:val="center"/>
          </w:tcPr>
          <w:p w14:paraId="2B2BE721" w14:textId="0B10C5B0" w:rsidR="000930BD" w:rsidRPr="00FE677B" w:rsidRDefault="000930BD" w:rsidP="000930BD">
            <w:pPr>
              <w:ind w:left="2" w:right="74"/>
              <w:jc w:val="center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X</w:t>
            </w:r>
          </w:p>
        </w:tc>
        <w:tc>
          <w:tcPr>
            <w:tcW w:w="2173" w:type="dxa"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</w:tcPr>
          <w:p w14:paraId="4E4EA0F3" w14:textId="4F77A24E" w:rsidR="000930BD" w:rsidRPr="00FE677B" w:rsidRDefault="000930BD" w:rsidP="000930BD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CPA-CSP-006-106-001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Používat vhodným způsobem základní pomůcky, nástroje a vybavení pro provoz domácnosti.</w:t>
            </w:r>
          </w:p>
        </w:tc>
        <w:tc>
          <w:tcPr>
            <w:tcW w:w="2174" w:type="dxa"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</w:tcPr>
          <w:p w14:paraId="39815A74" w14:textId="2B35F8B7" w:rsidR="000930BD" w:rsidRPr="00FE677B" w:rsidRDefault="000930BD" w:rsidP="000930BD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• používání manuálního nebo elektrického zubního kartáčku upraveného zesílenou, anatomicky tvarovanou nebo individuálně přizpůsobenou rukojetí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nácvik správného úchopu kartáčku s využitím prvků ergoterapie a podpory horní končetiny (např. ergonomická rotační opěrka předloktí)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vedení ruky při provádění čisticích pohybů a rozvoj koordinace oko–ruka při manipulaci s kartáčkem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používání upraveného kelímku, dávkovače vody nebo dalších kompenzačních pomůcek pro vyplachování úst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ukládání hygienických pomůcek na označené místo a upevňování samostatnosti při každodenní péči o dutinu ústní</w:t>
            </w:r>
          </w:p>
        </w:tc>
      </w:tr>
      <w:tr w:rsidR="000930BD" w:rsidRPr="00FE677B" w14:paraId="67ADFB6C" w14:textId="77777777" w:rsidTr="00FB1FE8">
        <w:trPr>
          <w:cantSplit/>
          <w:trHeight w:val="765"/>
        </w:trPr>
        <w:tc>
          <w:tcPr>
            <w:tcW w:w="1373" w:type="dxa"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</w:tcPr>
          <w:p w14:paraId="3A3CF289" w14:textId="3BD93809" w:rsidR="000930BD" w:rsidRPr="00FE677B" w:rsidRDefault="000930BD" w:rsidP="000930BD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lastRenderedPageBreak/>
              <w:t xml:space="preserve">CSA-CJS-005-106-002 </w:t>
            </w:r>
          </w:p>
        </w:tc>
        <w:tc>
          <w:tcPr>
            <w:tcW w:w="1701" w:type="dxa"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</w:tcPr>
          <w:p w14:paraId="4F313607" w14:textId="3087EDA3" w:rsidR="000930BD" w:rsidRPr="00FE677B" w:rsidRDefault="000930BD" w:rsidP="000930BD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Dodržovat hygienické návyky, osvojit si sebeobslužné dovednosti.</w:t>
            </w:r>
          </w:p>
        </w:tc>
        <w:tc>
          <w:tcPr>
            <w:tcW w:w="2215" w:type="dxa"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</w:tcPr>
          <w:p w14:paraId="2DF29697" w14:textId="44383467" w:rsidR="000930BD" w:rsidRPr="00FE677B" w:rsidRDefault="000930BD" w:rsidP="000930BD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Spolupracovat při oblékání a svlékání s pomocí vhodně upravených podpůrných úchopových systémů.</w:t>
            </w:r>
          </w:p>
        </w:tc>
        <w:tc>
          <w:tcPr>
            <w:tcW w:w="2173" w:type="dxa"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</w:tcPr>
          <w:p w14:paraId="4E87F5D9" w14:textId="7F4B2A94" w:rsidR="000930BD" w:rsidRPr="00FE677B" w:rsidRDefault="000930BD" w:rsidP="000930BD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ZGM-ZGC-000-106-001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Označit situace v běžném životě, kdy využívá matematiku.</w:t>
            </w:r>
          </w:p>
        </w:tc>
        <w:tc>
          <w:tcPr>
            <w:tcW w:w="2173" w:type="dxa"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</w:tcPr>
          <w:p w14:paraId="50EF5B40" w14:textId="76C7022A" w:rsidR="000930BD" w:rsidRPr="00FE677B" w:rsidRDefault="000930BD" w:rsidP="000930BD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KPA-KPP-000-106-001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Postupovat při rutinních činnostech po stanovených krocích.</w:t>
            </w:r>
          </w:p>
        </w:tc>
        <w:tc>
          <w:tcPr>
            <w:tcW w:w="2173" w:type="dxa"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  <w:vAlign w:val="center"/>
          </w:tcPr>
          <w:p w14:paraId="098C82CA" w14:textId="78EF6048" w:rsidR="000930BD" w:rsidRPr="00FE677B" w:rsidRDefault="000930BD" w:rsidP="000930BD">
            <w:pPr>
              <w:ind w:left="2" w:right="74"/>
              <w:jc w:val="center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X</w:t>
            </w:r>
          </w:p>
        </w:tc>
        <w:tc>
          <w:tcPr>
            <w:tcW w:w="2173" w:type="dxa"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</w:tcPr>
          <w:p w14:paraId="6E823F5E" w14:textId="46349846" w:rsidR="000930BD" w:rsidRPr="00FE677B" w:rsidRDefault="000930BD" w:rsidP="000930BD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 xml:space="preserve">CPA-CSP-008-106-002 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Mít osvojené klíčové pracovní návyky.</w:t>
            </w:r>
          </w:p>
        </w:tc>
        <w:tc>
          <w:tcPr>
            <w:tcW w:w="2174" w:type="dxa"/>
            <w:tcBorders>
              <w:top w:val="single" w:sz="8" w:space="0" w:color="A8BCF8"/>
              <w:left w:val="single" w:sz="8" w:space="0" w:color="A8BCF8"/>
              <w:bottom w:val="single" w:sz="8" w:space="0" w:color="A8BCF8"/>
              <w:right w:val="single" w:sz="8" w:space="0" w:color="A8BCF8"/>
            </w:tcBorders>
          </w:tcPr>
          <w:p w14:paraId="15C5FE00" w14:textId="43DCC8CD" w:rsidR="000930BD" w:rsidRPr="00FE677B" w:rsidRDefault="000930BD" w:rsidP="000930BD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• používání upraveného oděvu se speciálními zapínacími systémy (např. suché zipy, magnetické zapínání, poutka nebo prodloužené úchyty na zipech)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rozvoj úchopu a koordinace rukou při manipulaci se zapínáním, poutky a jednotlivými částmi oděvu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samostatné zapínání suchých zipů na ortézách nebo jiných kompenzačních pomůckách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využívání kompenzačních pomůcek pro oblékání (např. navlékač ponožek, pomůcka na oblékání bundy, oblékací háčky, navlékače zipů)</w:t>
            </w: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upevňování posloupnosti oblékání a svlékání s využitím obrázkových návodů a speciálních úchopových pomůcek</w:t>
            </w:r>
          </w:p>
        </w:tc>
      </w:tr>
    </w:tbl>
    <w:p w14:paraId="24A5A09C" w14:textId="77777777" w:rsidR="00F10B23" w:rsidRPr="00FE677B" w:rsidRDefault="00F10B23" w:rsidP="00805F1C">
      <w:pPr>
        <w:spacing w:after="0"/>
        <w:ind w:left="2" w:right="74"/>
        <w:rPr>
          <w:rFonts w:ascii="Arial" w:hAnsi="Arial" w:cs="Arial"/>
          <w:color w:val="02216E"/>
          <w:sz w:val="18"/>
          <w:szCs w:val="18"/>
        </w:rPr>
      </w:pPr>
      <w:r w:rsidRPr="00FE677B">
        <w:rPr>
          <w:rFonts w:ascii="Arial" w:hAnsi="Arial" w:cs="Arial"/>
          <w:color w:val="02216E"/>
          <w:sz w:val="18"/>
          <w:szCs w:val="18"/>
        </w:rPr>
        <w:br w:type="page"/>
      </w:r>
    </w:p>
    <w:tbl>
      <w:tblPr>
        <w:tblStyle w:val="TableGrid"/>
        <w:tblW w:w="16106" w:type="dxa"/>
        <w:tblInd w:w="-1089" w:type="dxa"/>
        <w:tblCellMar>
          <w:top w:w="9" w:type="dxa"/>
          <w:left w:w="24" w:type="dxa"/>
        </w:tblCellMar>
        <w:tblLook w:val="04A0" w:firstRow="1" w:lastRow="0" w:firstColumn="1" w:lastColumn="0" w:noHBand="0" w:noVBand="1"/>
      </w:tblPr>
      <w:tblGrid>
        <w:gridCol w:w="1466"/>
        <w:gridCol w:w="1606"/>
        <w:gridCol w:w="2172"/>
        <w:gridCol w:w="2172"/>
        <w:gridCol w:w="2173"/>
        <w:gridCol w:w="2172"/>
        <w:gridCol w:w="2172"/>
        <w:gridCol w:w="2173"/>
      </w:tblGrid>
      <w:tr w:rsidR="005055EC" w:rsidRPr="00FE677B" w14:paraId="14C3A9FE" w14:textId="77777777" w:rsidTr="00812842">
        <w:trPr>
          <w:cantSplit/>
          <w:trHeight w:val="490"/>
        </w:trPr>
        <w:tc>
          <w:tcPr>
            <w:tcW w:w="16106" w:type="dxa"/>
            <w:gridSpan w:val="8"/>
            <w:tcBorders>
              <w:top w:val="nil"/>
              <w:left w:val="nil"/>
              <w:bottom w:val="single" w:sz="4" w:space="0" w:color="A8BCF8"/>
              <w:right w:val="single" w:sz="15" w:space="0" w:color="FFFFFF" w:themeColor="background1"/>
            </w:tcBorders>
          </w:tcPr>
          <w:p w14:paraId="4AA0C573" w14:textId="1E8C7210" w:rsidR="005055EC" w:rsidRPr="00FE677B" w:rsidRDefault="0600F80B" w:rsidP="001B2663">
            <w:pPr>
              <w:pStyle w:val="Nadpis1"/>
              <w:rPr>
                <w:lang w:val="cs-CZ"/>
              </w:rPr>
            </w:pPr>
            <w:r w:rsidRPr="00FE677B">
              <w:rPr>
                <w:lang w:val="cs-CZ"/>
              </w:rPr>
              <w:lastRenderedPageBreak/>
              <w:t>9</w:t>
            </w:r>
            <w:r w:rsidR="000930BD" w:rsidRPr="00FE677B">
              <w:rPr>
                <w:lang w:val="cs-CZ"/>
              </w:rPr>
              <w:t>10</w:t>
            </w:r>
            <w:r w:rsidRPr="00FE677B">
              <w:rPr>
                <w:lang w:val="cs-CZ"/>
              </w:rPr>
              <w:t>. ročník</w:t>
            </w:r>
          </w:p>
        </w:tc>
      </w:tr>
      <w:tr w:rsidR="00541A43" w:rsidRPr="00FE677B" w14:paraId="17817138" w14:textId="77777777" w:rsidTr="00812842">
        <w:trPr>
          <w:cantSplit/>
          <w:trHeight w:val="288"/>
        </w:trPr>
        <w:tc>
          <w:tcPr>
            <w:tcW w:w="3072" w:type="dxa"/>
            <w:gridSpan w:val="2"/>
            <w:tcBorders>
              <w:top w:val="single" w:sz="4" w:space="0" w:color="A8BCF8"/>
              <w:left w:val="single" w:sz="4" w:space="0" w:color="A8BCF8"/>
              <w:bottom w:val="single" w:sz="4" w:space="0" w:color="A8BCF8"/>
              <w:right w:val="single" w:sz="4" w:space="0" w:color="A8BCF8"/>
            </w:tcBorders>
            <w:shd w:val="clear" w:color="auto" w:fill="F3F3F3"/>
            <w:vAlign w:val="center"/>
          </w:tcPr>
          <w:p w14:paraId="315D2740" w14:textId="1B3EE7E4" w:rsidR="00541A43" w:rsidRPr="00FE677B" w:rsidRDefault="00541A43" w:rsidP="00541A43">
            <w:pPr>
              <w:ind w:left="2"/>
              <w:rPr>
                <w:rFonts w:ascii="Arial" w:hAnsi="Arial" w:cs="Arial"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OVU vzdělávacích oborů – 10. ročník</w:t>
            </w:r>
          </w:p>
        </w:tc>
        <w:tc>
          <w:tcPr>
            <w:tcW w:w="2172" w:type="dxa"/>
            <w:vMerge w:val="restart"/>
            <w:tcBorders>
              <w:top w:val="single" w:sz="4" w:space="0" w:color="A8BCF8"/>
              <w:left w:val="single" w:sz="4" w:space="0" w:color="A8BCF8"/>
              <w:bottom w:val="single" w:sz="4" w:space="0" w:color="A8BCF8"/>
              <w:right w:val="single" w:sz="4" w:space="0" w:color="A8BCF8"/>
            </w:tcBorders>
            <w:shd w:val="clear" w:color="auto" w:fill="F3F3F3"/>
            <w:vAlign w:val="center"/>
          </w:tcPr>
          <w:p w14:paraId="5DB7A202" w14:textId="3BFE19FE" w:rsidR="00541A43" w:rsidRPr="00FE677B" w:rsidRDefault="00541A43" w:rsidP="00541A43">
            <w:pPr>
              <w:ind w:left="5" w:right="1137"/>
              <w:rPr>
                <w:rFonts w:ascii="Arial" w:hAnsi="Arial" w:cs="Arial"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 xml:space="preserve">Školní OVU pro </w:t>
            </w:r>
            <w:r w:rsidR="000930BD" w:rsidRPr="00FE677B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10</w:t>
            </w:r>
            <w:r w:rsidRPr="00FE677B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. ročník</w:t>
            </w:r>
          </w:p>
        </w:tc>
        <w:tc>
          <w:tcPr>
            <w:tcW w:w="2172" w:type="dxa"/>
            <w:vMerge w:val="restart"/>
            <w:tcBorders>
              <w:top w:val="single" w:sz="4" w:space="0" w:color="A8BCF8"/>
              <w:left w:val="single" w:sz="4" w:space="0" w:color="A8BCF8"/>
              <w:bottom w:val="single" w:sz="4" w:space="0" w:color="A8BCF8"/>
              <w:right w:val="single" w:sz="4" w:space="0" w:color="A8BCF8"/>
            </w:tcBorders>
            <w:shd w:val="clear" w:color="auto" w:fill="F3F3F3"/>
            <w:vAlign w:val="center"/>
          </w:tcPr>
          <w:p w14:paraId="68CF05CF" w14:textId="63030238" w:rsidR="00541A43" w:rsidRPr="00FE677B" w:rsidRDefault="00541A43" w:rsidP="00541A43">
            <w:pPr>
              <w:ind w:left="5"/>
              <w:rPr>
                <w:rFonts w:ascii="Arial" w:hAnsi="Arial" w:cs="Arial"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Vazby na související OVU ZG</w:t>
            </w:r>
          </w:p>
        </w:tc>
        <w:tc>
          <w:tcPr>
            <w:tcW w:w="2173" w:type="dxa"/>
            <w:vMerge w:val="restart"/>
            <w:tcBorders>
              <w:top w:val="single" w:sz="4" w:space="0" w:color="A8BCF8"/>
              <w:left w:val="single" w:sz="4" w:space="0" w:color="A8BCF8"/>
              <w:bottom w:val="single" w:sz="4" w:space="0" w:color="A8BCF8"/>
              <w:right w:val="single" w:sz="4" w:space="0" w:color="A8BCF8"/>
            </w:tcBorders>
            <w:shd w:val="clear" w:color="auto" w:fill="F3F3F3"/>
            <w:vAlign w:val="center"/>
          </w:tcPr>
          <w:p w14:paraId="691EC34B" w14:textId="0EB5FF27" w:rsidR="00541A43" w:rsidRPr="00FE677B" w:rsidRDefault="00541A43" w:rsidP="00541A43">
            <w:pPr>
              <w:ind w:left="5"/>
              <w:rPr>
                <w:rFonts w:ascii="Arial" w:hAnsi="Arial" w:cs="Arial"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Vazby na související OVU KK</w:t>
            </w:r>
          </w:p>
        </w:tc>
        <w:tc>
          <w:tcPr>
            <w:tcW w:w="2172" w:type="dxa"/>
            <w:vMerge w:val="restart"/>
            <w:tcBorders>
              <w:top w:val="single" w:sz="4" w:space="0" w:color="A8BCF8"/>
              <w:left w:val="single" w:sz="4" w:space="0" w:color="A8BCF8"/>
              <w:bottom w:val="single" w:sz="4" w:space="0" w:color="A8BCF8"/>
              <w:right w:val="single" w:sz="4" w:space="0" w:color="A8BCF8"/>
            </w:tcBorders>
            <w:shd w:val="clear" w:color="auto" w:fill="F3F3F3"/>
            <w:vAlign w:val="center"/>
          </w:tcPr>
          <w:p w14:paraId="5C370011" w14:textId="5CF41E61" w:rsidR="00541A43" w:rsidRPr="00FE677B" w:rsidRDefault="00541A43" w:rsidP="00541A43">
            <w:pPr>
              <w:ind w:left="5"/>
              <w:rPr>
                <w:rFonts w:ascii="Arial" w:hAnsi="Arial" w:cs="Arial"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Vazby na související OVU PT</w:t>
            </w:r>
          </w:p>
        </w:tc>
        <w:tc>
          <w:tcPr>
            <w:tcW w:w="2172" w:type="dxa"/>
            <w:vMerge w:val="restart"/>
            <w:tcBorders>
              <w:top w:val="single" w:sz="4" w:space="0" w:color="A8BCF8"/>
              <w:left w:val="single" w:sz="4" w:space="0" w:color="A8BCF8"/>
              <w:bottom w:val="single" w:sz="4" w:space="0" w:color="A8BCF8"/>
              <w:right w:val="single" w:sz="4" w:space="0" w:color="A8BCF8"/>
            </w:tcBorders>
            <w:shd w:val="clear" w:color="auto" w:fill="F3F3F3"/>
            <w:vAlign w:val="center"/>
          </w:tcPr>
          <w:p w14:paraId="450A74A0" w14:textId="1E46C1C4" w:rsidR="00541A43" w:rsidRPr="00FE677B" w:rsidRDefault="00541A43" w:rsidP="00541A43">
            <w:pPr>
              <w:ind w:left="5"/>
              <w:rPr>
                <w:rFonts w:ascii="Arial" w:hAnsi="Arial" w:cs="Arial"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Vazby na další OVU vzdělávacích oborů</w:t>
            </w:r>
          </w:p>
        </w:tc>
        <w:tc>
          <w:tcPr>
            <w:tcW w:w="2173" w:type="dxa"/>
            <w:vMerge w:val="restart"/>
            <w:tcBorders>
              <w:top w:val="single" w:sz="4" w:space="0" w:color="A8BCF8"/>
              <w:left w:val="single" w:sz="4" w:space="0" w:color="A8BCF8"/>
              <w:bottom w:val="single" w:sz="4" w:space="0" w:color="A8BCF8"/>
              <w:right w:val="single" w:sz="4" w:space="0" w:color="A8BCF8"/>
            </w:tcBorders>
            <w:shd w:val="clear" w:color="auto" w:fill="F3F3F3"/>
            <w:vAlign w:val="center"/>
          </w:tcPr>
          <w:p w14:paraId="68EE42B1" w14:textId="3A79289F" w:rsidR="00541A43" w:rsidRPr="00FE677B" w:rsidRDefault="00541A43" w:rsidP="00541A43">
            <w:pPr>
              <w:ind w:left="5"/>
              <w:rPr>
                <w:rFonts w:ascii="Arial" w:hAnsi="Arial" w:cs="Arial"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Učivo k dosažení OVU</w:t>
            </w:r>
          </w:p>
        </w:tc>
      </w:tr>
      <w:tr w:rsidR="00D04F5E" w:rsidRPr="00FE677B" w14:paraId="18CABAAF" w14:textId="77777777" w:rsidTr="00812842">
        <w:trPr>
          <w:cantSplit/>
          <w:trHeight w:val="288"/>
        </w:trPr>
        <w:tc>
          <w:tcPr>
            <w:tcW w:w="1466" w:type="dxa"/>
            <w:tcBorders>
              <w:top w:val="single" w:sz="4" w:space="0" w:color="A8BCF8"/>
              <w:left w:val="single" w:sz="4" w:space="0" w:color="A8BCF8"/>
              <w:bottom w:val="single" w:sz="4" w:space="0" w:color="A8BCF8"/>
              <w:right w:val="single" w:sz="4" w:space="0" w:color="A8BCF8"/>
            </w:tcBorders>
            <w:shd w:val="clear" w:color="auto" w:fill="F3F3F3"/>
            <w:vAlign w:val="center"/>
          </w:tcPr>
          <w:p w14:paraId="5BE140EB" w14:textId="53F5F01D" w:rsidR="00D04F5E" w:rsidRPr="00FE677B" w:rsidRDefault="00D04F5E" w:rsidP="007B4348">
            <w:pPr>
              <w:ind w:left="2"/>
              <w:rPr>
                <w:rFonts w:ascii="Arial" w:hAnsi="Arial" w:cs="Arial"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Kód</w:t>
            </w:r>
          </w:p>
        </w:tc>
        <w:tc>
          <w:tcPr>
            <w:tcW w:w="1606" w:type="dxa"/>
            <w:tcBorders>
              <w:top w:val="single" w:sz="4" w:space="0" w:color="A8BCF8"/>
              <w:left w:val="single" w:sz="4" w:space="0" w:color="A8BCF8"/>
              <w:bottom w:val="single" w:sz="4" w:space="0" w:color="A8BCF8"/>
              <w:right w:val="single" w:sz="4" w:space="0" w:color="A8BCF8"/>
            </w:tcBorders>
            <w:shd w:val="clear" w:color="auto" w:fill="F3F3F3"/>
            <w:vAlign w:val="center"/>
          </w:tcPr>
          <w:p w14:paraId="6B844D76" w14:textId="20D5A4FF" w:rsidR="00D04F5E" w:rsidRPr="00FE677B" w:rsidRDefault="00D04F5E" w:rsidP="007B4348">
            <w:pPr>
              <w:ind w:left="5"/>
              <w:rPr>
                <w:rFonts w:ascii="Arial" w:hAnsi="Arial" w:cs="Arial"/>
                <w:sz w:val="18"/>
                <w:szCs w:val="18"/>
              </w:rPr>
            </w:pPr>
            <w:r w:rsidRPr="00FE677B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Popis OVU</w:t>
            </w:r>
            <w:r w:rsidR="00D3567B" w:rsidRPr="00FE677B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 xml:space="preserve"> z </w:t>
            </w:r>
            <w:r w:rsidRPr="00FE677B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RVP ZŠS</w:t>
            </w:r>
          </w:p>
        </w:tc>
        <w:tc>
          <w:tcPr>
            <w:tcW w:w="2172" w:type="dxa"/>
            <w:vMerge/>
            <w:tcBorders>
              <w:top w:val="single" w:sz="4" w:space="0" w:color="A8BCF8"/>
              <w:left w:val="single" w:sz="4" w:space="0" w:color="A8BCF8"/>
              <w:bottom w:val="single" w:sz="4" w:space="0" w:color="A8BCF8"/>
              <w:right w:val="single" w:sz="4" w:space="0" w:color="A8BCF8"/>
            </w:tcBorders>
            <w:vAlign w:val="center"/>
          </w:tcPr>
          <w:p w14:paraId="4D9C9CC1" w14:textId="77777777" w:rsidR="00D04F5E" w:rsidRPr="00FE677B" w:rsidRDefault="00D04F5E" w:rsidP="007B434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72" w:type="dxa"/>
            <w:vMerge/>
            <w:tcBorders>
              <w:top w:val="single" w:sz="4" w:space="0" w:color="A8BCF8"/>
              <w:left w:val="single" w:sz="4" w:space="0" w:color="A8BCF8"/>
              <w:bottom w:val="single" w:sz="4" w:space="0" w:color="A8BCF8"/>
              <w:right w:val="single" w:sz="4" w:space="0" w:color="A8BCF8"/>
            </w:tcBorders>
            <w:vAlign w:val="center"/>
          </w:tcPr>
          <w:p w14:paraId="0C367FBE" w14:textId="77777777" w:rsidR="00D04F5E" w:rsidRPr="00FE677B" w:rsidRDefault="00D04F5E" w:rsidP="007B434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73" w:type="dxa"/>
            <w:vMerge/>
            <w:tcBorders>
              <w:top w:val="single" w:sz="4" w:space="0" w:color="A8BCF8"/>
              <w:left w:val="single" w:sz="4" w:space="0" w:color="A8BCF8"/>
              <w:bottom w:val="single" w:sz="4" w:space="0" w:color="A8BCF8"/>
              <w:right w:val="single" w:sz="4" w:space="0" w:color="A8BCF8"/>
            </w:tcBorders>
            <w:vAlign w:val="center"/>
          </w:tcPr>
          <w:p w14:paraId="21CF5785" w14:textId="77777777" w:rsidR="00D04F5E" w:rsidRPr="00FE677B" w:rsidRDefault="00D04F5E" w:rsidP="007B434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72" w:type="dxa"/>
            <w:vMerge/>
            <w:tcBorders>
              <w:top w:val="single" w:sz="4" w:space="0" w:color="A8BCF8"/>
              <w:left w:val="single" w:sz="4" w:space="0" w:color="A8BCF8"/>
              <w:bottom w:val="single" w:sz="4" w:space="0" w:color="A8BCF8"/>
              <w:right w:val="single" w:sz="4" w:space="0" w:color="A8BCF8"/>
            </w:tcBorders>
            <w:vAlign w:val="center"/>
          </w:tcPr>
          <w:p w14:paraId="2A5D4556" w14:textId="77777777" w:rsidR="00D04F5E" w:rsidRPr="00FE677B" w:rsidRDefault="00D04F5E" w:rsidP="007B434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72" w:type="dxa"/>
            <w:vMerge/>
            <w:tcBorders>
              <w:top w:val="single" w:sz="4" w:space="0" w:color="A8BCF8"/>
              <w:left w:val="single" w:sz="4" w:space="0" w:color="A8BCF8"/>
              <w:bottom w:val="single" w:sz="4" w:space="0" w:color="A8BCF8"/>
              <w:right w:val="single" w:sz="4" w:space="0" w:color="A8BCF8"/>
            </w:tcBorders>
            <w:vAlign w:val="center"/>
          </w:tcPr>
          <w:p w14:paraId="5739BAAC" w14:textId="77777777" w:rsidR="00D04F5E" w:rsidRPr="00FE677B" w:rsidRDefault="00D04F5E" w:rsidP="007B434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73" w:type="dxa"/>
            <w:vMerge/>
            <w:tcBorders>
              <w:top w:val="single" w:sz="4" w:space="0" w:color="A8BCF8"/>
              <w:left w:val="single" w:sz="4" w:space="0" w:color="A8BCF8"/>
              <w:bottom w:val="single" w:sz="4" w:space="0" w:color="A8BCF8"/>
              <w:right w:val="single" w:sz="4" w:space="0" w:color="A8BCF8"/>
            </w:tcBorders>
            <w:vAlign w:val="center"/>
          </w:tcPr>
          <w:p w14:paraId="5CBB4ECB" w14:textId="77777777" w:rsidR="00D04F5E" w:rsidRPr="00FE677B" w:rsidRDefault="00D04F5E" w:rsidP="007B434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00BC0" w:rsidRPr="00FE677B" w14:paraId="7FFC266A" w14:textId="77777777" w:rsidTr="00580813">
        <w:trPr>
          <w:cantSplit/>
          <w:trHeight w:val="1310"/>
        </w:trPr>
        <w:tc>
          <w:tcPr>
            <w:tcW w:w="1466" w:type="dxa"/>
            <w:tcBorders>
              <w:top w:val="single" w:sz="4" w:space="0" w:color="A8BCF8"/>
              <w:left w:val="single" w:sz="4" w:space="0" w:color="A8BCF8"/>
              <w:bottom w:val="single" w:sz="4" w:space="0" w:color="A8BCF8"/>
              <w:right w:val="single" w:sz="4" w:space="0" w:color="A8BCF8"/>
            </w:tcBorders>
          </w:tcPr>
          <w:p w14:paraId="3468857F" w14:textId="5393470F" w:rsidR="00300BC0" w:rsidRPr="00FE677B" w:rsidRDefault="00E12407" w:rsidP="00300BC0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CPA-CSP-008-110-002</w:t>
            </w:r>
          </w:p>
        </w:tc>
        <w:tc>
          <w:tcPr>
            <w:tcW w:w="1606" w:type="dxa"/>
            <w:tcBorders>
              <w:top w:val="single" w:sz="4" w:space="0" w:color="A8BCF8"/>
              <w:left w:val="single" w:sz="4" w:space="0" w:color="A8BCF8"/>
              <w:bottom w:val="single" w:sz="4" w:space="0" w:color="A8BCF8"/>
              <w:right w:val="single" w:sz="4" w:space="0" w:color="A8BCF8"/>
            </w:tcBorders>
          </w:tcPr>
          <w:p w14:paraId="28D61C46" w14:textId="066256EC" w:rsidR="00300BC0" w:rsidRPr="00FE677B" w:rsidRDefault="00E12407" w:rsidP="00300BC0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Mít osvojené základní pracovní návyky.</w:t>
            </w:r>
          </w:p>
        </w:tc>
        <w:tc>
          <w:tcPr>
            <w:tcW w:w="2172" w:type="dxa"/>
            <w:tcBorders>
              <w:top w:val="single" w:sz="4" w:space="0" w:color="A8BCF8"/>
              <w:left w:val="single" w:sz="4" w:space="0" w:color="A8BCF8"/>
              <w:bottom w:val="single" w:sz="4" w:space="0" w:color="A8BCF8"/>
              <w:right w:val="single" w:sz="4" w:space="0" w:color="A8BCF8"/>
            </w:tcBorders>
          </w:tcPr>
          <w:p w14:paraId="390779AE" w14:textId="441F3011" w:rsidR="00300BC0" w:rsidRPr="00FE677B" w:rsidRDefault="00E12407" w:rsidP="00300BC0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Používat běžné i speciálně upravené digitální pomůcky při sebeobsluze, orientaci v denním režimu a ovládání zařízení podle individuálních možností.</w:t>
            </w:r>
          </w:p>
        </w:tc>
        <w:tc>
          <w:tcPr>
            <w:tcW w:w="2172" w:type="dxa"/>
            <w:tcBorders>
              <w:top w:val="single" w:sz="4" w:space="0" w:color="A8BCF8"/>
              <w:left w:val="single" w:sz="4" w:space="0" w:color="A8BCF8"/>
              <w:bottom w:val="single" w:sz="4" w:space="0" w:color="A8BCF8"/>
              <w:right w:val="single" w:sz="4" w:space="0" w:color="A8BCF8"/>
            </w:tcBorders>
          </w:tcPr>
          <w:p w14:paraId="0D0864C0" w14:textId="77777777" w:rsidR="00580813" w:rsidRPr="00FE677B" w:rsidRDefault="00580813" w:rsidP="00580813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ZGC-ZGC-000-110-001</w:t>
            </w:r>
          </w:p>
          <w:p w14:paraId="6ED3D04A" w14:textId="160DC270" w:rsidR="00300BC0" w:rsidRPr="00FE677B" w:rsidRDefault="00580813" w:rsidP="00580813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Vyhledat informace v jednoduchém textu pomocí návodných otázek a obrázků, procesních schémat.</w:t>
            </w:r>
          </w:p>
        </w:tc>
        <w:tc>
          <w:tcPr>
            <w:tcW w:w="2173" w:type="dxa"/>
            <w:tcBorders>
              <w:top w:val="single" w:sz="4" w:space="0" w:color="A8BCF8"/>
              <w:left w:val="single" w:sz="4" w:space="0" w:color="A8BCF8"/>
              <w:bottom w:val="single" w:sz="4" w:space="0" w:color="A8BCF8"/>
              <w:right w:val="single" w:sz="4" w:space="0" w:color="A8BCF8"/>
            </w:tcBorders>
          </w:tcPr>
          <w:p w14:paraId="0E0BFEEA" w14:textId="77777777" w:rsidR="00580813" w:rsidRPr="00FE677B" w:rsidRDefault="00580813" w:rsidP="00580813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KDA-KDI-000-110-001</w:t>
            </w:r>
          </w:p>
          <w:p w14:paraId="4EEA9D0B" w14:textId="7D3EFD98" w:rsidR="00300BC0" w:rsidRPr="00FE677B" w:rsidRDefault="00580813" w:rsidP="00580813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Dodržovat pravidla obsluhy a bezpečného zacházení s digitálními zařízeními.</w:t>
            </w:r>
          </w:p>
        </w:tc>
        <w:tc>
          <w:tcPr>
            <w:tcW w:w="2172" w:type="dxa"/>
            <w:tcBorders>
              <w:top w:val="single" w:sz="4" w:space="0" w:color="A8BCF8"/>
              <w:left w:val="single" w:sz="4" w:space="0" w:color="A8BCF8"/>
              <w:bottom w:val="single" w:sz="4" w:space="0" w:color="A8BCF8"/>
              <w:right w:val="single" w:sz="4" w:space="0" w:color="A8BCF8"/>
            </w:tcBorders>
          </w:tcPr>
          <w:p w14:paraId="1906905E" w14:textId="77777777" w:rsidR="00580813" w:rsidRPr="00FE677B" w:rsidRDefault="00580813" w:rsidP="00580813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PTP-000-000-110-002</w:t>
            </w:r>
          </w:p>
          <w:p w14:paraId="19979A12" w14:textId="2BDD222B" w:rsidR="00300BC0" w:rsidRPr="00FE677B" w:rsidRDefault="00580813" w:rsidP="00580813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Volit nabízené aktivity péče o sebe na základě vlastních zkušeností.</w:t>
            </w:r>
          </w:p>
        </w:tc>
        <w:tc>
          <w:tcPr>
            <w:tcW w:w="2172" w:type="dxa"/>
            <w:tcBorders>
              <w:top w:val="single" w:sz="4" w:space="0" w:color="A8BCF8"/>
              <w:left w:val="single" w:sz="4" w:space="0" w:color="A8BCF8"/>
              <w:bottom w:val="single" w:sz="4" w:space="0" w:color="A8BCF8"/>
              <w:right w:val="single" w:sz="4" w:space="0" w:color="A8BCF8"/>
            </w:tcBorders>
          </w:tcPr>
          <w:p w14:paraId="131F8B4F" w14:textId="77777777" w:rsidR="00580813" w:rsidRPr="00FE677B" w:rsidRDefault="00580813" w:rsidP="00580813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INA-INF-001-110-001</w:t>
            </w:r>
          </w:p>
          <w:p w14:paraId="3C30013C" w14:textId="77777777" w:rsidR="00580813" w:rsidRPr="00FE677B" w:rsidRDefault="00580813" w:rsidP="00580813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Poznat a přiřadit účel k vybraným digitálním zařízením.</w:t>
            </w:r>
          </w:p>
          <w:p w14:paraId="18AC22BB" w14:textId="77777777" w:rsidR="00580813" w:rsidRPr="00FE677B" w:rsidRDefault="00580813" w:rsidP="00580813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</w:p>
          <w:p w14:paraId="1EBD21CC" w14:textId="77777777" w:rsidR="00580813" w:rsidRPr="00FE677B" w:rsidRDefault="00580813" w:rsidP="00580813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INA-INF-001-110-002</w:t>
            </w:r>
          </w:p>
          <w:p w14:paraId="67FE6DAB" w14:textId="58C65BFC" w:rsidR="00300BC0" w:rsidRPr="00FE677B" w:rsidRDefault="00580813" w:rsidP="00580813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Pracovat s vybranými jednoduchými programy a aplikacemi.</w:t>
            </w:r>
          </w:p>
        </w:tc>
        <w:tc>
          <w:tcPr>
            <w:tcW w:w="2173" w:type="dxa"/>
            <w:tcBorders>
              <w:top w:val="single" w:sz="4" w:space="0" w:color="A8BCF8"/>
              <w:left w:val="single" w:sz="4" w:space="0" w:color="A8BCF8"/>
              <w:bottom w:val="single" w:sz="4" w:space="0" w:color="A8BCF8"/>
              <w:right w:val="single" w:sz="4" w:space="0" w:color="A8BCF8"/>
            </w:tcBorders>
          </w:tcPr>
          <w:p w14:paraId="160C066F" w14:textId="77777777" w:rsidR="00ED558E" w:rsidRPr="00FE677B" w:rsidRDefault="00ED558E" w:rsidP="00ED558E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• používání tabletu, dotykového počítače nebo chytrého telefonu, chytrých hodinek nebo náramků se zjednodušeným ovládáním</w:t>
            </w:r>
          </w:p>
          <w:p w14:paraId="665F7D34" w14:textId="77777777" w:rsidR="00ED558E" w:rsidRPr="00FE677B" w:rsidRDefault="00ED558E" w:rsidP="00ED558E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• zapojování signalizačních systémů do běžného dne (např. náramek s vibrací) pro připomenutí léků či pitného režimu</w:t>
            </w:r>
          </w:p>
          <w:p w14:paraId="78532C86" w14:textId="77777777" w:rsidR="00ED558E" w:rsidRPr="00FE677B" w:rsidRDefault="00ED558E" w:rsidP="00ED558E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• nácvik mechanického ovládání zařízení prostřednictvím dotykové obrazovky, velkoplošných tlačítek, klávesnice s plexisklovým krytem s kulatými otvory pro vedení prstů, externích spínačů, joysticku nebo trackballu</w:t>
            </w:r>
          </w:p>
          <w:p w14:paraId="6BEB0619" w14:textId="77777777" w:rsidR="00300BC0" w:rsidRDefault="00ED558E" w:rsidP="00900F18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• využívání alternativních způsobů ovládání (např. ovládání hlavou, ovládání pohledem, ovládání jedním spínačem)</w:t>
            </w:r>
          </w:p>
          <w:p w14:paraId="26C21DC0" w14:textId="12909E21" w:rsidR="00303FDE" w:rsidRPr="00FE677B" w:rsidRDefault="00303FDE" w:rsidP="0071646D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• používání hlasového ovládání k aktivaci funkcí zařízení a spouštění jednoduchých úkonů</w:t>
            </w:r>
          </w:p>
        </w:tc>
      </w:tr>
      <w:tr w:rsidR="0071646D" w:rsidRPr="00FE677B" w14:paraId="026529F1" w14:textId="77777777" w:rsidTr="007F4A23">
        <w:trPr>
          <w:cantSplit/>
          <w:trHeight w:val="1311"/>
        </w:trPr>
        <w:tc>
          <w:tcPr>
            <w:tcW w:w="1466" w:type="dxa"/>
            <w:tcBorders>
              <w:top w:val="single" w:sz="4" w:space="0" w:color="A8BCF8"/>
              <w:left w:val="single" w:sz="4" w:space="0" w:color="A8BCF8"/>
              <w:bottom w:val="single" w:sz="4" w:space="0" w:color="A8BCF8"/>
              <w:right w:val="single" w:sz="4" w:space="0" w:color="A8BCF8"/>
            </w:tcBorders>
          </w:tcPr>
          <w:p w14:paraId="3D3BD51B" w14:textId="77777777" w:rsidR="0071646D" w:rsidRPr="00FE677B" w:rsidRDefault="0071646D" w:rsidP="00300BC0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</w:p>
        </w:tc>
        <w:tc>
          <w:tcPr>
            <w:tcW w:w="1606" w:type="dxa"/>
            <w:tcBorders>
              <w:top w:val="single" w:sz="4" w:space="0" w:color="A8BCF8"/>
              <w:left w:val="single" w:sz="4" w:space="0" w:color="A8BCF8"/>
              <w:bottom w:val="single" w:sz="4" w:space="0" w:color="A8BCF8"/>
              <w:right w:val="single" w:sz="4" w:space="0" w:color="A8BCF8"/>
            </w:tcBorders>
          </w:tcPr>
          <w:p w14:paraId="3B6B3557" w14:textId="77777777" w:rsidR="0071646D" w:rsidRPr="00FE677B" w:rsidRDefault="0071646D" w:rsidP="00300BC0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</w:p>
        </w:tc>
        <w:tc>
          <w:tcPr>
            <w:tcW w:w="2172" w:type="dxa"/>
            <w:tcBorders>
              <w:top w:val="single" w:sz="4" w:space="0" w:color="A8BCF8"/>
              <w:left w:val="single" w:sz="4" w:space="0" w:color="A8BCF8"/>
              <w:bottom w:val="single" w:sz="4" w:space="0" w:color="A8BCF8"/>
              <w:right w:val="single" w:sz="4" w:space="0" w:color="A8BCF8"/>
            </w:tcBorders>
          </w:tcPr>
          <w:p w14:paraId="1AEA1DDA" w14:textId="77777777" w:rsidR="0071646D" w:rsidRPr="00FE677B" w:rsidRDefault="0071646D" w:rsidP="00300BC0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</w:p>
        </w:tc>
        <w:tc>
          <w:tcPr>
            <w:tcW w:w="2172" w:type="dxa"/>
            <w:tcBorders>
              <w:top w:val="single" w:sz="4" w:space="0" w:color="A8BCF8"/>
              <w:left w:val="single" w:sz="4" w:space="0" w:color="A8BCF8"/>
              <w:bottom w:val="single" w:sz="4" w:space="0" w:color="A8BCF8"/>
              <w:right w:val="single" w:sz="4" w:space="0" w:color="A8BCF8"/>
            </w:tcBorders>
          </w:tcPr>
          <w:p w14:paraId="22880678" w14:textId="77777777" w:rsidR="0071646D" w:rsidRPr="00FE677B" w:rsidRDefault="0071646D" w:rsidP="00B2415C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</w:p>
        </w:tc>
        <w:tc>
          <w:tcPr>
            <w:tcW w:w="2173" w:type="dxa"/>
            <w:tcBorders>
              <w:top w:val="single" w:sz="4" w:space="0" w:color="A8BCF8"/>
              <w:left w:val="single" w:sz="4" w:space="0" w:color="A8BCF8"/>
              <w:bottom w:val="single" w:sz="4" w:space="0" w:color="A8BCF8"/>
              <w:right w:val="single" w:sz="4" w:space="0" w:color="A8BCF8"/>
            </w:tcBorders>
          </w:tcPr>
          <w:p w14:paraId="576CEE01" w14:textId="77777777" w:rsidR="0071646D" w:rsidRPr="00FE677B" w:rsidRDefault="0071646D" w:rsidP="007F4A23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</w:p>
        </w:tc>
        <w:tc>
          <w:tcPr>
            <w:tcW w:w="2172" w:type="dxa"/>
            <w:tcBorders>
              <w:top w:val="single" w:sz="4" w:space="0" w:color="A8BCF8"/>
              <w:left w:val="single" w:sz="4" w:space="0" w:color="A8BCF8"/>
              <w:bottom w:val="single" w:sz="4" w:space="0" w:color="A8BCF8"/>
              <w:right w:val="single" w:sz="4" w:space="0" w:color="A8BCF8"/>
            </w:tcBorders>
          </w:tcPr>
          <w:p w14:paraId="08F36FFD" w14:textId="77777777" w:rsidR="0071646D" w:rsidRPr="00FE677B" w:rsidRDefault="0071646D" w:rsidP="007F4A23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</w:p>
        </w:tc>
        <w:tc>
          <w:tcPr>
            <w:tcW w:w="2172" w:type="dxa"/>
            <w:tcBorders>
              <w:top w:val="single" w:sz="4" w:space="0" w:color="A8BCF8"/>
              <w:left w:val="single" w:sz="4" w:space="0" w:color="A8BCF8"/>
              <w:bottom w:val="single" w:sz="4" w:space="0" w:color="A8BCF8"/>
              <w:right w:val="single" w:sz="4" w:space="0" w:color="A8BCF8"/>
            </w:tcBorders>
          </w:tcPr>
          <w:p w14:paraId="7E1BE54B" w14:textId="77777777" w:rsidR="0071646D" w:rsidRPr="00FE677B" w:rsidRDefault="0071646D" w:rsidP="007F4A23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</w:p>
        </w:tc>
        <w:tc>
          <w:tcPr>
            <w:tcW w:w="2173" w:type="dxa"/>
            <w:tcBorders>
              <w:top w:val="single" w:sz="4" w:space="0" w:color="A8BCF8"/>
              <w:left w:val="single" w:sz="4" w:space="0" w:color="A8BCF8"/>
              <w:bottom w:val="single" w:sz="4" w:space="0" w:color="A8BCF8"/>
              <w:right w:val="single" w:sz="4" w:space="0" w:color="A8BCF8"/>
            </w:tcBorders>
          </w:tcPr>
          <w:p w14:paraId="33F9D043" w14:textId="77777777" w:rsidR="00102EA5" w:rsidRPr="00FE677B" w:rsidRDefault="00102EA5" w:rsidP="00102EA5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• orientace v digitálním rozhraní pomocí fotografií, piktogramů, barevného značení a zvukové odezvy</w:t>
            </w:r>
          </w:p>
          <w:p w14:paraId="11B76ABE" w14:textId="77777777" w:rsidR="00102EA5" w:rsidRDefault="00102EA5" w:rsidP="00102EA5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 xml:space="preserve">• využívání elektronických kalendářů, časovačů, budíků a připomínačů při sebeobslužných a režimových činnostech </w:t>
            </w:r>
          </w:p>
          <w:p w14:paraId="4486AAAE" w14:textId="77777777" w:rsidR="00102EA5" w:rsidRPr="00FE677B" w:rsidRDefault="00102EA5" w:rsidP="00102EA5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• používání digitálních návodů, fotografických sekvencí a videomodelingu při nácviku hygieny, oblékání, stolování a dalších sebeobslužných aktivit</w:t>
            </w:r>
          </w:p>
          <w:p w14:paraId="7D4E9CC4" w14:textId="77777777" w:rsidR="00102EA5" w:rsidRPr="00FE677B" w:rsidRDefault="00102EA5" w:rsidP="00102EA5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• využívání asistivních technologií podporujících samostatnost (např. signalizační zařízení, chytrá tlačítka, jednoduché prvky ovládání prostředí)</w:t>
            </w:r>
          </w:p>
          <w:p w14:paraId="0F386AC8" w14:textId="6F9BFB71" w:rsidR="0071646D" w:rsidRPr="00102EA5" w:rsidRDefault="00102EA5" w:rsidP="00102EA5"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• nácvik bezpečné manipulace s digitálními zařízeními, jejich ukládání, nabíjení a základní péče o používané pomůcky ve spolupráci s druhou osobou</w:t>
            </w:r>
          </w:p>
        </w:tc>
      </w:tr>
      <w:tr w:rsidR="00300BC0" w:rsidRPr="00FE677B" w14:paraId="74DF28E9" w14:textId="77777777" w:rsidTr="007F4A23">
        <w:trPr>
          <w:cantSplit/>
          <w:trHeight w:val="1311"/>
        </w:trPr>
        <w:tc>
          <w:tcPr>
            <w:tcW w:w="1466" w:type="dxa"/>
            <w:tcBorders>
              <w:top w:val="single" w:sz="4" w:space="0" w:color="A8BCF8"/>
              <w:left w:val="single" w:sz="4" w:space="0" w:color="A8BCF8"/>
              <w:bottom w:val="single" w:sz="4" w:space="0" w:color="A8BCF8"/>
              <w:right w:val="single" w:sz="4" w:space="0" w:color="A8BCF8"/>
            </w:tcBorders>
          </w:tcPr>
          <w:p w14:paraId="075A9E48" w14:textId="32103C4E" w:rsidR="00300BC0" w:rsidRPr="00FE677B" w:rsidRDefault="00651F34" w:rsidP="00300BC0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lastRenderedPageBreak/>
              <w:t>CPA-CSP-008-110-002</w:t>
            </w:r>
          </w:p>
        </w:tc>
        <w:tc>
          <w:tcPr>
            <w:tcW w:w="1606" w:type="dxa"/>
            <w:tcBorders>
              <w:top w:val="single" w:sz="4" w:space="0" w:color="A8BCF8"/>
              <w:left w:val="single" w:sz="4" w:space="0" w:color="A8BCF8"/>
              <w:bottom w:val="single" w:sz="4" w:space="0" w:color="A8BCF8"/>
              <w:right w:val="single" w:sz="4" w:space="0" w:color="A8BCF8"/>
            </w:tcBorders>
          </w:tcPr>
          <w:p w14:paraId="3A76E7AE" w14:textId="40E05B56" w:rsidR="00300BC0" w:rsidRPr="00FE677B" w:rsidRDefault="007769EE" w:rsidP="00300BC0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Mít osvojené základní pracovní návyky.</w:t>
            </w:r>
          </w:p>
        </w:tc>
        <w:tc>
          <w:tcPr>
            <w:tcW w:w="2172" w:type="dxa"/>
            <w:tcBorders>
              <w:top w:val="single" w:sz="4" w:space="0" w:color="A8BCF8"/>
              <w:left w:val="single" w:sz="4" w:space="0" w:color="A8BCF8"/>
              <w:bottom w:val="single" w:sz="4" w:space="0" w:color="A8BCF8"/>
              <w:right w:val="single" w:sz="4" w:space="0" w:color="A8BCF8"/>
            </w:tcBorders>
          </w:tcPr>
          <w:p w14:paraId="7EA2C889" w14:textId="5E42EE44" w:rsidR="00300BC0" w:rsidRPr="00FE677B" w:rsidRDefault="00B2415C" w:rsidP="00300BC0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Používat běžné i speciálně upravené digitální pomůcky ke komunikaci, navazování sociálních kontaktů a vyjadřování potřeb.</w:t>
            </w:r>
          </w:p>
        </w:tc>
        <w:tc>
          <w:tcPr>
            <w:tcW w:w="2172" w:type="dxa"/>
            <w:tcBorders>
              <w:top w:val="single" w:sz="4" w:space="0" w:color="A8BCF8"/>
              <w:left w:val="single" w:sz="4" w:space="0" w:color="A8BCF8"/>
              <w:bottom w:val="single" w:sz="4" w:space="0" w:color="A8BCF8"/>
              <w:right w:val="single" w:sz="4" w:space="0" w:color="A8BCF8"/>
            </w:tcBorders>
          </w:tcPr>
          <w:p w14:paraId="6890F304" w14:textId="77777777" w:rsidR="00B2415C" w:rsidRPr="00FE677B" w:rsidRDefault="00B2415C" w:rsidP="00B2415C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ZGM-ZGC-000-110-001</w:t>
            </w:r>
          </w:p>
          <w:p w14:paraId="45F4372A" w14:textId="1BC7C2E9" w:rsidR="00300BC0" w:rsidRPr="00FE677B" w:rsidRDefault="00B2415C" w:rsidP="00B2415C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Uplatňovat zkušenost s opakovaně řešenými matematickými úlohami.</w:t>
            </w:r>
          </w:p>
        </w:tc>
        <w:tc>
          <w:tcPr>
            <w:tcW w:w="2173" w:type="dxa"/>
            <w:tcBorders>
              <w:top w:val="single" w:sz="4" w:space="0" w:color="A8BCF8"/>
              <w:left w:val="single" w:sz="4" w:space="0" w:color="A8BCF8"/>
              <w:bottom w:val="single" w:sz="4" w:space="0" w:color="A8BCF8"/>
              <w:right w:val="single" w:sz="4" w:space="0" w:color="A8BCF8"/>
            </w:tcBorders>
          </w:tcPr>
          <w:p w14:paraId="70485FE0" w14:textId="77777777" w:rsidR="007F4A23" w:rsidRPr="00FE677B" w:rsidRDefault="007F4A23" w:rsidP="007F4A23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KDA-KDI-000-110-001</w:t>
            </w:r>
          </w:p>
          <w:p w14:paraId="23930080" w14:textId="77777777" w:rsidR="007F4A23" w:rsidRPr="00FE677B" w:rsidRDefault="007F4A23" w:rsidP="007F4A23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Dodržovat pravidla obsluhy a bezpečného zacházení s digitálními zařízeními.</w:t>
            </w:r>
          </w:p>
          <w:p w14:paraId="5986E62C" w14:textId="77777777" w:rsidR="007F4A23" w:rsidRPr="00FE677B" w:rsidRDefault="007F4A23" w:rsidP="007F4A23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</w:p>
          <w:p w14:paraId="2738FE40" w14:textId="77777777" w:rsidR="007F4A23" w:rsidRPr="00FE677B" w:rsidRDefault="007F4A23" w:rsidP="007F4A23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KKA-VYJ-000-110-001</w:t>
            </w:r>
          </w:p>
          <w:p w14:paraId="44F528CA" w14:textId="507EB60A" w:rsidR="00300BC0" w:rsidRPr="00FE677B" w:rsidRDefault="007F4A23" w:rsidP="007F4A23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Vést verbální nebo neverbální komunikaci s partnerem.</w:t>
            </w:r>
          </w:p>
        </w:tc>
        <w:tc>
          <w:tcPr>
            <w:tcW w:w="2172" w:type="dxa"/>
            <w:tcBorders>
              <w:top w:val="single" w:sz="4" w:space="0" w:color="A8BCF8"/>
              <w:left w:val="single" w:sz="4" w:space="0" w:color="A8BCF8"/>
              <w:bottom w:val="single" w:sz="4" w:space="0" w:color="A8BCF8"/>
              <w:right w:val="single" w:sz="4" w:space="0" w:color="A8BCF8"/>
            </w:tcBorders>
          </w:tcPr>
          <w:p w14:paraId="4E19D69C" w14:textId="77777777" w:rsidR="007F4A23" w:rsidRPr="00FE677B" w:rsidRDefault="007F4A23" w:rsidP="007F4A23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PTP-000-000-110-001</w:t>
            </w:r>
          </w:p>
          <w:p w14:paraId="0C2AA1C1" w14:textId="504AFCDB" w:rsidR="00300BC0" w:rsidRPr="00FE677B" w:rsidRDefault="007F4A23" w:rsidP="007F4A23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Vyjádřit vlastní potřeby při utváření vzdělávacího prostředí a současně vnímat i potřeby ostatních.</w:t>
            </w:r>
          </w:p>
        </w:tc>
        <w:tc>
          <w:tcPr>
            <w:tcW w:w="2172" w:type="dxa"/>
            <w:tcBorders>
              <w:top w:val="single" w:sz="4" w:space="0" w:color="A8BCF8"/>
              <w:left w:val="single" w:sz="4" w:space="0" w:color="A8BCF8"/>
              <w:bottom w:val="single" w:sz="4" w:space="0" w:color="A8BCF8"/>
              <w:right w:val="single" w:sz="4" w:space="0" w:color="A8BCF8"/>
            </w:tcBorders>
          </w:tcPr>
          <w:p w14:paraId="2752EF1A" w14:textId="77777777" w:rsidR="007F4A23" w:rsidRPr="00FE677B" w:rsidRDefault="007F4A23" w:rsidP="007F4A23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INA-INF-002-110-002</w:t>
            </w:r>
          </w:p>
          <w:p w14:paraId="33AB749D" w14:textId="77777777" w:rsidR="007F4A23" w:rsidRPr="00FE677B" w:rsidRDefault="007F4A23" w:rsidP="007F4A23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Rozpoznávat rizika při pohybu a komunikaci na internetu a při používání sociálních sítí, dodržovat zásady bezpečného pohybu ve virtuálním světě.</w:t>
            </w:r>
          </w:p>
          <w:p w14:paraId="53A57F67" w14:textId="77777777" w:rsidR="007F4A23" w:rsidRPr="00FE677B" w:rsidRDefault="007F4A23" w:rsidP="007F4A23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</w:p>
          <w:p w14:paraId="0F15807E" w14:textId="77777777" w:rsidR="007F4A23" w:rsidRPr="00FE677B" w:rsidRDefault="007F4A23" w:rsidP="007F4A23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INA-INF-002-110-001</w:t>
            </w:r>
          </w:p>
          <w:p w14:paraId="5A8C30D2" w14:textId="46EF0EBB" w:rsidR="00300BC0" w:rsidRPr="00FE677B" w:rsidRDefault="007F4A23" w:rsidP="007F4A23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Vyhledávat informace na internetu podle pokynů.</w:t>
            </w:r>
          </w:p>
        </w:tc>
        <w:tc>
          <w:tcPr>
            <w:tcW w:w="2173" w:type="dxa"/>
            <w:tcBorders>
              <w:top w:val="single" w:sz="4" w:space="0" w:color="A8BCF8"/>
              <w:left w:val="single" w:sz="4" w:space="0" w:color="A8BCF8"/>
              <w:bottom w:val="single" w:sz="4" w:space="0" w:color="A8BCF8"/>
              <w:right w:val="single" w:sz="4" w:space="0" w:color="A8BCF8"/>
            </w:tcBorders>
          </w:tcPr>
          <w:p w14:paraId="6F8B33E1" w14:textId="77777777" w:rsidR="00FE677B" w:rsidRPr="00FE677B" w:rsidRDefault="00FE677B" w:rsidP="00FE677B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• používání komunikačních aplikací a zařízení pro augmentativní a alternativní komunikaci s další osobou (např. hlasové komunikátory, komunikační tabulky v tabletu, obrázkové komunikační systémy)</w:t>
            </w:r>
          </w:p>
          <w:p w14:paraId="4A52258A" w14:textId="77777777" w:rsidR="00FE677B" w:rsidRPr="00FE677B" w:rsidRDefault="00FE677B" w:rsidP="00FE677B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• vyjadřování potřeb, přání, pocitů a voleb prostřednictvím digitálních komunikačních pomůcek</w:t>
            </w:r>
          </w:p>
          <w:p w14:paraId="4C770110" w14:textId="77777777" w:rsidR="00FE677B" w:rsidRPr="00FE677B" w:rsidRDefault="00FE677B" w:rsidP="00FE677B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• používání jednovzkazových a vícevzkazových komunikátorů v běžných situacích</w:t>
            </w:r>
          </w:p>
          <w:p w14:paraId="0C70AC2A" w14:textId="77777777" w:rsidR="00FE677B" w:rsidRPr="00FE677B" w:rsidRDefault="00FE677B" w:rsidP="00FE677B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• výběr symbolů, fotografií nebo hlasových zpráv pro komunikaci s okolím</w:t>
            </w:r>
          </w:p>
          <w:p w14:paraId="59898991" w14:textId="77777777" w:rsidR="00FE677B" w:rsidRPr="00FE677B" w:rsidRDefault="00FE677B" w:rsidP="00FE677B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• využívání videohovorů, hlasových zpráv a fotografií ke kontaktu s rodinou, spolužáky a známými osobami</w:t>
            </w:r>
          </w:p>
          <w:p w14:paraId="0C6F765E" w14:textId="77777777" w:rsidR="00FE677B" w:rsidRPr="00FE677B" w:rsidRDefault="00FE677B" w:rsidP="00FE677B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• používání digitálních pomůcek při nácviku sociálních situací a pravidel komunikace</w:t>
            </w:r>
          </w:p>
          <w:p w14:paraId="4F39BB9C" w14:textId="2B1C9CD6" w:rsidR="00300BC0" w:rsidRPr="00FE677B" w:rsidRDefault="00FE677B" w:rsidP="00FE677B">
            <w:pPr>
              <w:ind w:left="2" w:right="7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FE677B">
              <w:rPr>
                <w:rFonts w:ascii="Arial" w:hAnsi="Arial" w:cs="Arial"/>
                <w:color w:val="02216E"/>
                <w:sz w:val="18"/>
                <w:szCs w:val="18"/>
              </w:rPr>
              <w:t>• využívání aplikací zaměřených na rozpoznávání emocí, mezilidských vztahů a sociálních dovedností</w:t>
            </w:r>
          </w:p>
        </w:tc>
      </w:tr>
    </w:tbl>
    <w:p w14:paraId="6055F370" w14:textId="4212FCEC" w:rsidR="005055EC" w:rsidRPr="00FE677B" w:rsidRDefault="005055EC">
      <w:pPr>
        <w:rPr>
          <w:rFonts w:ascii="Arial" w:hAnsi="Arial" w:cs="Arial"/>
          <w:sz w:val="18"/>
          <w:szCs w:val="18"/>
        </w:rPr>
        <w:sectPr w:rsidR="005055EC" w:rsidRPr="00FE677B" w:rsidSect="007A77BB">
          <w:headerReference w:type="default" r:id="rId17"/>
          <w:footerReference w:type="even" r:id="rId18"/>
          <w:footerReference w:type="default" r:id="rId19"/>
          <w:footerReference w:type="first" r:id="rId20"/>
          <w:pgSz w:w="16834" w:h="11904" w:orient="landscape"/>
          <w:pgMar w:top="804" w:right="1440" w:bottom="802" w:left="1440" w:header="720" w:footer="480" w:gutter="0"/>
          <w:cols w:space="720"/>
        </w:sectPr>
      </w:pPr>
    </w:p>
    <w:p w14:paraId="176E5894" w14:textId="3FC76553" w:rsidR="00F52F0F" w:rsidRPr="001316EC" w:rsidRDefault="00595F6B" w:rsidP="0082212D">
      <w:pPr>
        <w:spacing w:after="0"/>
        <w:ind w:right="11062"/>
        <w:rPr>
          <w:rFonts w:ascii="Arial" w:hAnsi="Arial" w:cs="Arial"/>
          <w:sz w:val="18"/>
          <w:szCs w:val="18"/>
        </w:rPr>
      </w:pPr>
      <w:r w:rsidRPr="00FE677B">
        <w:rPr>
          <w:rFonts w:ascii="Arial" w:hAnsi="Arial" w:cs="Arial"/>
          <w:sz w:val="18"/>
          <w:szCs w:val="18"/>
          <w:lang w:eastAsia="cs-CZ"/>
        </w:rPr>
        <w:lastRenderedPageBreak/>
        <mc:AlternateContent>
          <mc:Choice Requires="wpg">
            <w:drawing>
              <wp:anchor distT="0" distB="0" distL="114300" distR="114300" simplePos="0" relativeHeight="251658247" behindDoc="0" locked="0" layoutInCell="1" allowOverlap="1" wp14:anchorId="734FAE52" wp14:editId="78EEC5E7">
                <wp:simplePos x="0" y="0"/>
                <wp:positionH relativeFrom="margin">
                  <wp:posOffset>2785745</wp:posOffset>
                </wp:positionH>
                <wp:positionV relativeFrom="paragraph">
                  <wp:posOffset>7820356</wp:posOffset>
                </wp:positionV>
                <wp:extent cx="360045" cy="360045"/>
                <wp:effectExtent l="0" t="0" r="1905" b="1905"/>
                <wp:wrapNone/>
                <wp:docPr id="34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0045" cy="360045"/>
                          <a:chOff x="0" y="0"/>
                          <a:chExt cx="360045" cy="360045"/>
                        </a:xfrm>
                      </wpg:grpSpPr>
                      <wps:wsp>
                        <wps:cNvPr id="35" name="Graphic 26"/>
                        <wps:cNvSpPr/>
                        <wps:spPr>
                          <a:xfrm>
                            <a:off x="0" y="0"/>
                            <a:ext cx="360045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045" h="360045">
                                <a:moveTo>
                                  <a:pt x="3599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9994"/>
                                </a:lnTo>
                                <a:lnTo>
                                  <a:pt x="359994" y="359994"/>
                                </a:lnTo>
                                <a:lnTo>
                                  <a:pt x="3599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" name="Image 27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629" y="127044"/>
                            <a:ext cx="194247" cy="12823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E1D49E2" id="Group 25" o:spid="_x0000_s1026" style="position:absolute;margin-left:219.35pt;margin-top:615.8pt;width:28.35pt;height:28.35pt;z-index:251658247;mso-position-horizontal-relative:margin" coordsize="360045,3600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">
                <v:shape id="Graphic 26" o:spid="_x0000_s1027" style="position:absolute;width:360045;height:360045;visibility:visible;mso-wrap-style:square;v-text-anchor:top" coordsize="36004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" path="m359994,l,,,359994r359994,l359994,xe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7" o:spid="_x0000_s1028" type="#_x0000_t75" style="position:absolute;left:82629;top:127044;width:194247;height:128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">
                  <v:imagedata r:id="rId22" o:title=""/>
                </v:shape>
                <w10:wrap anchorx="margin"/>
              </v:group>
            </w:pict>
          </mc:Fallback>
        </mc:AlternateContent>
      </w:r>
      <w:r w:rsidRPr="00FE677B">
        <w:rPr>
          <w:rFonts w:ascii="Arial" w:hAnsi="Arial" w:cs="Arial"/>
          <w:sz w:val="18"/>
          <w:szCs w:val="18"/>
          <w:lang w:eastAsia="cs-CZ"/>
        </w:rPr>
        <mc:AlternateContent>
          <mc:Choice Requires="wps">
            <w:drawing>
              <wp:anchor distT="45720" distB="45720" distL="114300" distR="114300" simplePos="0" relativeHeight="251658248" behindDoc="0" locked="0" layoutInCell="1" allowOverlap="1" wp14:anchorId="6107BE92" wp14:editId="5F86E58F">
                <wp:simplePos x="0" y="0"/>
                <wp:positionH relativeFrom="page">
                  <wp:align>center</wp:align>
                </wp:positionH>
                <wp:positionV relativeFrom="paragraph">
                  <wp:posOffset>8199120</wp:posOffset>
                </wp:positionV>
                <wp:extent cx="1908175" cy="1404620"/>
                <wp:effectExtent l="0" t="0" r="0" b="5715"/>
                <wp:wrapSquare wrapText="bothSides"/>
                <wp:docPr id="3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81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0EE8C9" w14:textId="77777777" w:rsidR="00347353" w:rsidRPr="00FE677B" w:rsidRDefault="00347353" w:rsidP="00FD403D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FE677B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>Národní pedagogický institut České republiky</w:t>
                            </w:r>
                          </w:p>
                          <w:p w14:paraId="3C619DF5" w14:textId="3C92FF8A" w:rsidR="00347353" w:rsidRPr="00FE677B" w:rsidRDefault="00347353" w:rsidP="00595F6B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FE677B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Praha, </w:t>
                            </w:r>
                            <w:r w:rsidR="00812842" w:rsidRPr="00FE677B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>srpen</w:t>
                            </w:r>
                            <w:r w:rsidRPr="00FE677B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2026</w:t>
                            </w:r>
                            <w:r w:rsidRPr="00FE677B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br/>
                              <w:t>www.npi.cz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107BE92" id="_x0000_s1030" type="#_x0000_t202" style="position:absolute;margin-left:0;margin-top:645.6pt;width:150.25pt;height:110.6pt;z-index:251658248;visibility:visible;mso-wrap-style:square;mso-width-percent:0;mso-height-percent:20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" filled="f" stroked="f">
                <v:textbox style="mso-fit-shape-to-text:t">
                  <w:txbxContent>
                    <w:p w14:paraId="710EE8C9" w14:textId="77777777" w:rsidR="00347353" w:rsidRPr="00FE677B" w:rsidRDefault="00347353" w:rsidP="00FD403D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</w:pPr>
                      <w:r w:rsidRPr="00FE677B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>Národní pedagogický institut České republiky</w:t>
                      </w:r>
                    </w:p>
                    <w:p w14:paraId="3C619DF5" w14:textId="3C92FF8A" w:rsidR="00347353" w:rsidRPr="00FE677B" w:rsidRDefault="00347353" w:rsidP="00595F6B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</w:pPr>
                      <w:r w:rsidRPr="00FE677B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 xml:space="preserve">Praha, </w:t>
                      </w:r>
                      <w:r w:rsidR="00812842" w:rsidRPr="00FE677B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>srpen</w:t>
                      </w:r>
                      <w:r w:rsidRPr="00FE677B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 xml:space="preserve"> 2026</w:t>
                      </w:r>
                      <w:r w:rsidRPr="00FE677B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br/>
                        <w:t>www.npi.cz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FD403D" w:rsidRPr="00FE677B">
        <w:rPr>
          <w:rFonts w:ascii="Arial" w:hAnsi="Arial" w:cs="Arial"/>
          <w:sz w:val="18"/>
          <w:szCs w:val="18"/>
          <w:lang w:eastAsia="cs-CZ"/>
        </w:rPr>
        <mc:AlternateContent>
          <mc:Choice Requires="wps">
            <w:drawing>
              <wp:anchor distT="0" distB="0" distL="114300" distR="114300" simplePos="0" relativeHeight="251658246" behindDoc="0" locked="1" layoutInCell="1" allowOverlap="1" wp14:anchorId="31D1615C" wp14:editId="1E275BA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000" cy="10692000"/>
                <wp:effectExtent l="0" t="0" r="3175" b="0"/>
                <wp:wrapNone/>
                <wp:docPr id="17" name="Obdélník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000" cy="10692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492D42" id="Obdélník 17" o:spid="_x0000_s1026" style="position:absolute;margin-left:0;margin-top:0;width:595.3pt;height:841.9pt;z-index:25165824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" fillcolor="#3566fc [3204]" stroked="f" strokeweight="1.5pt">
                <w10:wrap anchorx="page" anchory="page"/>
                <w10:anchorlock/>
              </v:rect>
            </w:pict>
          </mc:Fallback>
        </mc:AlternateContent>
      </w:r>
    </w:p>
    <w:sectPr w:rsidR="00F52F0F" w:rsidRPr="001316EC" w:rsidSect="007A77BB">
      <w:headerReference w:type="default" r:id="rId23"/>
      <w:footerReference w:type="even" r:id="rId24"/>
      <w:footerReference w:type="default" r:id="rId25"/>
      <w:footerReference w:type="first" r:id="rId26"/>
      <w:pgSz w:w="11906" w:h="16838"/>
      <w:pgMar w:top="1376" w:right="844" w:bottom="575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7FB07" w14:textId="77777777" w:rsidR="002C0390" w:rsidRPr="00FE677B" w:rsidRDefault="002C0390">
      <w:pPr>
        <w:spacing w:after="0" w:line="240" w:lineRule="auto"/>
      </w:pPr>
      <w:r w:rsidRPr="00FE677B">
        <w:separator/>
      </w:r>
    </w:p>
  </w:endnote>
  <w:endnote w:type="continuationSeparator" w:id="0">
    <w:p w14:paraId="7AFEAC0B" w14:textId="77777777" w:rsidR="002C0390" w:rsidRPr="00FE677B" w:rsidRDefault="002C0390">
      <w:pPr>
        <w:spacing w:after="0" w:line="240" w:lineRule="auto"/>
      </w:pPr>
      <w:r w:rsidRPr="00FE677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2A674" w14:textId="53BD9550" w:rsidR="00347353" w:rsidRPr="00FE677B" w:rsidRDefault="00347353">
    <w:pPr>
      <w:tabs>
        <w:tab w:val="right" w:pos="9026"/>
      </w:tabs>
      <w:spacing w:after="0"/>
      <w:ind w:left="-193" w:right="-193"/>
    </w:pPr>
    <w:r w:rsidRPr="00FE677B">
      <w:rPr>
        <w:b/>
        <w:color w:val="4975FC"/>
        <w:sz w:val="15"/>
      </w:rPr>
      <w:t xml:space="preserve">Předmětový modelový ŠVP / </w:t>
    </w:r>
    <w:r w:rsidRPr="00FE677B">
      <w:rPr>
        <w:color w:val="4975FC"/>
        <w:sz w:val="15"/>
      </w:rPr>
      <w:t>Český jazyk a literatura pro 2. stupeň ZŠ</w:t>
    </w:r>
    <w:r w:rsidRPr="00FE677B">
      <w:rPr>
        <w:color w:val="4975FC"/>
        <w:sz w:val="15"/>
      </w:rPr>
      <w:tab/>
    </w:r>
    <w:r w:rsidRPr="00FE677B">
      <w:fldChar w:fldCharType="begin"/>
    </w:r>
    <w:r w:rsidRPr="00FE677B">
      <w:instrText xml:space="preserve"> PAGE   \* MERGEFORMAT </w:instrText>
    </w:r>
    <w:r w:rsidRPr="00FE677B">
      <w:fldChar w:fldCharType="separate"/>
    </w:r>
    <w:r w:rsidRPr="00FE677B">
      <w:rPr>
        <w:color w:val="4975FC"/>
        <w:sz w:val="15"/>
      </w:rPr>
      <w:t>2</w:t>
    </w:r>
    <w:r w:rsidRPr="00FE677B">
      <w:rPr>
        <w:color w:val="4975FC"/>
        <w:sz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078AD" w14:textId="77777777" w:rsidR="00347353" w:rsidRPr="00FE677B" w:rsidRDefault="00347353">
    <w:pPr>
      <w:tabs>
        <w:tab w:val="right" w:pos="9026"/>
      </w:tabs>
      <w:spacing w:after="0"/>
      <w:ind w:left="-193" w:right="-19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37A67" w14:textId="04A06CEC" w:rsidR="00347353" w:rsidRPr="00FE677B" w:rsidRDefault="00347353">
    <w:pPr>
      <w:tabs>
        <w:tab w:val="right" w:pos="15057"/>
      </w:tabs>
      <w:spacing w:after="0"/>
      <w:ind w:left="-1101" w:right="-1104"/>
    </w:pPr>
    <w:r w:rsidRPr="00FE677B">
      <w:rPr>
        <w:b/>
        <w:color w:val="3566FC"/>
        <w:sz w:val="14"/>
      </w:rPr>
      <w:t>Předmětový modelový ŠVP /</w:t>
    </w:r>
    <w:r w:rsidRPr="00FE677B">
      <w:rPr>
        <w:color w:val="3566FC"/>
        <w:sz w:val="14"/>
      </w:rPr>
      <w:t xml:space="preserve"> Český jazyk a literatura pro 2. stupeň ZŠ</w:t>
    </w:r>
    <w:r w:rsidRPr="00FE677B">
      <w:rPr>
        <w:color w:val="3566FC"/>
        <w:sz w:val="14"/>
      </w:rPr>
      <w:tab/>
    </w:r>
    <w:r w:rsidRPr="00FE677B">
      <w:fldChar w:fldCharType="begin"/>
    </w:r>
    <w:r w:rsidRPr="00FE677B">
      <w:instrText xml:space="preserve"> PAGE   \* MERGEFORMAT </w:instrText>
    </w:r>
    <w:r w:rsidRPr="00FE677B">
      <w:fldChar w:fldCharType="separate"/>
    </w:r>
    <w:r w:rsidRPr="00FE677B">
      <w:rPr>
        <w:color w:val="3566FC"/>
        <w:sz w:val="14"/>
      </w:rPr>
      <w:t>5</w:t>
    </w:r>
    <w:r w:rsidRPr="00FE677B">
      <w:rPr>
        <w:color w:val="3566FC"/>
        <w:sz w:val="14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E6A27" w14:textId="11F24357" w:rsidR="00347353" w:rsidRPr="00FE677B" w:rsidRDefault="00347353">
    <w:pPr>
      <w:tabs>
        <w:tab w:val="right" w:pos="15057"/>
      </w:tabs>
      <w:spacing w:after="0"/>
      <w:ind w:left="-1101" w:right="-110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5F916" w14:textId="434EE776" w:rsidR="00347353" w:rsidRPr="00FE677B" w:rsidRDefault="00347353">
    <w:pPr>
      <w:tabs>
        <w:tab w:val="right" w:pos="15057"/>
      </w:tabs>
      <w:spacing w:after="0"/>
      <w:ind w:left="-1101" w:right="-1104"/>
    </w:pPr>
    <w:r w:rsidRPr="00FE677B">
      <w:rPr>
        <w:b/>
        <w:color w:val="3566FC"/>
        <w:sz w:val="14"/>
      </w:rPr>
      <w:t>Předmětový modelový ŠVP /</w:t>
    </w:r>
    <w:r w:rsidRPr="00FE677B">
      <w:rPr>
        <w:color w:val="3566FC"/>
        <w:sz w:val="14"/>
      </w:rPr>
      <w:t xml:space="preserve"> Český jazyk a literatura pro 2. stupeň ZŠ</w:t>
    </w:r>
    <w:r w:rsidRPr="00FE677B">
      <w:rPr>
        <w:color w:val="3566FC"/>
        <w:sz w:val="14"/>
      </w:rPr>
      <w:tab/>
    </w:r>
    <w:r w:rsidRPr="00FE677B">
      <w:fldChar w:fldCharType="begin"/>
    </w:r>
    <w:r w:rsidRPr="00FE677B">
      <w:instrText xml:space="preserve"> PAGE   \* MERGEFORMAT </w:instrText>
    </w:r>
    <w:r w:rsidRPr="00FE677B">
      <w:fldChar w:fldCharType="separate"/>
    </w:r>
    <w:r w:rsidRPr="00FE677B">
      <w:rPr>
        <w:color w:val="3566FC"/>
        <w:sz w:val="14"/>
      </w:rPr>
      <w:t>5</w:t>
    </w:r>
    <w:r w:rsidRPr="00FE677B">
      <w:rPr>
        <w:color w:val="3566FC"/>
        <w:sz w:val="14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35E3E" w14:textId="77777777" w:rsidR="00347353" w:rsidRPr="00FE677B" w:rsidRDefault="00347353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B641E" w14:textId="77777777" w:rsidR="00347353" w:rsidRPr="00FE677B" w:rsidRDefault="00347353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0B21C" w14:textId="77777777" w:rsidR="00347353" w:rsidRPr="00FE677B" w:rsidRDefault="0034735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0AB31" w14:textId="77777777" w:rsidR="002C0390" w:rsidRPr="00FE677B" w:rsidRDefault="002C0390">
      <w:pPr>
        <w:spacing w:after="0" w:line="240" w:lineRule="auto"/>
      </w:pPr>
      <w:r w:rsidRPr="00FE677B">
        <w:separator/>
      </w:r>
    </w:p>
  </w:footnote>
  <w:footnote w:type="continuationSeparator" w:id="0">
    <w:p w14:paraId="5F3C2ED7" w14:textId="77777777" w:rsidR="002C0390" w:rsidRPr="00FE677B" w:rsidRDefault="002C0390">
      <w:pPr>
        <w:spacing w:after="0" w:line="240" w:lineRule="auto"/>
      </w:pPr>
      <w:r w:rsidRPr="00FE677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347353" w:rsidRPr="00FE677B" w14:paraId="6194AECB" w14:textId="77777777" w:rsidTr="62D2BFE2">
      <w:trPr>
        <w:trHeight w:val="300"/>
      </w:trPr>
      <w:tc>
        <w:tcPr>
          <w:tcW w:w="3005" w:type="dxa"/>
        </w:tcPr>
        <w:p w14:paraId="44ECA740" w14:textId="236FF40C" w:rsidR="00347353" w:rsidRPr="00FE677B" w:rsidRDefault="00347353" w:rsidP="62D2BFE2">
          <w:pPr>
            <w:pStyle w:val="Zhlav"/>
            <w:ind w:left="-115"/>
          </w:pPr>
        </w:p>
      </w:tc>
      <w:tc>
        <w:tcPr>
          <w:tcW w:w="3005" w:type="dxa"/>
        </w:tcPr>
        <w:p w14:paraId="2307BFEF" w14:textId="16E5A886" w:rsidR="00347353" w:rsidRPr="00FE677B" w:rsidRDefault="00347353" w:rsidP="62D2BFE2">
          <w:pPr>
            <w:pStyle w:val="Zhlav"/>
            <w:jc w:val="center"/>
          </w:pPr>
        </w:p>
      </w:tc>
      <w:tc>
        <w:tcPr>
          <w:tcW w:w="3005" w:type="dxa"/>
        </w:tcPr>
        <w:p w14:paraId="7C3B3274" w14:textId="5741DEF1" w:rsidR="00347353" w:rsidRPr="00FE677B" w:rsidRDefault="00347353" w:rsidP="62D2BFE2">
          <w:pPr>
            <w:pStyle w:val="Zhlav"/>
            <w:ind w:right="-115"/>
            <w:jc w:val="right"/>
          </w:pPr>
        </w:p>
      </w:tc>
    </w:tr>
  </w:tbl>
  <w:p w14:paraId="63281823" w14:textId="67E36F43" w:rsidR="00347353" w:rsidRPr="00FE677B" w:rsidRDefault="00347353" w:rsidP="62D2BFE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8"/>
      <w:gridCol w:w="3009"/>
      <w:gridCol w:w="3009"/>
    </w:tblGrid>
    <w:tr w:rsidR="00347353" w:rsidRPr="00FE677B" w14:paraId="33677F83" w14:textId="77777777" w:rsidTr="62D2BFE2">
      <w:trPr>
        <w:trHeight w:val="300"/>
      </w:trPr>
      <w:tc>
        <w:tcPr>
          <w:tcW w:w="4650" w:type="dxa"/>
        </w:tcPr>
        <w:p w14:paraId="08C3EC5E" w14:textId="15A0F95C" w:rsidR="00347353" w:rsidRPr="00FE677B" w:rsidRDefault="00347353" w:rsidP="62D2BFE2">
          <w:pPr>
            <w:pStyle w:val="Zhlav"/>
            <w:ind w:left="-115"/>
          </w:pPr>
        </w:p>
      </w:tc>
      <w:tc>
        <w:tcPr>
          <w:tcW w:w="4650" w:type="dxa"/>
        </w:tcPr>
        <w:p w14:paraId="33E2FF12" w14:textId="7C8F30C3" w:rsidR="00347353" w:rsidRPr="00FE677B" w:rsidRDefault="00347353" w:rsidP="62D2BFE2">
          <w:pPr>
            <w:pStyle w:val="Zhlav"/>
            <w:jc w:val="center"/>
          </w:pPr>
        </w:p>
      </w:tc>
      <w:tc>
        <w:tcPr>
          <w:tcW w:w="4650" w:type="dxa"/>
        </w:tcPr>
        <w:p w14:paraId="4C4632C7" w14:textId="529FF29B" w:rsidR="00347353" w:rsidRPr="00FE677B" w:rsidRDefault="00347353" w:rsidP="62D2BFE2">
          <w:pPr>
            <w:pStyle w:val="Zhlav"/>
            <w:ind w:right="-115"/>
            <w:jc w:val="right"/>
          </w:pPr>
        </w:p>
      </w:tc>
    </w:tr>
  </w:tbl>
  <w:p w14:paraId="3ACFD5BA" w14:textId="48C2C58D" w:rsidR="00347353" w:rsidRPr="00FE677B" w:rsidRDefault="00347353" w:rsidP="62D2BFE2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70"/>
      <w:gridCol w:w="3270"/>
      <w:gridCol w:w="3270"/>
    </w:tblGrid>
    <w:tr w:rsidR="00347353" w:rsidRPr="00FE677B" w14:paraId="572DCF70" w14:textId="77777777" w:rsidTr="62D2BFE2">
      <w:trPr>
        <w:trHeight w:val="300"/>
      </w:trPr>
      <w:tc>
        <w:tcPr>
          <w:tcW w:w="3270" w:type="dxa"/>
        </w:tcPr>
        <w:p w14:paraId="0A640FF5" w14:textId="1E032287" w:rsidR="00347353" w:rsidRPr="00FE677B" w:rsidRDefault="00347353" w:rsidP="62D2BFE2">
          <w:pPr>
            <w:pStyle w:val="Zhlav"/>
            <w:ind w:left="-115"/>
          </w:pPr>
        </w:p>
      </w:tc>
      <w:tc>
        <w:tcPr>
          <w:tcW w:w="3270" w:type="dxa"/>
        </w:tcPr>
        <w:p w14:paraId="05974606" w14:textId="1289401D" w:rsidR="00347353" w:rsidRPr="00FE677B" w:rsidRDefault="00347353" w:rsidP="62D2BFE2">
          <w:pPr>
            <w:pStyle w:val="Zhlav"/>
            <w:jc w:val="center"/>
          </w:pPr>
        </w:p>
      </w:tc>
      <w:tc>
        <w:tcPr>
          <w:tcW w:w="3270" w:type="dxa"/>
        </w:tcPr>
        <w:p w14:paraId="00632162" w14:textId="635B4382" w:rsidR="00347353" w:rsidRPr="00FE677B" w:rsidRDefault="00347353" w:rsidP="62D2BFE2">
          <w:pPr>
            <w:pStyle w:val="Zhlav"/>
            <w:ind w:right="-115"/>
            <w:jc w:val="right"/>
          </w:pPr>
        </w:p>
      </w:tc>
    </w:tr>
  </w:tbl>
  <w:p w14:paraId="38F94E94" w14:textId="6E6C9C79" w:rsidR="00347353" w:rsidRPr="00FE677B" w:rsidRDefault="00347353" w:rsidP="62D2BFE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64025"/>
    <w:multiLevelType w:val="hybridMultilevel"/>
    <w:tmpl w:val="54CED98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A3801"/>
    <w:multiLevelType w:val="hybridMultilevel"/>
    <w:tmpl w:val="D9A0520E"/>
    <w:lvl w:ilvl="0" w:tplc="FCA25CD6">
      <w:start w:val="1"/>
      <w:numFmt w:val="bullet"/>
      <w:lvlText w:val="—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BA6ADE"/>
    <w:multiLevelType w:val="hybridMultilevel"/>
    <w:tmpl w:val="7272F0C0"/>
    <w:lvl w:ilvl="0" w:tplc="D0CA95C0">
      <w:start w:val="2"/>
      <w:numFmt w:val="bullet"/>
      <w:lvlText w:val="—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318A4"/>
    <w:multiLevelType w:val="hybridMultilevel"/>
    <w:tmpl w:val="65E6C9E2"/>
    <w:lvl w:ilvl="0" w:tplc="B9C2F742">
      <w:start w:val="2"/>
      <w:numFmt w:val="bullet"/>
      <w:lvlText w:val="—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920A4F"/>
    <w:multiLevelType w:val="hybridMultilevel"/>
    <w:tmpl w:val="153AD0E8"/>
    <w:lvl w:ilvl="0" w:tplc="8F3EA0A2">
      <w:start w:val="1"/>
      <w:numFmt w:val="decimal"/>
      <w:lvlText w:val="%1."/>
      <w:lvlJc w:val="left"/>
      <w:pPr>
        <w:ind w:left="387" w:hanging="360"/>
      </w:pPr>
      <w:rPr>
        <w:rFonts w:hint="default"/>
        <w:color w:val="1B377C"/>
        <w:sz w:val="16"/>
      </w:rPr>
    </w:lvl>
    <w:lvl w:ilvl="1" w:tplc="04050019" w:tentative="1">
      <w:start w:val="1"/>
      <w:numFmt w:val="lowerLetter"/>
      <w:lvlText w:val="%2."/>
      <w:lvlJc w:val="left"/>
      <w:pPr>
        <w:ind w:left="1107" w:hanging="360"/>
      </w:pPr>
    </w:lvl>
    <w:lvl w:ilvl="2" w:tplc="0405001B" w:tentative="1">
      <w:start w:val="1"/>
      <w:numFmt w:val="lowerRoman"/>
      <w:lvlText w:val="%3."/>
      <w:lvlJc w:val="right"/>
      <w:pPr>
        <w:ind w:left="1827" w:hanging="180"/>
      </w:pPr>
    </w:lvl>
    <w:lvl w:ilvl="3" w:tplc="0405000F" w:tentative="1">
      <w:start w:val="1"/>
      <w:numFmt w:val="decimal"/>
      <w:lvlText w:val="%4."/>
      <w:lvlJc w:val="left"/>
      <w:pPr>
        <w:ind w:left="2547" w:hanging="360"/>
      </w:pPr>
    </w:lvl>
    <w:lvl w:ilvl="4" w:tplc="04050019" w:tentative="1">
      <w:start w:val="1"/>
      <w:numFmt w:val="lowerLetter"/>
      <w:lvlText w:val="%5."/>
      <w:lvlJc w:val="left"/>
      <w:pPr>
        <w:ind w:left="3267" w:hanging="360"/>
      </w:pPr>
    </w:lvl>
    <w:lvl w:ilvl="5" w:tplc="0405001B" w:tentative="1">
      <w:start w:val="1"/>
      <w:numFmt w:val="lowerRoman"/>
      <w:lvlText w:val="%6."/>
      <w:lvlJc w:val="right"/>
      <w:pPr>
        <w:ind w:left="3987" w:hanging="180"/>
      </w:pPr>
    </w:lvl>
    <w:lvl w:ilvl="6" w:tplc="0405000F" w:tentative="1">
      <w:start w:val="1"/>
      <w:numFmt w:val="decimal"/>
      <w:lvlText w:val="%7."/>
      <w:lvlJc w:val="left"/>
      <w:pPr>
        <w:ind w:left="4707" w:hanging="360"/>
      </w:pPr>
    </w:lvl>
    <w:lvl w:ilvl="7" w:tplc="04050019" w:tentative="1">
      <w:start w:val="1"/>
      <w:numFmt w:val="lowerLetter"/>
      <w:lvlText w:val="%8."/>
      <w:lvlJc w:val="left"/>
      <w:pPr>
        <w:ind w:left="5427" w:hanging="360"/>
      </w:pPr>
    </w:lvl>
    <w:lvl w:ilvl="8" w:tplc="0405001B" w:tentative="1">
      <w:start w:val="1"/>
      <w:numFmt w:val="lowerRoman"/>
      <w:lvlText w:val="%9."/>
      <w:lvlJc w:val="right"/>
      <w:pPr>
        <w:ind w:left="6147" w:hanging="180"/>
      </w:pPr>
    </w:lvl>
  </w:abstractNum>
  <w:abstractNum w:abstractNumId="5" w15:restartNumberingAfterBreak="0">
    <w:nsid w:val="16E20223"/>
    <w:multiLevelType w:val="hybridMultilevel"/>
    <w:tmpl w:val="76BEF04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7F2027"/>
    <w:multiLevelType w:val="hybridMultilevel"/>
    <w:tmpl w:val="610C91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8A391B"/>
    <w:multiLevelType w:val="hybridMultilevel"/>
    <w:tmpl w:val="934C75EE"/>
    <w:lvl w:ilvl="0" w:tplc="875EA28E">
      <w:start w:val="2"/>
      <w:numFmt w:val="bullet"/>
      <w:lvlText w:val="—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674739"/>
    <w:multiLevelType w:val="hybridMultilevel"/>
    <w:tmpl w:val="E90E5A64"/>
    <w:lvl w:ilvl="0" w:tplc="D2CEAF2E">
      <w:start w:val="1"/>
      <w:numFmt w:val="bullet"/>
      <w:lvlText w:val="—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2D7924"/>
    <w:multiLevelType w:val="hybridMultilevel"/>
    <w:tmpl w:val="A8CAB748"/>
    <w:lvl w:ilvl="0" w:tplc="9628F3AC">
      <w:start w:val="1"/>
      <w:numFmt w:val="decimal"/>
      <w:lvlText w:val="%1."/>
      <w:lvlJc w:val="left"/>
      <w:pPr>
        <w:ind w:left="720" w:hanging="360"/>
      </w:pPr>
      <w:rPr>
        <w:rFonts w:hint="default"/>
        <w:color w:val="1B377C"/>
        <w:sz w:val="1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290EE0"/>
    <w:multiLevelType w:val="hybridMultilevel"/>
    <w:tmpl w:val="F746B9F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4A32AB"/>
    <w:multiLevelType w:val="hybridMultilevel"/>
    <w:tmpl w:val="54BAC190"/>
    <w:lvl w:ilvl="0" w:tplc="8144753E">
      <w:start w:val="2"/>
      <w:numFmt w:val="bullet"/>
      <w:lvlText w:val="—"/>
      <w:lvlJc w:val="left"/>
      <w:pPr>
        <w:ind w:left="387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1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47" w:hanging="360"/>
      </w:pPr>
      <w:rPr>
        <w:rFonts w:ascii="Wingdings" w:hAnsi="Wingdings" w:hint="default"/>
      </w:rPr>
    </w:lvl>
  </w:abstractNum>
  <w:abstractNum w:abstractNumId="12" w15:restartNumberingAfterBreak="0">
    <w:nsid w:val="785A5C1C"/>
    <w:multiLevelType w:val="hybridMultilevel"/>
    <w:tmpl w:val="05946EA6"/>
    <w:lvl w:ilvl="0" w:tplc="F33E52D4">
      <w:start w:val="2"/>
      <w:numFmt w:val="bullet"/>
      <w:lvlText w:val="—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730682"/>
    <w:multiLevelType w:val="hybridMultilevel"/>
    <w:tmpl w:val="A2EE01D2"/>
    <w:lvl w:ilvl="0" w:tplc="25D82958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8522484">
    <w:abstractNumId w:val="5"/>
  </w:num>
  <w:num w:numId="2" w16cid:durableId="1590965863">
    <w:abstractNumId w:val="9"/>
  </w:num>
  <w:num w:numId="3" w16cid:durableId="1928229085">
    <w:abstractNumId w:val="0"/>
  </w:num>
  <w:num w:numId="4" w16cid:durableId="233391390">
    <w:abstractNumId w:val="3"/>
  </w:num>
  <w:num w:numId="5" w16cid:durableId="639110962">
    <w:abstractNumId w:val="7"/>
  </w:num>
  <w:num w:numId="6" w16cid:durableId="1345520157">
    <w:abstractNumId w:val="2"/>
  </w:num>
  <w:num w:numId="7" w16cid:durableId="408885393">
    <w:abstractNumId w:val="12"/>
  </w:num>
  <w:num w:numId="8" w16cid:durableId="997997856">
    <w:abstractNumId w:val="11"/>
  </w:num>
  <w:num w:numId="9" w16cid:durableId="722755650">
    <w:abstractNumId w:val="4"/>
  </w:num>
  <w:num w:numId="10" w16cid:durableId="1481845128">
    <w:abstractNumId w:val="13"/>
  </w:num>
  <w:num w:numId="11" w16cid:durableId="1493132733">
    <w:abstractNumId w:val="6"/>
  </w:num>
  <w:num w:numId="12" w16cid:durableId="577708465">
    <w:abstractNumId w:val="8"/>
  </w:num>
  <w:num w:numId="13" w16cid:durableId="1315646117">
    <w:abstractNumId w:val="1"/>
  </w:num>
  <w:num w:numId="14" w16cid:durableId="171981588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0F"/>
    <w:rsid w:val="00017AEF"/>
    <w:rsid w:val="00026CDA"/>
    <w:rsid w:val="00030CEF"/>
    <w:rsid w:val="0003779F"/>
    <w:rsid w:val="00054851"/>
    <w:rsid w:val="0007173B"/>
    <w:rsid w:val="00073D49"/>
    <w:rsid w:val="00081C67"/>
    <w:rsid w:val="00090FCD"/>
    <w:rsid w:val="000930BD"/>
    <w:rsid w:val="00095B63"/>
    <w:rsid w:val="000A0155"/>
    <w:rsid w:val="000C0E2C"/>
    <w:rsid w:val="000C34B5"/>
    <w:rsid w:val="000C63C9"/>
    <w:rsid w:val="000D2467"/>
    <w:rsid w:val="000E540C"/>
    <w:rsid w:val="000E6434"/>
    <w:rsid w:val="000F00BD"/>
    <w:rsid w:val="000F107C"/>
    <w:rsid w:val="000F35C8"/>
    <w:rsid w:val="000F6240"/>
    <w:rsid w:val="00101FCF"/>
    <w:rsid w:val="00102EA5"/>
    <w:rsid w:val="00104017"/>
    <w:rsid w:val="00107DA6"/>
    <w:rsid w:val="00121F79"/>
    <w:rsid w:val="001316EC"/>
    <w:rsid w:val="00135B6B"/>
    <w:rsid w:val="00153134"/>
    <w:rsid w:val="0019387C"/>
    <w:rsid w:val="001A404D"/>
    <w:rsid w:val="001A6FC9"/>
    <w:rsid w:val="001B2663"/>
    <w:rsid w:val="001C28AA"/>
    <w:rsid w:val="001C4482"/>
    <w:rsid w:val="001D7AF1"/>
    <w:rsid w:val="001F1329"/>
    <w:rsid w:val="002045CD"/>
    <w:rsid w:val="00220DFB"/>
    <w:rsid w:val="00254F88"/>
    <w:rsid w:val="00287539"/>
    <w:rsid w:val="002C0390"/>
    <w:rsid w:val="002C231B"/>
    <w:rsid w:val="002D2C32"/>
    <w:rsid w:val="002D44EF"/>
    <w:rsid w:val="002D64AB"/>
    <w:rsid w:val="002E11C0"/>
    <w:rsid w:val="002F038B"/>
    <w:rsid w:val="00300BC0"/>
    <w:rsid w:val="00303FDE"/>
    <w:rsid w:val="00311D9E"/>
    <w:rsid w:val="003306AA"/>
    <w:rsid w:val="00330884"/>
    <w:rsid w:val="003327D1"/>
    <w:rsid w:val="00347243"/>
    <w:rsid w:val="00347353"/>
    <w:rsid w:val="0036290A"/>
    <w:rsid w:val="00364FC9"/>
    <w:rsid w:val="00371790"/>
    <w:rsid w:val="0037363D"/>
    <w:rsid w:val="00383F30"/>
    <w:rsid w:val="003869AA"/>
    <w:rsid w:val="00391427"/>
    <w:rsid w:val="003A2AD1"/>
    <w:rsid w:val="003A5A6D"/>
    <w:rsid w:val="003B0EF1"/>
    <w:rsid w:val="003B59A6"/>
    <w:rsid w:val="003E0C24"/>
    <w:rsid w:val="003E5CDA"/>
    <w:rsid w:val="003E7612"/>
    <w:rsid w:val="004002B2"/>
    <w:rsid w:val="00431958"/>
    <w:rsid w:val="00453CBB"/>
    <w:rsid w:val="00472265"/>
    <w:rsid w:val="004735DA"/>
    <w:rsid w:val="00493399"/>
    <w:rsid w:val="004A2E55"/>
    <w:rsid w:val="004A492D"/>
    <w:rsid w:val="004B0C21"/>
    <w:rsid w:val="004B5FB0"/>
    <w:rsid w:val="004C42EF"/>
    <w:rsid w:val="004F6163"/>
    <w:rsid w:val="005055EC"/>
    <w:rsid w:val="00506E65"/>
    <w:rsid w:val="00507F99"/>
    <w:rsid w:val="00515FC4"/>
    <w:rsid w:val="005226C7"/>
    <w:rsid w:val="0052297E"/>
    <w:rsid w:val="00541A43"/>
    <w:rsid w:val="00541F43"/>
    <w:rsid w:val="00547E30"/>
    <w:rsid w:val="00561ECA"/>
    <w:rsid w:val="00580813"/>
    <w:rsid w:val="00591065"/>
    <w:rsid w:val="00595F6B"/>
    <w:rsid w:val="005A1B63"/>
    <w:rsid w:val="005C557F"/>
    <w:rsid w:val="005E3068"/>
    <w:rsid w:val="005E6E18"/>
    <w:rsid w:val="00643D03"/>
    <w:rsid w:val="00650F1F"/>
    <w:rsid w:val="00651F34"/>
    <w:rsid w:val="006603F3"/>
    <w:rsid w:val="00663B2A"/>
    <w:rsid w:val="00670A67"/>
    <w:rsid w:val="00671442"/>
    <w:rsid w:val="00672CB8"/>
    <w:rsid w:val="00675CB8"/>
    <w:rsid w:val="00687992"/>
    <w:rsid w:val="00696FE7"/>
    <w:rsid w:val="006A0215"/>
    <w:rsid w:val="006B3702"/>
    <w:rsid w:val="006D02F1"/>
    <w:rsid w:val="006E0140"/>
    <w:rsid w:val="006E1416"/>
    <w:rsid w:val="00713B86"/>
    <w:rsid w:val="0071646D"/>
    <w:rsid w:val="00721797"/>
    <w:rsid w:val="00735E15"/>
    <w:rsid w:val="0074560A"/>
    <w:rsid w:val="00762220"/>
    <w:rsid w:val="007638A9"/>
    <w:rsid w:val="007660FC"/>
    <w:rsid w:val="007769EE"/>
    <w:rsid w:val="007A5917"/>
    <w:rsid w:val="007A77BB"/>
    <w:rsid w:val="007B4348"/>
    <w:rsid w:val="007F33BB"/>
    <w:rsid w:val="007F4A23"/>
    <w:rsid w:val="008025F3"/>
    <w:rsid w:val="00805F1C"/>
    <w:rsid w:val="00812842"/>
    <w:rsid w:val="00813A04"/>
    <w:rsid w:val="0082212D"/>
    <w:rsid w:val="00822489"/>
    <w:rsid w:val="00822569"/>
    <w:rsid w:val="00826ED7"/>
    <w:rsid w:val="00844E88"/>
    <w:rsid w:val="00850C44"/>
    <w:rsid w:val="00872E39"/>
    <w:rsid w:val="008746BC"/>
    <w:rsid w:val="00875F40"/>
    <w:rsid w:val="0088132F"/>
    <w:rsid w:val="00883A51"/>
    <w:rsid w:val="008A1004"/>
    <w:rsid w:val="008A1636"/>
    <w:rsid w:val="008A1694"/>
    <w:rsid w:val="008D1232"/>
    <w:rsid w:val="008E4C3B"/>
    <w:rsid w:val="008F6882"/>
    <w:rsid w:val="00900F18"/>
    <w:rsid w:val="0090652C"/>
    <w:rsid w:val="00927F48"/>
    <w:rsid w:val="00964B22"/>
    <w:rsid w:val="00965C8D"/>
    <w:rsid w:val="00966C3E"/>
    <w:rsid w:val="009730F6"/>
    <w:rsid w:val="0097752D"/>
    <w:rsid w:val="009A441C"/>
    <w:rsid w:val="009B0334"/>
    <w:rsid w:val="009D1229"/>
    <w:rsid w:val="009D3919"/>
    <w:rsid w:val="009E2560"/>
    <w:rsid w:val="009E2B3E"/>
    <w:rsid w:val="009F0327"/>
    <w:rsid w:val="009F2411"/>
    <w:rsid w:val="009F3277"/>
    <w:rsid w:val="00A04A19"/>
    <w:rsid w:val="00A1346A"/>
    <w:rsid w:val="00A13D12"/>
    <w:rsid w:val="00A170A3"/>
    <w:rsid w:val="00A463EE"/>
    <w:rsid w:val="00A70119"/>
    <w:rsid w:val="00A77372"/>
    <w:rsid w:val="00A77C81"/>
    <w:rsid w:val="00AB61AC"/>
    <w:rsid w:val="00AB7E3C"/>
    <w:rsid w:val="00AC26FB"/>
    <w:rsid w:val="00AC3442"/>
    <w:rsid w:val="00AC4DFA"/>
    <w:rsid w:val="00AD2D39"/>
    <w:rsid w:val="00AF30A3"/>
    <w:rsid w:val="00B0466A"/>
    <w:rsid w:val="00B04AFF"/>
    <w:rsid w:val="00B06F70"/>
    <w:rsid w:val="00B128B5"/>
    <w:rsid w:val="00B2415C"/>
    <w:rsid w:val="00B31A04"/>
    <w:rsid w:val="00B72D9D"/>
    <w:rsid w:val="00BA30F8"/>
    <w:rsid w:val="00BB08F4"/>
    <w:rsid w:val="00BB4D3B"/>
    <w:rsid w:val="00BB5A2A"/>
    <w:rsid w:val="00BC56F6"/>
    <w:rsid w:val="00BD7E0C"/>
    <w:rsid w:val="00BE66DD"/>
    <w:rsid w:val="00BE677E"/>
    <w:rsid w:val="00BF69E4"/>
    <w:rsid w:val="00C02DFF"/>
    <w:rsid w:val="00C02F2E"/>
    <w:rsid w:val="00C05189"/>
    <w:rsid w:val="00C2722D"/>
    <w:rsid w:val="00C528DF"/>
    <w:rsid w:val="00C67E81"/>
    <w:rsid w:val="00C716F4"/>
    <w:rsid w:val="00CA3582"/>
    <w:rsid w:val="00CC3A2F"/>
    <w:rsid w:val="00CC3CA8"/>
    <w:rsid w:val="00CD0CE3"/>
    <w:rsid w:val="00CD3C4F"/>
    <w:rsid w:val="00CD420F"/>
    <w:rsid w:val="00CF23CE"/>
    <w:rsid w:val="00D04F5E"/>
    <w:rsid w:val="00D114DA"/>
    <w:rsid w:val="00D158C9"/>
    <w:rsid w:val="00D2263C"/>
    <w:rsid w:val="00D22B9B"/>
    <w:rsid w:val="00D34215"/>
    <w:rsid w:val="00D3567B"/>
    <w:rsid w:val="00D532A9"/>
    <w:rsid w:val="00D92046"/>
    <w:rsid w:val="00DA454F"/>
    <w:rsid w:val="00DC1582"/>
    <w:rsid w:val="00DC414C"/>
    <w:rsid w:val="00DD4ACD"/>
    <w:rsid w:val="00DE4FE0"/>
    <w:rsid w:val="00E0157D"/>
    <w:rsid w:val="00E078DD"/>
    <w:rsid w:val="00E12407"/>
    <w:rsid w:val="00E21463"/>
    <w:rsid w:val="00E24E87"/>
    <w:rsid w:val="00E354FF"/>
    <w:rsid w:val="00E407B9"/>
    <w:rsid w:val="00E4666C"/>
    <w:rsid w:val="00E46BC4"/>
    <w:rsid w:val="00E76692"/>
    <w:rsid w:val="00E82192"/>
    <w:rsid w:val="00EA258D"/>
    <w:rsid w:val="00EB41A2"/>
    <w:rsid w:val="00EB535F"/>
    <w:rsid w:val="00EB7873"/>
    <w:rsid w:val="00EC1333"/>
    <w:rsid w:val="00EC1430"/>
    <w:rsid w:val="00ED558E"/>
    <w:rsid w:val="00EF1AA8"/>
    <w:rsid w:val="00EF718A"/>
    <w:rsid w:val="00F10B23"/>
    <w:rsid w:val="00F20E44"/>
    <w:rsid w:val="00F20E90"/>
    <w:rsid w:val="00F222C5"/>
    <w:rsid w:val="00F271F1"/>
    <w:rsid w:val="00F362D7"/>
    <w:rsid w:val="00F37B15"/>
    <w:rsid w:val="00F42B2E"/>
    <w:rsid w:val="00F4721D"/>
    <w:rsid w:val="00F52F0F"/>
    <w:rsid w:val="00F61F6D"/>
    <w:rsid w:val="00F7000D"/>
    <w:rsid w:val="00F71EAA"/>
    <w:rsid w:val="00F91021"/>
    <w:rsid w:val="00F93CBD"/>
    <w:rsid w:val="00F960DC"/>
    <w:rsid w:val="00FA52FB"/>
    <w:rsid w:val="00FB1FE8"/>
    <w:rsid w:val="00FB6A2B"/>
    <w:rsid w:val="00FD403D"/>
    <w:rsid w:val="00FE0FC3"/>
    <w:rsid w:val="00FE28D7"/>
    <w:rsid w:val="00FE677B"/>
    <w:rsid w:val="044805C7"/>
    <w:rsid w:val="0600F80B"/>
    <w:rsid w:val="0612E701"/>
    <w:rsid w:val="07DE12E6"/>
    <w:rsid w:val="08D79B02"/>
    <w:rsid w:val="0B90612E"/>
    <w:rsid w:val="0BACDB8B"/>
    <w:rsid w:val="0C45659B"/>
    <w:rsid w:val="0FD0171B"/>
    <w:rsid w:val="0FE547B1"/>
    <w:rsid w:val="1064D471"/>
    <w:rsid w:val="14C1BC42"/>
    <w:rsid w:val="14EB992B"/>
    <w:rsid w:val="1509EF40"/>
    <w:rsid w:val="15A48771"/>
    <w:rsid w:val="17D4FD5E"/>
    <w:rsid w:val="1D834699"/>
    <w:rsid w:val="2081D00D"/>
    <w:rsid w:val="21AD6E78"/>
    <w:rsid w:val="228A4CED"/>
    <w:rsid w:val="2461E11F"/>
    <w:rsid w:val="24858D84"/>
    <w:rsid w:val="2521370A"/>
    <w:rsid w:val="2867D298"/>
    <w:rsid w:val="2881AC38"/>
    <w:rsid w:val="2A2F455A"/>
    <w:rsid w:val="2CE7904E"/>
    <w:rsid w:val="2EC05EC0"/>
    <w:rsid w:val="309803EE"/>
    <w:rsid w:val="31A2C3F8"/>
    <w:rsid w:val="33585FB1"/>
    <w:rsid w:val="3830472E"/>
    <w:rsid w:val="3B3A9512"/>
    <w:rsid w:val="3B61C87A"/>
    <w:rsid w:val="3BFAF04D"/>
    <w:rsid w:val="3CEC64A1"/>
    <w:rsid w:val="3CECC256"/>
    <w:rsid w:val="3CEF4F9A"/>
    <w:rsid w:val="3D68F6FD"/>
    <w:rsid w:val="3D94196E"/>
    <w:rsid w:val="3ED7D2EE"/>
    <w:rsid w:val="40926C4A"/>
    <w:rsid w:val="41059B01"/>
    <w:rsid w:val="42DB142E"/>
    <w:rsid w:val="484C05C1"/>
    <w:rsid w:val="497EEF77"/>
    <w:rsid w:val="4BF8BA3D"/>
    <w:rsid w:val="4CFED192"/>
    <w:rsid w:val="51D2D6EA"/>
    <w:rsid w:val="5372450F"/>
    <w:rsid w:val="54CFB00A"/>
    <w:rsid w:val="597A1E58"/>
    <w:rsid w:val="5AEDF678"/>
    <w:rsid w:val="5D9EC0E5"/>
    <w:rsid w:val="5F4D7BD6"/>
    <w:rsid w:val="5FB5624D"/>
    <w:rsid w:val="61B8AE65"/>
    <w:rsid w:val="62422C34"/>
    <w:rsid w:val="62D2BFE2"/>
    <w:rsid w:val="640A3C9D"/>
    <w:rsid w:val="6428D36A"/>
    <w:rsid w:val="64417343"/>
    <w:rsid w:val="6A574883"/>
    <w:rsid w:val="6ACCB2AB"/>
    <w:rsid w:val="6D30C0EB"/>
    <w:rsid w:val="6EF82AA2"/>
    <w:rsid w:val="72B7920A"/>
    <w:rsid w:val="77940163"/>
    <w:rsid w:val="77A5EEAC"/>
    <w:rsid w:val="7CE25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EC702A"/>
  <w15:docId w15:val="{A96BE6F6-34E4-4EB9-B75A-F3CA87B3E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  <w:lang w:val="cs-CZ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0" w:line="259" w:lineRule="auto"/>
      <w:ind w:left="-183" w:hanging="10"/>
      <w:outlineLvl w:val="0"/>
    </w:pPr>
    <w:rPr>
      <w:rFonts w:ascii="Times New Roman" w:eastAsia="Times New Roman" w:hAnsi="Times New Roman" w:cs="Times New Roman"/>
      <w:color w:val="3566FB"/>
      <w:sz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color w:val="3566FB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34"/>
    <w:qFormat/>
    <w:rsid w:val="00EF1AA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030C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CEF"/>
    <w:rPr>
      <w:rFonts w:ascii="Calibri" w:eastAsia="Calibri" w:hAnsi="Calibri" w:cs="Calibri"/>
      <w:color w:val="000000"/>
      <w:sz w:val="22"/>
    </w:rPr>
  </w:style>
  <w:style w:type="paragraph" w:styleId="Zpat">
    <w:name w:val="footer"/>
    <w:basedOn w:val="Normln"/>
    <w:link w:val="ZpatChar"/>
    <w:uiPriority w:val="99"/>
    <w:unhideWhenUsed/>
    <w:rsid w:val="00030C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CEF"/>
    <w:rPr>
      <w:rFonts w:ascii="Calibri" w:eastAsia="Calibri" w:hAnsi="Calibri" w:cs="Calibri"/>
      <w:color w:val="000000"/>
      <w:sz w:val="22"/>
    </w:rPr>
  </w:style>
  <w:style w:type="table" w:styleId="Svtlmkatabulky">
    <w:name w:val="Grid Table Light"/>
    <w:basedOn w:val="Normlntabulka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Zkladntext">
    <w:name w:val="Body Text"/>
    <w:basedOn w:val="Normln"/>
    <w:link w:val="ZkladntextChar"/>
    <w:uiPriority w:val="1"/>
    <w:qFormat/>
    <w:rsid w:val="007F33BB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color w:val="auto"/>
      <w:kern w:val="0"/>
      <w:sz w:val="18"/>
      <w:szCs w:val="18"/>
      <w:lang w:eastAsia="en-US"/>
      <w14:ligatures w14:val="none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7F33BB"/>
    <w:rPr>
      <w:rFonts w:ascii="Tahoma" w:eastAsia="Tahoma" w:hAnsi="Tahoma" w:cs="Tahoma"/>
      <w:kern w:val="0"/>
      <w:sz w:val="18"/>
      <w:szCs w:val="18"/>
      <w:lang w:val="cs-CZ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3267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3.xml"/><Relationship Id="rId26" Type="http://schemas.openxmlformats.org/officeDocument/2006/relationships/footer" Target="footer8.xml"/><Relationship Id="rId3" Type="http://schemas.openxmlformats.org/officeDocument/2006/relationships/customXml" Target="../customXml/item3.xml"/><Relationship Id="rId21" Type="http://schemas.openxmlformats.org/officeDocument/2006/relationships/image" Target="media/image4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5" Type="http://schemas.openxmlformats.org/officeDocument/2006/relationships/footer" Target="footer7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24" Type="http://schemas.openxmlformats.org/officeDocument/2006/relationships/footer" Target="footer6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header" Target="header3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image" Target="media/image5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NPI">
      <a:dk1>
        <a:srgbClr val="3566FC"/>
      </a:dk1>
      <a:lt1>
        <a:sysClr val="window" lastClr="FFFFFF"/>
      </a:lt1>
      <a:dk2>
        <a:srgbClr val="02216E"/>
      </a:dk2>
      <a:lt2>
        <a:srgbClr val="3566FC"/>
      </a:lt2>
      <a:accent1>
        <a:srgbClr val="3566FC"/>
      </a:accent1>
      <a:accent2>
        <a:srgbClr val="02216E"/>
      </a:accent2>
      <a:accent3>
        <a:srgbClr val="85A3FD"/>
      </a:accent3>
      <a:accent4>
        <a:srgbClr val="033AE1"/>
      </a:accent4>
      <a:accent5>
        <a:srgbClr val="D6E6FF"/>
      </a:accent5>
      <a:accent6>
        <a:srgbClr val="CFD9DE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2df224-f34f-49ad-9ded-39dca730a9ec">
      <Terms xmlns="http://schemas.microsoft.com/office/infopath/2007/PartnerControls"/>
    </lcf76f155ced4ddcb4097134ff3c332f>
    <TaxCatchAll xmlns="bc5448ce-f61d-4c74-a675-e16d7f8d0fa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B47C13B5875F94689F2E9CCBA23CC36" ma:contentTypeVersion="15" ma:contentTypeDescription="Vytvoří nový dokument" ma:contentTypeScope="" ma:versionID="0106ed73c19cc94531c535c33c146f6d">
  <xsd:schema xmlns:xsd="http://www.w3.org/2001/XMLSchema" xmlns:xs="http://www.w3.org/2001/XMLSchema" xmlns:p="http://schemas.microsoft.com/office/2006/metadata/properties" xmlns:ns2="e42df224-f34f-49ad-9ded-39dca730a9ec" xmlns:ns3="bc5448ce-f61d-4c74-a675-e16d7f8d0fad" targetNamespace="http://schemas.microsoft.com/office/2006/metadata/properties" ma:root="true" ma:fieldsID="78c72795dc70ea095bbdcc878192a2b0" ns2:_="" ns3:_="">
    <xsd:import namespace="e42df224-f34f-49ad-9ded-39dca730a9ec"/>
    <xsd:import namespace="bc5448ce-f61d-4c74-a675-e16d7f8d0f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2df224-f34f-49ad-9ded-39dca730a9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27dd16fa-df82-42a5-acbd-34776075af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5448ce-f61d-4c74-a675-e16d7f8d0fa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0544cbd-e8d6-4e97-9972-acfd0100608c}" ma:internalName="TaxCatchAll" ma:showField="CatchAllData" ma:web="bc5448ce-f61d-4c74-a675-e16d7f8d0f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1D833E-1454-4F54-ABFE-11FE495BDA25}">
  <ds:schemaRefs>
    <ds:schemaRef ds:uri="http://schemas.microsoft.com/office/2006/metadata/properties"/>
    <ds:schemaRef ds:uri="http://schemas.microsoft.com/office/infopath/2007/PartnerControls"/>
    <ds:schemaRef ds:uri="e42df224-f34f-49ad-9ded-39dca730a9ec"/>
    <ds:schemaRef ds:uri="bc5448ce-f61d-4c74-a675-e16d7f8d0fad"/>
  </ds:schemaRefs>
</ds:datastoreItem>
</file>

<file path=customXml/itemProps2.xml><?xml version="1.0" encoding="utf-8"?>
<ds:datastoreItem xmlns:ds="http://schemas.openxmlformats.org/officeDocument/2006/customXml" ds:itemID="{3C4E3B7F-E2EE-4A29-ABCF-A818714310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FF2AAE-ED9F-4996-A109-2CCD321C7BB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28EBCC8-583A-4FFD-A348-F198DFD3A0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2df224-f34f-49ad-9ded-39dca730a9ec"/>
    <ds:schemaRef ds:uri="bc5448ce-f61d-4c74-a675-e16d7f8d0f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21</Pages>
  <Words>3732</Words>
  <Characters>22023</Characters>
  <Application>Microsoft Office Word</Application>
  <DocSecurity>0</DocSecurity>
  <Lines>183</Lines>
  <Paragraphs>51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Karel Tomek</dc:creator>
  <cp:keywords/>
  <cp:lastModifiedBy>Zemanová Markéta</cp:lastModifiedBy>
  <cp:revision>44</cp:revision>
  <cp:lastPrinted>2026-02-25T08:19:00Z</cp:lastPrinted>
  <dcterms:created xsi:type="dcterms:W3CDTF">2026-08-31T08:08:00Z</dcterms:created>
  <dcterms:modified xsi:type="dcterms:W3CDTF">2026-08-31T12:23:00Z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0x010100CB47C13B5875F94689F2E9CCBA23CC36</vt:lpwstr>
  </property>
  <property fmtid="{D5CDD505-2E9C-101B-9397-08002B2CF9AE}" pid="3" name="MediaServiceImageTags">
    <vt:lpwstr/>
  </property>
</Properties>
</file>