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9B763" w14:textId="49DDCD22" w:rsidR="00F52F0F" w:rsidRPr="00397341" w:rsidRDefault="00656577" w:rsidP="00FB44A1">
      <w:pPr>
        <w:pStyle w:val="Bezmezer"/>
      </w:pPr>
      <w:r w:rsidRPr="0039734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B0BE7F0" wp14:editId="2087581A">
                <wp:simplePos x="0" y="0"/>
                <wp:positionH relativeFrom="page">
                  <wp:posOffset>723900</wp:posOffset>
                </wp:positionH>
                <wp:positionV relativeFrom="paragraph">
                  <wp:posOffset>4795765</wp:posOffset>
                </wp:positionV>
                <wp:extent cx="6833870" cy="1278779"/>
                <wp:effectExtent l="0" t="171450" r="24130" b="169545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0000">
                          <a:off x="0" y="0"/>
                          <a:ext cx="6833870" cy="12787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D20C2" w14:textId="1A280A96" w:rsidR="006962F9" w:rsidRPr="00397341" w:rsidRDefault="003377A5" w:rsidP="000B135F">
                            <w:pPr>
                              <w:rPr>
                                <w:rFonts w:ascii="Georgia" w:hAnsi="Georgia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  <w:t>Komunikační</w:t>
                            </w:r>
                            <w:r w:rsidR="004165F8" w:rsidRPr="00397341">
                              <w:rPr>
                                <w:rFonts w:ascii="Georgia" w:hAnsi="Georgia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  <w:t xml:space="preserve"> výchova</w:t>
                            </w:r>
                            <w:r w:rsidR="00D12993" w:rsidRPr="00397341">
                              <w:rPr>
                                <w:rFonts w:ascii="Georgia" w:hAnsi="Georgia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</w:rPr>
                              <w:t>, Díl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0BE7F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57pt;margin-top:377.6pt;width:538.1pt;height:100.7pt;rotation:3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" filled="f" stroked="f">
                <v:textbox>
                  <w:txbxContent>
                    <w:p w14:paraId="6A2D20C2" w14:textId="1A280A96" w:rsidR="006962F9" w:rsidRPr="00397341" w:rsidRDefault="003377A5" w:rsidP="000B135F">
                      <w:pPr>
                        <w:rPr>
                          <w:rFonts w:ascii="Georgia" w:hAnsi="Georgia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  <w:t>Komunikační</w:t>
                      </w:r>
                      <w:r w:rsidR="004165F8" w:rsidRPr="00397341">
                        <w:rPr>
                          <w:rFonts w:ascii="Georgia" w:hAnsi="Georgia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  <w:t xml:space="preserve"> výchova</w:t>
                      </w:r>
                      <w:r w:rsidR="00D12993" w:rsidRPr="00397341">
                        <w:rPr>
                          <w:rFonts w:ascii="Georgia" w:hAnsi="Georgia"/>
                          <w:b/>
                          <w:bCs/>
                          <w:color w:val="FFFFFF" w:themeColor="background1"/>
                          <w:sz w:val="80"/>
                          <w:szCs w:val="80"/>
                        </w:rPr>
                        <w:t>, Díl II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A3271" w:rsidRPr="00397341">
        <w:rPr>
          <w:rFonts w:ascii="Arial" w:hAnsi="Arial" w:cs="Arial"/>
          <w:noProof/>
          <w:sz w:val="20"/>
          <w:lang w:eastAsia="cs-CZ"/>
        </w:rPr>
        <w:drawing>
          <wp:inline distT="0" distB="0" distL="0" distR="0" wp14:anchorId="00FED826" wp14:editId="4C1EF1DB">
            <wp:extent cx="1836751" cy="454569"/>
            <wp:effectExtent l="0" t="0" r="0" b="317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ZOR loga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979" cy="45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5AB8" w:rsidRPr="0039734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8A21681" wp14:editId="5BD58E51">
                <wp:simplePos x="0" y="0"/>
                <wp:positionH relativeFrom="margin">
                  <wp:posOffset>-171450</wp:posOffset>
                </wp:positionH>
                <wp:positionV relativeFrom="paragraph">
                  <wp:posOffset>6052185</wp:posOffset>
                </wp:positionV>
                <wp:extent cx="2021205" cy="286385"/>
                <wp:effectExtent l="0" t="38100" r="0" b="37465"/>
                <wp:wrapNone/>
                <wp:docPr id="2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0000">
                          <a:off x="0" y="0"/>
                          <a:ext cx="2021205" cy="286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EA198" w14:textId="77777777" w:rsidR="006962F9" w:rsidRPr="00397341" w:rsidRDefault="006962F9" w:rsidP="000B135F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397341">
                              <w:rPr>
                                <w:color w:val="FFFFFF" w:themeColor="background1"/>
                              </w:rPr>
                              <w:t>Ukázkový ŠVP dle RVP ZŠS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21681" id="_x0000_s1027" type="#_x0000_t202" style="position:absolute;margin-left:-13.5pt;margin-top:476.55pt;width:159.15pt;height:22.55pt;rotation:3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" filled="f" stroked="f">
                <v:textbox>
                  <w:txbxContent>
                    <w:p w14:paraId="604EA198" w14:textId="77777777" w:rsidR="006962F9" w:rsidRPr="00397341" w:rsidRDefault="006962F9" w:rsidP="000B135F">
                      <w:pPr>
                        <w:rPr>
                          <w:color w:val="FFFFFF" w:themeColor="background1"/>
                        </w:rPr>
                      </w:pPr>
                      <w:r w:rsidRPr="00397341">
                        <w:rPr>
                          <w:color w:val="FFFFFF" w:themeColor="background1"/>
                        </w:rPr>
                        <w:t>Ukázkový ŠVP dle RVP ZŠS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135F" w:rsidRPr="0039734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39" behindDoc="1" locked="1" layoutInCell="1" allowOverlap="1" wp14:anchorId="4200C39B" wp14:editId="52D2ED3F">
                <wp:simplePos x="0" y="0"/>
                <wp:positionH relativeFrom="page">
                  <wp:posOffset>0</wp:posOffset>
                </wp:positionH>
                <wp:positionV relativeFrom="page">
                  <wp:posOffset>-148590</wp:posOffset>
                </wp:positionV>
                <wp:extent cx="7559675" cy="10691495"/>
                <wp:effectExtent l="0" t="0" r="22225" b="14605"/>
                <wp:wrapNone/>
                <wp:docPr id="2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6914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2C8627" id="Obdélník 2" o:spid="_x0000_s1026" style="position:absolute;margin-left:0;margin-top:-11.7pt;width:595.25pt;height:841.8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" fillcolor="#3566fc [3204]" strokecolor="#022695 [1604]" strokeweight="1.5pt">
                <w10:wrap anchorx="page" anchory="page"/>
                <w10:anchorlock/>
              </v:rect>
            </w:pict>
          </mc:Fallback>
        </mc:AlternateContent>
      </w:r>
      <w:r w:rsidR="000B135F" w:rsidRPr="00397341"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30C13AC5" wp14:editId="4733CB96">
            <wp:simplePos x="0" y="0"/>
            <wp:positionH relativeFrom="margin">
              <wp:posOffset>4479925</wp:posOffset>
            </wp:positionH>
            <wp:positionV relativeFrom="paragraph">
              <wp:posOffset>1394460</wp:posOffset>
            </wp:positionV>
            <wp:extent cx="2607310" cy="2609215"/>
            <wp:effectExtent l="0" t="0" r="2540" b="635"/>
            <wp:wrapNone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1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2609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35F" w:rsidRPr="00397341"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769F916B" wp14:editId="29160D1D">
            <wp:simplePos x="0" y="0"/>
            <wp:positionH relativeFrom="column">
              <wp:posOffset>-2122170</wp:posOffset>
            </wp:positionH>
            <wp:positionV relativeFrom="paragraph">
              <wp:posOffset>5417185</wp:posOffset>
            </wp:positionV>
            <wp:extent cx="3002280" cy="3014345"/>
            <wp:effectExtent l="0" t="0" r="26670" b="433705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1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088925">
                      <a:off x="0" y="0"/>
                      <a:ext cx="3002280" cy="3014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35F" w:rsidRPr="00397341"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61B9D18A" wp14:editId="60CB0E66">
            <wp:simplePos x="0" y="0"/>
            <wp:positionH relativeFrom="column">
              <wp:posOffset>4975225</wp:posOffset>
            </wp:positionH>
            <wp:positionV relativeFrom="paragraph">
              <wp:posOffset>4053840</wp:posOffset>
            </wp:positionV>
            <wp:extent cx="596900" cy="694055"/>
            <wp:effectExtent l="0" t="162878" r="0" b="0"/>
            <wp:wrapNone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1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885786">
                      <a:off x="0" y="0"/>
                      <a:ext cx="59690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35F" w:rsidRPr="00397341">
        <w:rPr>
          <w:noProof/>
          <w:lang w:eastAsia="cs-CZ"/>
        </w:rPr>
        <w:drawing>
          <wp:anchor distT="0" distB="0" distL="114300" distR="114300" simplePos="0" relativeHeight="251663360" behindDoc="1" locked="0" layoutInCell="1" allowOverlap="1" wp14:anchorId="4A06A158" wp14:editId="3C07036E">
            <wp:simplePos x="0" y="0"/>
            <wp:positionH relativeFrom="margin">
              <wp:posOffset>1125855</wp:posOffset>
            </wp:positionH>
            <wp:positionV relativeFrom="paragraph">
              <wp:posOffset>6682105</wp:posOffset>
            </wp:positionV>
            <wp:extent cx="668655" cy="778510"/>
            <wp:effectExtent l="76200" t="0" r="36195" b="116840"/>
            <wp:wrapNone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1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771787">
                      <a:off x="0" y="0"/>
                      <a:ext cx="668655" cy="778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35F" w:rsidRPr="00397341">
        <w:rPr>
          <w:noProof/>
          <w:lang w:eastAsia="cs-CZ"/>
        </w:rPr>
        <w:drawing>
          <wp:anchor distT="0" distB="0" distL="114300" distR="114300" simplePos="0" relativeHeight="251665408" behindDoc="1" locked="0" layoutInCell="1" allowOverlap="1" wp14:anchorId="503FA702" wp14:editId="4E66FF3A">
            <wp:simplePos x="0" y="0"/>
            <wp:positionH relativeFrom="column">
              <wp:posOffset>3518535</wp:posOffset>
            </wp:positionH>
            <wp:positionV relativeFrom="paragraph">
              <wp:posOffset>7268210</wp:posOffset>
            </wp:positionV>
            <wp:extent cx="2980055" cy="3227070"/>
            <wp:effectExtent l="361950" t="0" r="125095" b="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1.wm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09710">
                      <a:off x="0" y="0"/>
                      <a:ext cx="2980055" cy="322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35F" w:rsidRPr="00397341">
        <w:rPr>
          <w:noProof/>
          <w:lang w:eastAsia="cs-CZ"/>
        </w:rPr>
        <w:drawing>
          <wp:anchor distT="0" distB="0" distL="114300" distR="114300" simplePos="0" relativeHeight="251666432" behindDoc="1" locked="0" layoutInCell="1" allowOverlap="1" wp14:anchorId="7C315514" wp14:editId="7E1EAECC">
            <wp:simplePos x="0" y="0"/>
            <wp:positionH relativeFrom="margin">
              <wp:posOffset>3350895</wp:posOffset>
            </wp:positionH>
            <wp:positionV relativeFrom="paragraph">
              <wp:posOffset>6937375</wp:posOffset>
            </wp:positionV>
            <wp:extent cx="1051560" cy="1042670"/>
            <wp:effectExtent l="0" t="0" r="0" b="5080"/>
            <wp:wrapNone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1.wmf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042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35F" w:rsidRPr="00397341">
        <w:rPr>
          <w:noProof/>
          <w:lang w:eastAsia="cs-CZ"/>
        </w:rPr>
        <w:drawing>
          <wp:anchor distT="0" distB="0" distL="114300" distR="114300" simplePos="0" relativeHeight="251667456" behindDoc="1" locked="0" layoutInCell="1" allowOverlap="1" wp14:anchorId="2611F246" wp14:editId="45BBF768">
            <wp:simplePos x="0" y="0"/>
            <wp:positionH relativeFrom="column">
              <wp:posOffset>5739765</wp:posOffset>
            </wp:positionH>
            <wp:positionV relativeFrom="paragraph">
              <wp:posOffset>2364105</wp:posOffset>
            </wp:positionV>
            <wp:extent cx="253365" cy="186055"/>
            <wp:effectExtent l="0" t="0" r="0" b="4445"/>
            <wp:wrapNone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1.wmf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" cy="18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35F" w:rsidRPr="00397341">
        <w:rPr>
          <w:noProof/>
          <w:lang w:eastAsia="cs-CZ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38A9C7A" wp14:editId="7DD601BC">
                <wp:simplePos x="0" y="0"/>
                <wp:positionH relativeFrom="page">
                  <wp:posOffset>1250315</wp:posOffset>
                </wp:positionH>
                <wp:positionV relativeFrom="paragraph">
                  <wp:posOffset>7138670</wp:posOffset>
                </wp:positionV>
                <wp:extent cx="1015365" cy="275590"/>
                <wp:effectExtent l="19050" t="38100" r="13335" b="29210"/>
                <wp:wrapNone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0000">
                          <a:off x="0" y="0"/>
                          <a:ext cx="1015365" cy="27559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A2C5F" w14:textId="77777777" w:rsidR="006962F9" w:rsidRPr="00397341" w:rsidRDefault="006962F9" w:rsidP="000B135F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397341">
                              <w:rPr>
                                <w:color w:val="FFFFFF" w:themeColor="background1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A9C7A" id="_x0000_s1028" type="#_x0000_t202" style="position:absolute;margin-left:98.45pt;margin-top:562.1pt;width:79.95pt;height:21.7pt;rotation:3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" fillcolor="#02216e [3215]" stroked="f">
                <v:textbox>
                  <w:txbxContent>
                    <w:p w14:paraId="439A2C5F" w14:textId="77777777" w:rsidR="006962F9" w:rsidRPr="00397341" w:rsidRDefault="006962F9" w:rsidP="000B135F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397341">
                        <w:rPr>
                          <w:color w:val="FFFFFF" w:themeColor="background1"/>
                        </w:rPr>
                        <w:t>2026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65C8D" w:rsidRPr="00397341">
        <w:br w:type="page"/>
      </w:r>
    </w:p>
    <w:p w14:paraId="643528AE" w14:textId="698B15A0" w:rsidR="00F52F0F" w:rsidRPr="00397341" w:rsidRDefault="00965C8D" w:rsidP="0032470A">
      <w:pPr>
        <w:pStyle w:val="Nadpis1"/>
        <w:rPr>
          <w:lang w:val="cs-CZ"/>
        </w:rPr>
      </w:pPr>
      <w:r w:rsidRPr="00397341">
        <w:rPr>
          <w:lang w:val="cs-CZ"/>
        </w:rPr>
        <w:lastRenderedPageBreak/>
        <w:t>Charakteristik</w:t>
      </w:r>
      <w:r w:rsidR="00EC6EB4" w:rsidRPr="00397341">
        <w:rPr>
          <w:lang w:val="cs-CZ"/>
        </w:rPr>
        <w:t>a </w:t>
      </w:r>
      <w:r w:rsidRPr="00397341">
        <w:rPr>
          <w:lang w:val="cs-CZ"/>
        </w:rPr>
        <w:t>předmětu</w:t>
      </w:r>
    </w:p>
    <w:p w14:paraId="21F8F88D" w14:textId="77777777" w:rsidR="002C231B" w:rsidRPr="00397341" w:rsidRDefault="002C231B" w:rsidP="002C231B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9401" w:type="dxa"/>
        <w:tblInd w:w="-188" w:type="dxa"/>
        <w:tblBorders>
          <w:top w:val="single" w:sz="4" w:space="0" w:color="AEC1FD" w:themeColor="text1" w:themeTint="66"/>
          <w:left w:val="single" w:sz="4" w:space="0" w:color="AEC1FD" w:themeColor="text1" w:themeTint="66"/>
          <w:bottom w:val="single" w:sz="4" w:space="0" w:color="AEC1FD" w:themeColor="text1" w:themeTint="66"/>
          <w:right w:val="single" w:sz="4" w:space="0" w:color="AEC1FD" w:themeColor="text1" w:themeTint="66"/>
          <w:insideH w:val="single" w:sz="4" w:space="0" w:color="AEC1FD" w:themeColor="text1" w:themeTint="66"/>
          <w:insideV w:val="single" w:sz="4" w:space="0" w:color="AEC1FD" w:themeColor="text1" w:themeTint="66"/>
        </w:tblBorders>
        <w:tblCellMar>
          <w:top w:w="95" w:type="dxa"/>
          <w:left w:w="113" w:type="dxa"/>
          <w:right w:w="76" w:type="dxa"/>
        </w:tblCellMar>
        <w:tblLook w:val="04A0" w:firstRow="1" w:lastRow="0" w:firstColumn="1" w:lastColumn="0" w:noHBand="0" w:noVBand="1"/>
      </w:tblPr>
      <w:tblGrid>
        <w:gridCol w:w="2891"/>
        <w:gridCol w:w="6510"/>
      </w:tblGrid>
      <w:tr w:rsidR="00F52F0F" w:rsidRPr="00397341" w14:paraId="6BC992CC" w14:textId="77777777" w:rsidTr="003309F0">
        <w:trPr>
          <w:trHeight w:val="455"/>
        </w:trPr>
        <w:tc>
          <w:tcPr>
            <w:tcW w:w="2891" w:type="dxa"/>
            <w:vAlign w:val="center"/>
          </w:tcPr>
          <w:p w14:paraId="66669365" w14:textId="77777777" w:rsidR="00F52F0F" w:rsidRPr="00397341" w:rsidRDefault="00965C8D" w:rsidP="6428D36A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Vyučovací předmět</w:t>
            </w:r>
          </w:p>
        </w:tc>
        <w:tc>
          <w:tcPr>
            <w:tcW w:w="6510" w:type="dxa"/>
            <w:vAlign w:val="center"/>
          </w:tcPr>
          <w:p w14:paraId="08317105" w14:textId="619692CE" w:rsidR="00F52F0F" w:rsidRPr="00397341" w:rsidRDefault="003377A5" w:rsidP="00517182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>
              <w:rPr>
                <w:rFonts w:ascii="Arial" w:hAnsi="Arial" w:cs="Arial"/>
                <w:color w:val="1B377C"/>
                <w:sz w:val="18"/>
                <w:szCs w:val="18"/>
              </w:rPr>
              <w:t>Komunikační</w:t>
            </w:r>
            <w:r w:rsidR="0062470E"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výchova</w:t>
            </w:r>
          </w:p>
        </w:tc>
      </w:tr>
      <w:tr w:rsidR="00F52F0F" w:rsidRPr="00397341" w14:paraId="4DCC9705" w14:textId="77777777" w:rsidTr="003309F0">
        <w:trPr>
          <w:trHeight w:val="455"/>
        </w:trPr>
        <w:tc>
          <w:tcPr>
            <w:tcW w:w="2891" w:type="dxa"/>
            <w:vAlign w:val="center"/>
          </w:tcPr>
          <w:p w14:paraId="2F118EFA" w14:textId="77777777" w:rsidR="00F52F0F" w:rsidRPr="00397341" w:rsidRDefault="00965C8D" w:rsidP="6428D36A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Využité vzdělávací obory </w:t>
            </w:r>
          </w:p>
        </w:tc>
        <w:tc>
          <w:tcPr>
            <w:tcW w:w="6510" w:type="dxa"/>
            <w:vAlign w:val="center"/>
          </w:tcPr>
          <w:p w14:paraId="4FA6D1D4" w14:textId="1472FF4F" w:rsidR="00F52F0F" w:rsidRPr="00397341" w:rsidRDefault="003377A5" w:rsidP="00517182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>
              <w:rPr>
                <w:rFonts w:ascii="Arial" w:hAnsi="Arial" w:cs="Arial"/>
                <w:color w:val="1B377C"/>
                <w:sz w:val="18"/>
                <w:szCs w:val="18"/>
              </w:rPr>
              <w:t>Komunikační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</w:t>
            </w:r>
            <w:r w:rsidR="0062470E" w:rsidRPr="00397341">
              <w:rPr>
                <w:rFonts w:ascii="Arial" w:hAnsi="Arial" w:cs="Arial"/>
                <w:color w:val="1B377C"/>
                <w:sz w:val="18"/>
                <w:szCs w:val="18"/>
              </w:rPr>
              <w:t>výchova</w:t>
            </w:r>
          </w:p>
        </w:tc>
      </w:tr>
      <w:tr w:rsidR="00F52F0F" w:rsidRPr="00397341" w14:paraId="4AD65F28" w14:textId="77777777" w:rsidTr="003309F0">
        <w:trPr>
          <w:trHeight w:val="912"/>
        </w:trPr>
        <w:tc>
          <w:tcPr>
            <w:tcW w:w="2891" w:type="dxa"/>
          </w:tcPr>
          <w:p w14:paraId="3D14F379" w14:textId="77777777" w:rsidR="00F52F0F" w:rsidRPr="00397341" w:rsidRDefault="00965C8D" w:rsidP="6428D36A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Klíčové kompetence (KK)</w:t>
            </w:r>
          </w:p>
        </w:tc>
        <w:tc>
          <w:tcPr>
            <w:tcW w:w="6510" w:type="dxa"/>
            <w:vAlign w:val="center"/>
          </w:tcPr>
          <w:p w14:paraId="2C2D98D0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k učení</w:t>
            </w:r>
          </w:p>
          <w:p w14:paraId="6C4C3395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— komunikační </w:t>
            </w:r>
          </w:p>
          <w:p w14:paraId="4263DB08" w14:textId="30C7E490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— osobnostní </w:t>
            </w:r>
            <w:r w:rsidR="00EC6EB4" w:rsidRPr="00397341">
              <w:rPr>
                <w:rFonts w:ascii="Arial" w:hAnsi="Arial" w:cs="Arial"/>
                <w:color w:val="1B377C"/>
                <w:sz w:val="18"/>
                <w:szCs w:val="18"/>
              </w:rPr>
              <w:t>a 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sociální</w:t>
            </w:r>
          </w:p>
          <w:p w14:paraId="0BD69E26" w14:textId="315865F6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— k občanství </w:t>
            </w:r>
            <w:r w:rsidR="00EC6EB4" w:rsidRPr="00397341">
              <w:rPr>
                <w:rFonts w:ascii="Arial" w:hAnsi="Arial" w:cs="Arial"/>
                <w:color w:val="1B377C"/>
                <w:sz w:val="18"/>
                <w:szCs w:val="18"/>
              </w:rPr>
              <w:t>a 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udržitelnosti</w:t>
            </w:r>
          </w:p>
          <w:p w14:paraId="437DBBEC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pracovní</w:t>
            </w:r>
          </w:p>
          <w:p w14:paraId="499F1557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k řešení problémů</w:t>
            </w:r>
          </w:p>
          <w:p w14:paraId="770284D1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kulturní</w:t>
            </w:r>
          </w:p>
          <w:p w14:paraId="23248386" w14:textId="36AE3A71" w:rsidR="00F52F0F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digitální</w:t>
            </w:r>
          </w:p>
        </w:tc>
      </w:tr>
      <w:tr w:rsidR="00F52F0F" w:rsidRPr="00397341" w14:paraId="77DAD326" w14:textId="77777777" w:rsidTr="003309F0">
        <w:trPr>
          <w:trHeight w:val="1925"/>
        </w:trPr>
        <w:tc>
          <w:tcPr>
            <w:tcW w:w="2891" w:type="dxa"/>
          </w:tcPr>
          <w:p w14:paraId="32A1165B" w14:textId="19A37643" w:rsidR="00F52F0F" w:rsidRPr="00397341" w:rsidRDefault="00965C8D" w:rsidP="6428D36A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Informace</w:t>
            </w:r>
            <w:r w:rsidR="0032470A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o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pojetí předmětu</w:t>
            </w:r>
          </w:p>
        </w:tc>
        <w:tc>
          <w:tcPr>
            <w:tcW w:w="6510" w:type="dxa"/>
            <w:vAlign w:val="center"/>
          </w:tcPr>
          <w:p w14:paraId="6A226817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Vyučovací předmět Komunikační výchova se zaměřuje především na podporu a rozvoj schopnosti žáků dorozumívat se a navazovat kontakt s ostatními. Důraz je kladen na rozvoj porozumění mluvené řeči i dalším formám sdělení, rozšiřování slovní zásoby, rozvoj řečového projevu podle individuálních možností žáků a využívání neverbálních komunikačních prostředků. Výuka podporuje schopnost přiměřeně reagovat v různých komunikačních situacích a přispívá k rozvoji myšlení, emocionálního prožívání, sociálních dovedností i volních vlastností žáků.</w:t>
            </w:r>
          </w:p>
          <w:p w14:paraId="45003BE8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Při vzdělávání jsou respektovány individuální potřeby, schopnosti a možnosti žáků. Výuka vychází z jejich aktuální úrovně komunikačních dovedností a podporuje jejich aktivní zapojení do vzdělávání i běžného života. Důležitou součástí je vytváření bezpečného a podnětného prostředí, které žáky motivuje ke komunikaci a posiluje jejich sebedůvěru.</w:t>
            </w:r>
          </w:p>
          <w:p w14:paraId="35070F4B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Žáci jsou podporováni ve využívání dostupných forem komunikace k vyjadřování vlastních potřeb, přání, pocitů a názorů. Podle jejich individuálních potřeb jsou využívány prostředky augmentativní a alternativní komunikace (AAK), které podporují nebo nahrazují mluvenou řeč a usnadňují dorozumívání s okolím.</w:t>
            </w:r>
          </w:p>
          <w:p w14:paraId="6AE28C2E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1028BC0C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Vzdělávací obor obsahuje jeden tematický okruh, Rozvíjení komunikačních dovedností. Zaměřuje se na rozvoj porozumění sdělení i vlastního vyjadřování, tedy receptivní a expresivní složky komunikace. Zahrnuje rozvoj porozumění mluvené řeči, gestům, mimice, symbolům, obrázkům a dalším komunikačním prostředkům a jejich využívání podle individuálních možností žáků. Součástí je rozšiřování a upevňování aktivní i pasivní slovní zásoby, rozvoj řečového projevu a osvojování základních pravidel sociální komunikace.</w:t>
            </w:r>
          </w:p>
          <w:p w14:paraId="05C2CB3D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Komunikační dovednosti jsou rozvíjeny a upevňovány v přirozených i cíleně vytvářených situacích. Důraz je kladen na jejich praktické využívání v každodenním životě a na podporu pozitivních vztahů s ostatními lidmi.</w:t>
            </w:r>
          </w:p>
          <w:p w14:paraId="1CFBA373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  <w:p w14:paraId="7CBA46C5" w14:textId="77777777" w:rsidR="00881EED" w:rsidRPr="0089395D" w:rsidRDefault="00881EED" w:rsidP="00881EED">
            <w:pPr>
              <w:spacing w:line="240" w:lineRule="auto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 w:rsidRPr="0089395D"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  <w:t>Cílem vyučovacího předmětu Komunikační výchova je zejména:</w:t>
            </w:r>
          </w:p>
          <w:p w14:paraId="1139E529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• rozvíjet schopnost žáků dorozumívat se s okolím podle jejich individuálních možností;</w:t>
            </w:r>
          </w:p>
          <w:p w14:paraId="75191774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• podporovat porozumění mluvené řeči a dalším formám komunikace;</w:t>
            </w:r>
          </w:p>
          <w:p w14:paraId="5EA5BADE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• rozšiřovat a upevňovat aktivní i pasivní slovní zásobu;</w:t>
            </w:r>
          </w:p>
          <w:p w14:paraId="16FECF10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• rozvíjet schopnost vyjadřovat vlastní potřeby, přání, pocity a názory dostupnými komunikačními prostředky;</w:t>
            </w:r>
          </w:p>
          <w:p w14:paraId="485A4851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• podporovat využívání verbálních i neverbálních komunikačních prostředků, včetně prostředků AAK;</w:t>
            </w:r>
          </w:p>
          <w:p w14:paraId="4A952B69" w14:textId="77777777" w:rsidR="00881EED" w:rsidRPr="00881EED" w:rsidRDefault="00881EED" w:rsidP="00881EED">
            <w:pPr>
              <w:spacing w:line="240" w:lineRule="auto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• rozvíjet schopnost navazovat a udržovat kontakt s druhými lidmi a přiměřeně reagovat v různých komunikačních situacích;</w:t>
            </w:r>
          </w:p>
          <w:p w14:paraId="68E36D09" w14:textId="57AF28C5" w:rsidR="00EF1AA8" w:rsidRPr="00397341" w:rsidRDefault="00881EED" w:rsidP="00881EED">
            <w:pPr>
              <w:spacing w:line="240" w:lineRule="auto"/>
              <w:rPr>
                <w:rFonts w:ascii="Arial" w:eastAsia="Times New Roman" w:hAnsi="Arial" w:cs="Arial"/>
                <w:color w:val="002060"/>
                <w:sz w:val="18"/>
                <w:szCs w:val="18"/>
              </w:rPr>
            </w:pPr>
            <w:r w:rsidRPr="00881EED">
              <w:rPr>
                <w:rFonts w:ascii="Arial" w:hAnsi="Arial" w:cs="Arial"/>
                <w:color w:val="002060"/>
                <w:sz w:val="18"/>
                <w:szCs w:val="18"/>
              </w:rPr>
              <w:t>• podporovat sociální interakci, samostatnost a zapojení do každodenního života.</w:t>
            </w:r>
          </w:p>
        </w:tc>
      </w:tr>
      <w:tr w:rsidR="00F52F0F" w:rsidRPr="00397341" w14:paraId="5E028B35" w14:textId="77777777" w:rsidTr="003309F0">
        <w:trPr>
          <w:trHeight w:val="387"/>
        </w:trPr>
        <w:tc>
          <w:tcPr>
            <w:tcW w:w="2891" w:type="dxa"/>
          </w:tcPr>
          <w:p w14:paraId="20E353B0" w14:textId="62CF12EF" w:rsidR="00F52F0F" w:rsidRPr="00397341" w:rsidRDefault="00965C8D" w:rsidP="6428D36A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Informace</w:t>
            </w:r>
            <w:r w:rsidR="0032470A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o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obsah</w:t>
            </w:r>
            <w:r w:rsidR="00EC6EB4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u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předmětu</w:t>
            </w:r>
          </w:p>
        </w:tc>
        <w:tc>
          <w:tcPr>
            <w:tcW w:w="6510" w:type="dxa"/>
            <w:vAlign w:val="center"/>
          </w:tcPr>
          <w:p w14:paraId="4C0E5C95" w14:textId="38601ACE" w:rsidR="00F52F0F" w:rsidRPr="00397341" w:rsidRDefault="0089395D" w:rsidP="00517182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89395D">
              <w:rPr>
                <w:rFonts w:ascii="Arial" w:hAnsi="Arial" w:cs="Arial"/>
                <w:color w:val="1B377C"/>
                <w:sz w:val="18"/>
                <w:szCs w:val="18"/>
              </w:rPr>
              <w:t xml:space="preserve">Vzdělávací obsah vychází z RVP ZŠS ze vzdělávacího oboru Komunikační výchova v Dílu II. Školní očekávané výsledky učení jsou vzhledem k </w:t>
            </w:r>
            <w:r w:rsidRPr="0089395D">
              <w:rPr>
                <w:rFonts w:ascii="Arial" w:hAnsi="Arial" w:cs="Arial"/>
                <w:color w:val="1B377C"/>
                <w:sz w:val="18"/>
                <w:szCs w:val="18"/>
              </w:rPr>
              <w:lastRenderedPageBreak/>
              <w:t>možnostem žaků formulované ve tvaru infinitivu, kterému předchází formulace: „Žák by měl“, a jsou formulované ve 3., 6. a 10. ročníku.</w:t>
            </w:r>
          </w:p>
        </w:tc>
      </w:tr>
      <w:tr w:rsidR="00F52F0F" w:rsidRPr="00397341" w14:paraId="32324580" w14:textId="77777777" w:rsidTr="003309F0">
        <w:trPr>
          <w:trHeight w:val="617"/>
        </w:trPr>
        <w:tc>
          <w:tcPr>
            <w:tcW w:w="2891" w:type="dxa"/>
          </w:tcPr>
          <w:p w14:paraId="22A34A3F" w14:textId="77777777" w:rsidR="00F52F0F" w:rsidRPr="00397341" w:rsidRDefault="00965C8D" w:rsidP="6428D36A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lastRenderedPageBreak/>
              <w:t>Časová dotace</w:t>
            </w:r>
          </w:p>
        </w:tc>
        <w:tc>
          <w:tcPr>
            <w:tcW w:w="6510" w:type="dxa"/>
            <w:vAlign w:val="center"/>
          </w:tcPr>
          <w:p w14:paraId="0C555BBC" w14:textId="1532C1E9" w:rsidR="00EC1333" w:rsidRPr="00397341" w:rsidRDefault="62422C34" w:rsidP="00517182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1.</w:t>
            </w:r>
            <w:r w:rsidR="00B87D47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s</w:t>
            </w:r>
            <w:r w:rsidR="0C45659B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tupeň</w:t>
            </w:r>
            <w:r w:rsidR="00FB6A2B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:</w:t>
            </w:r>
            <w:r w:rsidR="0C45659B"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+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+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="003355A9"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+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="003355A9"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+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="003355A9"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+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</w:p>
          <w:p w14:paraId="6D640C21" w14:textId="73D239CB" w:rsidR="00EF1AA8" w:rsidRPr="00397341" w:rsidRDefault="62422C34" w:rsidP="006962F9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2.</w:t>
            </w:r>
            <w:r w:rsidR="00B87D47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s</w:t>
            </w:r>
            <w:r w:rsidR="0C45659B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tupeň</w:t>
            </w:r>
            <w:r w:rsidR="00FB6A2B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: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+</w:t>
            </w:r>
            <w:r w:rsidR="006962F9"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+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+ </w:t>
            </w:r>
            <w:r w:rsidR="00F26742">
              <w:rPr>
                <w:rFonts w:ascii="Arial" w:hAnsi="Arial" w:cs="Arial"/>
                <w:color w:val="1B377C"/>
                <w:sz w:val="18"/>
                <w:szCs w:val="18"/>
              </w:rPr>
              <w:t>2</w:t>
            </w:r>
          </w:p>
        </w:tc>
      </w:tr>
      <w:tr w:rsidR="00F52F0F" w:rsidRPr="00397341" w14:paraId="4C541CED" w14:textId="77777777" w:rsidTr="003309F0">
        <w:trPr>
          <w:trHeight w:val="617"/>
        </w:trPr>
        <w:tc>
          <w:tcPr>
            <w:tcW w:w="2891" w:type="dxa"/>
          </w:tcPr>
          <w:p w14:paraId="4DA10E8D" w14:textId="77777777" w:rsidR="00F52F0F" w:rsidRPr="00397341" w:rsidRDefault="00965C8D" w:rsidP="6428D36A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Organizace výuky předmětu</w:t>
            </w:r>
          </w:p>
        </w:tc>
        <w:tc>
          <w:tcPr>
            <w:tcW w:w="6510" w:type="dxa"/>
            <w:vAlign w:val="center"/>
          </w:tcPr>
          <w:p w14:paraId="0DFBCEC8" w14:textId="77777777" w:rsidR="00F26742" w:rsidRPr="00F26742" w:rsidRDefault="00F26742" w:rsidP="00F26742">
            <w:pPr>
              <w:ind w:right="203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26742">
              <w:rPr>
                <w:rFonts w:ascii="Arial" w:hAnsi="Arial" w:cs="Arial"/>
                <w:color w:val="1B377C"/>
                <w:sz w:val="18"/>
                <w:szCs w:val="18"/>
              </w:rPr>
              <w:t>Výuka probíhá zejména v kmenových třídách, případně na školní zahradě a v přilehlém okolí školy. K naplňování očekávaných výsledků učení vyučovacího předmětu Komunikační výchova přispívají také návštěvy divadelních a filmových představení, výstav a koncertů a celodenní nebo týdenní pobyty žáků v přírodě.</w:t>
            </w:r>
          </w:p>
          <w:p w14:paraId="36B802E7" w14:textId="10387D1D" w:rsidR="00F52F0F" w:rsidRPr="00397341" w:rsidRDefault="00F26742" w:rsidP="00F26742">
            <w:pPr>
              <w:ind w:right="203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F26742">
              <w:rPr>
                <w:rFonts w:ascii="Arial" w:hAnsi="Arial" w:cs="Arial"/>
                <w:color w:val="1B377C"/>
                <w:sz w:val="18"/>
                <w:szCs w:val="18"/>
              </w:rPr>
              <w:t>V rámci vyučovacího předmětu usilujeme o rozvoj funkční komunikace, porozumění, sociální interakce a schopnosti vyjádřit základní potřeby. Výuka je plně individualizovaná a vychází ze speciálně pedagogické diagnostiky a komunikačního profilu žáků. Je založená na jasném strukturování prostoru, času a jednotlivých činností a probíhá individuálně nebo v malých skupinách.</w:t>
            </w:r>
          </w:p>
        </w:tc>
      </w:tr>
      <w:tr w:rsidR="00F52F0F" w:rsidRPr="00397341" w14:paraId="20B8AC06" w14:textId="77777777" w:rsidTr="003309F0">
        <w:trPr>
          <w:trHeight w:val="617"/>
        </w:trPr>
        <w:tc>
          <w:tcPr>
            <w:tcW w:w="2891" w:type="dxa"/>
          </w:tcPr>
          <w:p w14:paraId="51E6951A" w14:textId="231ED133" w:rsidR="00F52F0F" w:rsidRPr="00397341" w:rsidRDefault="00965C8D" w:rsidP="6428D36A">
            <w:pPr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Podmínky pr</w:t>
            </w:r>
            <w:r w:rsidR="00EC6EB4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o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výuk</w:t>
            </w:r>
            <w:r w:rsidR="00EC6EB4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u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předmětu</w:t>
            </w:r>
          </w:p>
        </w:tc>
        <w:tc>
          <w:tcPr>
            <w:tcW w:w="6510" w:type="dxa"/>
            <w:vAlign w:val="center"/>
          </w:tcPr>
          <w:p w14:paraId="15F2DA98" w14:textId="02C829AC" w:rsidR="00F52F0F" w:rsidRPr="00397341" w:rsidRDefault="009D4563" w:rsidP="00A46994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>Podle individuálních potřeb žáků je při výuce zajišťována podpora asistenta pedagoga, případně osobního asistenta. Využívají se reálné předměty, piktogramy, fotografie, gesta, komunikační kartičky, knihy, komunikační technologie a další prostředky AAK.</w:t>
            </w:r>
          </w:p>
        </w:tc>
      </w:tr>
    </w:tbl>
    <w:p w14:paraId="4A3F7E36" w14:textId="012D9112" w:rsidR="009D4563" w:rsidRDefault="009D4563">
      <w:pPr>
        <w:spacing w:line="278" w:lineRule="auto"/>
        <w:rPr>
          <w:rFonts w:ascii="Times New Roman" w:eastAsia="Times New Roman" w:hAnsi="Times New Roman" w:cs="Times New Roman"/>
          <w:color w:val="3566FB"/>
          <w:sz w:val="32"/>
        </w:rPr>
      </w:pPr>
    </w:p>
    <w:p w14:paraId="4C230D3F" w14:textId="77777777" w:rsidR="009D4563" w:rsidRDefault="009D4563">
      <w:pPr>
        <w:spacing w:line="278" w:lineRule="auto"/>
        <w:rPr>
          <w:rFonts w:ascii="Times New Roman" w:eastAsia="Times New Roman" w:hAnsi="Times New Roman" w:cs="Times New Roman"/>
          <w:color w:val="3566FB"/>
          <w:sz w:val="32"/>
        </w:rPr>
      </w:pPr>
      <w:r>
        <w:rPr>
          <w:rFonts w:ascii="Times New Roman" w:eastAsia="Times New Roman" w:hAnsi="Times New Roman" w:cs="Times New Roman"/>
          <w:color w:val="3566FB"/>
          <w:sz w:val="32"/>
        </w:rPr>
        <w:br w:type="page"/>
      </w:r>
    </w:p>
    <w:p w14:paraId="67AC1B7F" w14:textId="58F1AB25" w:rsidR="00F52F0F" w:rsidRPr="00397341" w:rsidRDefault="00965C8D" w:rsidP="0032470A">
      <w:pPr>
        <w:pStyle w:val="Nadpis1"/>
        <w:ind w:left="0" w:firstLine="0"/>
        <w:rPr>
          <w:lang w:val="cs-CZ"/>
        </w:rPr>
      </w:pPr>
      <w:r w:rsidRPr="00397341">
        <w:rPr>
          <w:lang w:val="cs-CZ"/>
        </w:rPr>
        <w:lastRenderedPageBreak/>
        <w:t>Vzdělávací strategie</w:t>
      </w:r>
    </w:p>
    <w:p w14:paraId="53F14D5F" w14:textId="77777777" w:rsidR="002C231B" w:rsidRPr="00397341" w:rsidRDefault="002C231B" w:rsidP="002C231B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9401" w:type="dxa"/>
        <w:tblInd w:w="-188" w:type="dxa"/>
        <w:tblBorders>
          <w:top w:val="single" w:sz="4" w:space="0" w:color="AEC1FD" w:themeColor="text1" w:themeTint="66"/>
          <w:left w:val="single" w:sz="4" w:space="0" w:color="AEC1FD" w:themeColor="text1" w:themeTint="66"/>
          <w:bottom w:val="single" w:sz="4" w:space="0" w:color="AEC1FD" w:themeColor="text1" w:themeTint="66"/>
          <w:right w:val="single" w:sz="4" w:space="0" w:color="AEC1FD" w:themeColor="text1" w:themeTint="66"/>
          <w:insideH w:val="single" w:sz="4" w:space="0" w:color="AEC1FD" w:themeColor="text1" w:themeTint="66"/>
          <w:insideV w:val="single" w:sz="4" w:space="0" w:color="AEC1FD" w:themeColor="text1" w:themeTint="66"/>
        </w:tblBorders>
        <w:tblCellMar>
          <w:top w:w="113" w:type="dxa"/>
          <w:left w:w="87" w:type="dxa"/>
          <w:right w:w="88" w:type="dxa"/>
        </w:tblCellMar>
        <w:tblLook w:val="04A0" w:firstRow="1" w:lastRow="0" w:firstColumn="1" w:lastColumn="0" w:noHBand="0" w:noVBand="1"/>
      </w:tblPr>
      <w:tblGrid>
        <w:gridCol w:w="680"/>
        <w:gridCol w:w="2211"/>
        <w:gridCol w:w="6510"/>
      </w:tblGrid>
      <w:tr w:rsidR="00383F30" w:rsidRPr="00397341" w14:paraId="082D57B3" w14:textId="77777777" w:rsidTr="003309F0">
        <w:trPr>
          <w:trHeight w:val="455"/>
        </w:trPr>
        <w:tc>
          <w:tcPr>
            <w:tcW w:w="2891" w:type="dxa"/>
            <w:gridSpan w:val="2"/>
            <w:vAlign w:val="center"/>
          </w:tcPr>
          <w:p w14:paraId="50A7D59D" w14:textId="77777777" w:rsidR="00383F30" w:rsidRPr="00397341" w:rsidRDefault="6D30C0EB" w:rsidP="6428D36A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Vyučovací předmět</w:t>
            </w:r>
          </w:p>
        </w:tc>
        <w:tc>
          <w:tcPr>
            <w:tcW w:w="6510" w:type="dxa"/>
            <w:vAlign w:val="center"/>
          </w:tcPr>
          <w:p w14:paraId="51BAD940" w14:textId="4DA22209" w:rsidR="00383F30" w:rsidRPr="00397341" w:rsidRDefault="003377A5" w:rsidP="00F57E9F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>
              <w:rPr>
                <w:rFonts w:ascii="Arial" w:hAnsi="Arial" w:cs="Arial"/>
                <w:color w:val="1B377C"/>
                <w:sz w:val="18"/>
                <w:szCs w:val="18"/>
              </w:rPr>
              <w:t>Komunikační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</w:t>
            </w:r>
            <w:r w:rsidR="00A46994" w:rsidRPr="00397341">
              <w:rPr>
                <w:rFonts w:ascii="Arial" w:hAnsi="Arial" w:cs="Arial"/>
                <w:color w:val="1B377C"/>
                <w:sz w:val="18"/>
                <w:szCs w:val="18"/>
              </w:rPr>
              <w:t>výchova</w:t>
            </w:r>
          </w:p>
        </w:tc>
      </w:tr>
      <w:tr w:rsidR="00383F30" w:rsidRPr="00397341" w14:paraId="3DD431B3" w14:textId="77777777" w:rsidTr="003309F0">
        <w:trPr>
          <w:trHeight w:val="455"/>
        </w:trPr>
        <w:tc>
          <w:tcPr>
            <w:tcW w:w="2891" w:type="dxa"/>
            <w:gridSpan w:val="2"/>
            <w:vAlign w:val="center"/>
          </w:tcPr>
          <w:p w14:paraId="4E8A33A3" w14:textId="77777777" w:rsidR="00383F30" w:rsidRPr="00397341" w:rsidRDefault="6D30C0EB" w:rsidP="6428D36A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Využité vzdělávací obory </w:t>
            </w:r>
          </w:p>
        </w:tc>
        <w:tc>
          <w:tcPr>
            <w:tcW w:w="6510" w:type="dxa"/>
            <w:vAlign w:val="center"/>
          </w:tcPr>
          <w:p w14:paraId="26EBC43D" w14:textId="1146306E" w:rsidR="00383F30" w:rsidRPr="00397341" w:rsidRDefault="003377A5" w:rsidP="00F57E9F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>
              <w:rPr>
                <w:rFonts w:ascii="Arial" w:hAnsi="Arial" w:cs="Arial"/>
                <w:color w:val="1B377C"/>
                <w:sz w:val="18"/>
                <w:szCs w:val="18"/>
              </w:rPr>
              <w:t>Komunikační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 </w:t>
            </w:r>
            <w:r w:rsidR="00E140BC" w:rsidRPr="00397341">
              <w:rPr>
                <w:rFonts w:ascii="Arial" w:hAnsi="Arial" w:cs="Arial"/>
                <w:color w:val="1B377C"/>
                <w:sz w:val="18"/>
                <w:szCs w:val="18"/>
              </w:rPr>
              <w:t>výchova</w:t>
            </w:r>
          </w:p>
        </w:tc>
      </w:tr>
      <w:tr w:rsidR="00383F30" w:rsidRPr="00397341" w14:paraId="538618F5" w14:textId="77777777" w:rsidTr="003309F0">
        <w:trPr>
          <w:trHeight w:val="839"/>
        </w:trPr>
        <w:tc>
          <w:tcPr>
            <w:tcW w:w="2891" w:type="dxa"/>
            <w:gridSpan w:val="2"/>
          </w:tcPr>
          <w:p w14:paraId="202BC339" w14:textId="77777777" w:rsidR="00383F30" w:rsidRPr="00397341" w:rsidRDefault="6D30C0EB" w:rsidP="6428D36A">
            <w:pPr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Klíčové kompetence (KK)</w:t>
            </w:r>
          </w:p>
        </w:tc>
        <w:tc>
          <w:tcPr>
            <w:tcW w:w="6510" w:type="dxa"/>
            <w:vAlign w:val="center"/>
          </w:tcPr>
          <w:p w14:paraId="04A74AD6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k učení</w:t>
            </w:r>
          </w:p>
          <w:p w14:paraId="20EEA80B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— komunikační </w:t>
            </w:r>
          </w:p>
          <w:p w14:paraId="7EB17F97" w14:textId="4ABF846F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— osobnostní </w:t>
            </w:r>
            <w:r w:rsidR="00EC6EB4" w:rsidRPr="00397341">
              <w:rPr>
                <w:rFonts w:ascii="Arial" w:hAnsi="Arial" w:cs="Arial"/>
                <w:color w:val="1B377C"/>
                <w:sz w:val="18"/>
                <w:szCs w:val="18"/>
              </w:rPr>
              <w:t>a 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sociální</w:t>
            </w:r>
          </w:p>
          <w:p w14:paraId="7A78BCA3" w14:textId="026FA5D8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 xml:space="preserve">— k občanství </w:t>
            </w:r>
            <w:r w:rsidR="00EC6EB4" w:rsidRPr="00397341">
              <w:rPr>
                <w:rFonts w:ascii="Arial" w:hAnsi="Arial" w:cs="Arial"/>
                <w:color w:val="1B377C"/>
                <w:sz w:val="18"/>
                <w:szCs w:val="18"/>
              </w:rPr>
              <w:t>a </w:t>
            </w: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udržitelnosti</w:t>
            </w:r>
          </w:p>
          <w:p w14:paraId="04E9B1EE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pracovní</w:t>
            </w:r>
          </w:p>
          <w:p w14:paraId="145B9C8E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k řešení problémů</w:t>
            </w:r>
          </w:p>
          <w:p w14:paraId="1991A3B1" w14:textId="77777777" w:rsidR="00BC3B55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kulturní</w:t>
            </w:r>
          </w:p>
          <w:p w14:paraId="272F1003" w14:textId="0341884F" w:rsidR="00383F30" w:rsidRPr="00397341" w:rsidRDefault="00BC3B55" w:rsidP="00BC3B55">
            <w:pPr>
              <w:spacing w:after="56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color w:val="1B377C"/>
                <w:sz w:val="18"/>
                <w:szCs w:val="18"/>
              </w:rPr>
              <w:t>— digitální</w:t>
            </w:r>
          </w:p>
        </w:tc>
      </w:tr>
      <w:tr w:rsidR="00F52F0F" w:rsidRPr="00397341" w14:paraId="485BAB4D" w14:textId="77777777" w:rsidTr="003309F0">
        <w:trPr>
          <w:trHeight w:val="788"/>
        </w:trPr>
        <w:tc>
          <w:tcPr>
            <w:tcW w:w="9401" w:type="dxa"/>
            <w:gridSpan w:val="3"/>
            <w:vAlign w:val="center"/>
          </w:tcPr>
          <w:p w14:paraId="4BE91872" w14:textId="4ADE80D0" w:rsidR="00F52F0F" w:rsidRPr="00397341" w:rsidRDefault="00965C8D">
            <w:pPr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>Klíčové kompetence rozvíjíme zejmén</w:t>
            </w:r>
            <w:r w:rsidR="00EC6EB4" w:rsidRPr="00397341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>a </w:t>
            </w:r>
            <w:r w:rsidR="0032470A" w:rsidRPr="00397341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>s </w:t>
            </w:r>
            <w:r w:rsidRPr="00397341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>využitím těcht</w:t>
            </w:r>
            <w:r w:rsidR="00EC6EB4" w:rsidRPr="00397341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>o </w:t>
            </w:r>
            <w:r w:rsidRPr="00397341">
              <w:rPr>
                <w:rFonts w:ascii="Arial" w:eastAsia="Times New Roman" w:hAnsi="Arial" w:cs="Arial"/>
                <w:b/>
                <w:bCs/>
                <w:color w:val="1B377C"/>
                <w:sz w:val="18"/>
                <w:szCs w:val="18"/>
              </w:rPr>
              <w:t>vzdělávacích strategií:</w:t>
            </w:r>
          </w:p>
        </w:tc>
      </w:tr>
      <w:tr w:rsidR="00F52F0F" w:rsidRPr="00397341" w14:paraId="5F22C5E0" w14:textId="77777777" w:rsidTr="00E140BC">
        <w:trPr>
          <w:trHeight w:val="1344"/>
        </w:trPr>
        <w:tc>
          <w:tcPr>
            <w:tcW w:w="680" w:type="dxa"/>
          </w:tcPr>
          <w:p w14:paraId="7FC7734C" w14:textId="6B0DA566" w:rsidR="00F52F0F" w:rsidRPr="00397341" w:rsidRDefault="00965C8D">
            <w:pPr>
              <w:ind w:left="27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KU</w:t>
            </w:r>
            <w:r w:rsidR="0003333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B</w:t>
            </w:r>
          </w:p>
        </w:tc>
        <w:tc>
          <w:tcPr>
            <w:tcW w:w="2211" w:type="dxa"/>
          </w:tcPr>
          <w:p w14:paraId="219F3202" w14:textId="73F9AD56" w:rsidR="00F52F0F" w:rsidRPr="00397341" w:rsidRDefault="00965C8D" w:rsidP="6428D36A">
            <w:pPr>
              <w:ind w:left="27" w:right="370"/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</w:t>
            </w:r>
            <w:r w:rsidR="0032470A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k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učení</w:t>
            </w:r>
          </w:p>
        </w:tc>
        <w:tc>
          <w:tcPr>
            <w:tcW w:w="6510" w:type="dxa"/>
            <w:vAlign w:val="center"/>
          </w:tcPr>
          <w:p w14:paraId="613EA99E" w14:textId="77777777" w:rsidR="009D4563" w:rsidRPr="009D4563" w:rsidRDefault="009D4563" w:rsidP="009D456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Využíváme </w:t>
            </w:r>
            <w:proofErr w:type="spellStart"/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>multisenzorické</w:t>
            </w:r>
            <w:proofErr w:type="spellEnd"/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 xml:space="preserve"> podněty, pravidelné opakování, strukturované činnosti a funkční komunikaci;</w:t>
            </w:r>
          </w:p>
          <w:p w14:paraId="3BFE0EEE" w14:textId="77777777" w:rsidR="009D4563" w:rsidRPr="009D4563" w:rsidRDefault="009D4563" w:rsidP="009D456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>• podporujeme žáky v samostatném rozhodování;</w:t>
            </w:r>
          </w:p>
          <w:p w14:paraId="1C8F95F5" w14:textId="77777777" w:rsidR="009D4563" w:rsidRPr="009D4563" w:rsidRDefault="009D4563" w:rsidP="009D456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>• prostřednictvím augmentativní a alternativní komunikace (AAK) umožňujeme žákům vyjádřit volbu, odmítnutí, žádost nebo komentář;</w:t>
            </w:r>
          </w:p>
          <w:p w14:paraId="4B789525" w14:textId="77777777" w:rsidR="009D4563" w:rsidRPr="009D4563" w:rsidRDefault="009D4563" w:rsidP="009D456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využíváme </w:t>
            </w:r>
            <w:proofErr w:type="spellStart"/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>multisenzorickou</w:t>
            </w:r>
            <w:proofErr w:type="spellEnd"/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 xml:space="preserve"> stimulaci k navazování a udržování společné pozornosti jako důležitého předpokladu komunikace a učení;</w:t>
            </w:r>
          </w:p>
          <w:p w14:paraId="6BFE8EAC" w14:textId="77777777" w:rsidR="009D4563" w:rsidRPr="009D4563" w:rsidRDefault="009D4563" w:rsidP="009D456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>• podporujeme každý komunikační projev žáků, například hlasový projev, pohled, gesto nebo pohyb;</w:t>
            </w:r>
          </w:p>
          <w:p w14:paraId="0C100F2C" w14:textId="1FB43B59" w:rsidR="00086663" w:rsidRPr="00397341" w:rsidRDefault="009D4563" w:rsidP="009D4563">
            <w:pPr>
              <w:spacing w:after="57"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4563">
              <w:rPr>
                <w:rFonts w:ascii="Arial" w:hAnsi="Arial" w:cs="Arial"/>
                <w:color w:val="1B377C"/>
                <w:sz w:val="18"/>
                <w:szCs w:val="18"/>
              </w:rPr>
              <w:t>• využíváme opakující se situace a běžné denní činnosti, například jídlo, hygienu nebo hru, k osvojování a upevňování komunikačních dovedností.</w:t>
            </w:r>
          </w:p>
        </w:tc>
      </w:tr>
      <w:tr w:rsidR="00F52F0F" w:rsidRPr="00397341" w14:paraId="454BD123" w14:textId="77777777" w:rsidTr="005E40B8">
        <w:trPr>
          <w:trHeight w:val="1522"/>
        </w:trPr>
        <w:tc>
          <w:tcPr>
            <w:tcW w:w="680" w:type="dxa"/>
          </w:tcPr>
          <w:p w14:paraId="540E19BC" w14:textId="615657C2" w:rsidR="00F52F0F" w:rsidRPr="00397341" w:rsidRDefault="00965C8D">
            <w:pPr>
              <w:ind w:left="27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KK</w:t>
            </w:r>
            <w:r w:rsidR="0003333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B</w:t>
            </w:r>
          </w:p>
        </w:tc>
        <w:tc>
          <w:tcPr>
            <w:tcW w:w="2211" w:type="dxa"/>
          </w:tcPr>
          <w:p w14:paraId="3BFE28B3" w14:textId="77777777" w:rsidR="00F52F0F" w:rsidRPr="00397341" w:rsidRDefault="00965C8D" w:rsidP="6428D36A">
            <w:pPr>
              <w:ind w:left="27"/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komunikační</w:t>
            </w:r>
          </w:p>
        </w:tc>
        <w:tc>
          <w:tcPr>
            <w:tcW w:w="6510" w:type="dxa"/>
            <w:vAlign w:val="center"/>
          </w:tcPr>
          <w:p w14:paraId="4761C147" w14:textId="77777777" w:rsidR="00506B4D" w:rsidRPr="00506B4D" w:rsidRDefault="00506B4D" w:rsidP="00506B4D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Využíváme </w:t>
            </w:r>
            <w:proofErr w:type="spellStart"/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multisenzorické</w:t>
            </w:r>
            <w:proofErr w:type="spellEnd"/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 xml:space="preserve"> učení, důsledně individualizovaný přístup, AAK a každodenní nácvik funkční komunikace v přirozených situacích;</w:t>
            </w:r>
          </w:p>
          <w:p w14:paraId="0C40A101" w14:textId="77777777" w:rsidR="00506B4D" w:rsidRPr="00506B4D" w:rsidRDefault="00506B4D" w:rsidP="00506B4D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rozvíjíme porozumění jednoduchým sdělením používaným v běžných situacích;</w:t>
            </w:r>
          </w:p>
          <w:p w14:paraId="266D5F88" w14:textId="77777777" w:rsidR="00506B4D" w:rsidRPr="00506B4D" w:rsidRDefault="00506B4D" w:rsidP="00506B4D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využíváme prostředky AAK, například reálné předměty, fotografie, symboly a gesta, podle individuálních potřeb a možností žáků;</w:t>
            </w:r>
          </w:p>
          <w:p w14:paraId="4CF6B8C6" w14:textId="77777777" w:rsidR="00506B4D" w:rsidRPr="00506B4D" w:rsidRDefault="00506B4D" w:rsidP="00506B4D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respektujeme individuální tempo žáků a poskytujeme jim dostatek času k porozumění sdělení a vlastní komunikační reakci;</w:t>
            </w:r>
          </w:p>
          <w:p w14:paraId="301B7200" w14:textId="77777777" w:rsidR="00506B4D" w:rsidRPr="00506B4D" w:rsidRDefault="00506B4D" w:rsidP="00506B4D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využíváme pravidelnou strukturu dne, rituály a vizualizaci k podpoře porozumění, orientace a předvídání následujících činností;</w:t>
            </w:r>
          </w:p>
          <w:p w14:paraId="27F13D52" w14:textId="77777777" w:rsidR="00506B4D" w:rsidRPr="00506B4D" w:rsidRDefault="00506B4D" w:rsidP="00506B4D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 xml:space="preserve">• zapojujeme předměty, zvuky, obrázky a doteky jako </w:t>
            </w:r>
            <w:proofErr w:type="spellStart"/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multisenzorické</w:t>
            </w:r>
            <w:proofErr w:type="spellEnd"/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 xml:space="preserve"> podněty podporující porozumění a komunikaci;</w:t>
            </w:r>
          </w:p>
          <w:p w14:paraId="6CCA4C07" w14:textId="77777777" w:rsidR="00506B4D" w:rsidRPr="00506B4D" w:rsidRDefault="00506B4D" w:rsidP="00506B4D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vytváříme příležitosti, v nichž mohou žáci při sebeobslužných a běžných denních činnostech samostatně vyjádřit své potřeby, přání, souhlas či nesouhlas;</w:t>
            </w:r>
          </w:p>
          <w:p w14:paraId="5E24CFFC" w14:textId="27D38F32" w:rsidR="00453CBB" w:rsidRPr="00397341" w:rsidRDefault="00506B4D" w:rsidP="00506B4D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posilujeme ochotu žáků komunikovat prostřednictvím pozitivní motivace, ocenění jejich komunikačních projevů a prožitku úspěchu.</w:t>
            </w:r>
          </w:p>
        </w:tc>
      </w:tr>
      <w:tr w:rsidR="00F52F0F" w:rsidRPr="00397341" w14:paraId="5C59072F" w14:textId="77777777" w:rsidTr="00BA013A">
        <w:trPr>
          <w:trHeight w:val="590"/>
        </w:trPr>
        <w:tc>
          <w:tcPr>
            <w:tcW w:w="680" w:type="dxa"/>
          </w:tcPr>
          <w:p w14:paraId="08A2F659" w14:textId="49327FA3" w:rsidR="00F52F0F" w:rsidRPr="00397341" w:rsidRDefault="00965C8D" w:rsidP="6428D36A">
            <w:pPr>
              <w:ind w:left="2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</w:t>
            </w:r>
            <w:r w:rsidR="00006EF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S</w:t>
            </w:r>
            <w:r w:rsidR="0003333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B</w:t>
            </w:r>
          </w:p>
        </w:tc>
        <w:tc>
          <w:tcPr>
            <w:tcW w:w="2211" w:type="dxa"/>
          </w:tcPr>
          <w:p w14:paraId="6ED16482" w14:textId="2CC0486A" w:rsidR="00F52F0F" w:rsidRPr="00397341" w:rsidRDefault="00965C8D" w:rsidP="6428D36A">
            <w:pPr>
              <w:ind w:left="2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osobnostní</w:t>
            </w:r>
            <w:r w:rsidR="0032470A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a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sociální</w:t>
            </w:r>
          </w:p>
        </w:tc>
        <w:tc>
          <w:tcPr>
            <w:tcW w:w="6510" w:type="dxa"/>
            <w:vAlign w:val="center"/>
          </w:tcPr>
          <w:p w14:paraId="7B15AFB6" w14:textId="77777777" w:rsidR="00506B4D" w:rsidRPr="00506B4D" w:rsidRDefault="00506B4D" w:rsidP="00506B4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Využíváme pravidelnou strukturu dne, rituály a vizualizaci k podpoře komunikace a pocitu bezpečí žáků;</w:t>
            </w:r>
          </w:p>
          <w:p w14:paraId="0A02D62D" w14:textId="77777777" w:rsidR="00506B4D" w:rsidRPr="00506B4D" w:rsidRDefault="00506B4D" w:rsidP="00506B4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vedeme žáky k vyjadřování základních potřeb, přání a emocí prostřednictvím verbální komunikace nebo vhodných prostředků AAK;</w:t>
            </w:r>
          </w:p>
          <w:p w14:paraId="29DF35F8" w14:textId="77777777" w:rsidR="00506B4D" w:rsidRPr="00506B4D" w:rsidRDefault="00506B4D" w:rsidP="00506B4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prostřednictvím komunikace při praktických činnostech, hře, pohybových a smyslových aktivitách rozvíjíme sebepoznání a seberegulaci žáků;</w:t>
            </w:r>
          </w:p>
          <w:p w14:paraId="732638B7" w14:textId="77777777" w:rsidR="00506B4D" w:rsidRPr="00506B4D" w:rsidRDefault="00506B4D" w:rsidP="00506B4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t>• zařazujeme společné a kooperativní činnosti podporující navazování kontaktu, spolupráci a přiměřenou sociální interakci;</w:t>
            </w:r>
          </w:p>
          <w:p w14:paraId="4BE2F18A" w14:textId="1C5ACB94" w:rsidR="007F1694" w:rsidRPr="00397341" w:rsidRDefault="00506B4D" w:rsidP="00506B4D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506B4D">
              <w:rPr>
                <w:rFonts w:ascii="Arial" w:hAnsi="Arial" w:cs="Arial"/>
                <w:color w:val="1B377C"/>
                <w:sz w:val="18"/>
                <w:szCs w:val="18"/>
              </w:rPr>
              <w:lastRenderedPageBreak/>
              <w:t>• posilujeme sebedůvěru žáků oceňováním jejich komunikačních projevů, pozitivní motivací a vytvářením příležitostí k prožitku úspěchu v komunikaci.</w:t>
            </w:r>
          </w:p>
        </w:tc>
      </w:tr>
      <w:tr w:rsidR="00F52F0F" w:rsidRPr="00397341" w14:paraId="6C034824" w14:textId="77777777" w:rsidTr="003309F0">
        <w:trPr>
          <w:trHeight w:val="495"/>
        </w:trPr>
        <w:tc>
          <w:tcPr>
            <w:tcW w:w="680" w:type="dxa"/>
          </w:tcPr>
          <w:p w14:paraId="5E757DEC" w14:textId="01B1CB15" w:rsidR="00F52F0F" w:rsidRPr="00397341" w:rsidRDefault="00965C8D">
            <w:pPr>
              <w:ind w:left="27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lastRenderedPageBreak/>
              <w:t>KB</w:t>
            </w:r>
            <w:r w:rsidR="0003333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B</w:t>
            </w:r>
          </w:p>
        </w:tc>
        <w:tc>
          <w:tcPr>
            <w:tcW w:w="2211" w:type="dxa"/>
          </w:tcPr>
          <w:p w14:paraId="5C6CBD7F" w14:textId="0EEE3DD0" w:rsidR="00F52F0F" w:rsidRPr="00397341" w:rsidRDefault="00965C8D">
            <w:pPr>
              <w:ind w:left="27" w:right="31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</w:t>
            </w:r>
            <w:r w:rsidR="0032470A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k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občanství</w:t>
            </w:r>
            <w:r w:rsidR="0032470A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a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udržitelnosti</w:t>
            </w:r>
          </w:p>
        </w:tc>
        <w:tc>
          <w:tcPr>
            <w:tcW w:w="6510" w:type="dxa"/>
            <w:vAlign w:val="center"/>
          </w:tcPr>
          <w:p w14:paraId="1B5F7682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>• V modelových i běžných situacích vedeme žáky k používání základních společenských komunikačních pravidel, například pozdravu, prosby, poděkování, odmítnutí nebo střídání v komunikaci;</w:t>
            </w:r>
          </w:p>
          <w:p w14:paraId="385225BB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>• prostřednictvím verbální komunikace a AAK seznamujeme žáky se základními pravidly chování a vedeme je k jejich uplatňování v běžných situacích;</w:t>
            </w:r>
          </w:p>
          <w:p w14:paraId="427E3BDE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>• vytváříme příležitosti ke komunikaci a spolupráci se spolužáky i dospělými a vedeme žáky k respektování komunikačních projevů druhých;</w:t>
            </w:r>
          </w:p>
          <w:p w14:paraId="7FCB91AE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>• učíme žáky prostřednictvím dostupných komunikačních prostředků upozornit na nebezpečí a požádat o pomoc;</w:t>
            </w:r>
          </w:p>
          <w:p w14:paraId="37F924BD" w14:textId="3FA0BED7" w:rsidR="00F52F0F" w:rsidRPr="00397341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>• prostřednictvím rozhovorů, příběhů, obrazového materiálu a sdílení konkrétních zážitků rozvíjíme pozitivní vztah žáků k lidem, přírodě a prostředí, ve kterém žijí.</w:t>
            </w:r>
          </w:p>
        </w:tc>
      </w:tr>
      <w:tr w:rsidR="6428D36A" w:rsidRPr="00397341" w14:paraId="1825B2FD" w14:textId="77777777" w:rsidTr="003309F0">
        <w:trPr>
          <w:trHeight w:val="495"/>
        </w:trPr>
        <w:tc>
          <w:tcPr>
            <w:tcW w:w="680" w:type="dxa"/>
          </w:tcPr>
          <w:p w14:paraId="7756203E" w14:textId="54275083" w:rsidR="6428D36A" w:rsidRPr="00397341" w:rsidRDefault="6428D36A" w:rsidP="6428D36A">
            <w:pPr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KP</w:t>
            </w:r>
            <w:r w:rsidR="0003333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B</w:t>
            </w:r>
          </w:p>
        </w:tc>
        <w:tc>
          <w:tcPr>
            <w:tcW w:w="2211" w:type="dxa"/>
          </w:tcPr>
          <w:p w14:paraId="415E0B0A" w14:textId="728CCC95" w:rsidR="6428D36A" w:rsidRPr="00397341" w:rsidRDefault="6428D36A" w:rsidP="6428D36A">
            <w:pPr>
              <w:ind w:right="5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pracovní</w:t>
            </w:r>
          </w:p>
        </w:tc>
        <w:tc>
          <w:tcPr>
            <w:tcW w:w="6510" w:type="dxa"/>
            <w:vAlign w:val="center"/>
          </w:tcPr>
          <w:p w14:paraId="7E81790E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Vedeme žáky k porozumění jednoduchým pokynům souvisejícím s pracovní činností a k jejich plnění podle individuálních možností; </w:t>
            </w:r>
          </w:p>
          <w:p w14:paraId="480E1807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využíváme strukturované pracovní postupy doplněné slovními pokyny, gesty, symboly nebo předmětovou podporou; </w:t>
            </w:r>
          </w:p>
          <w:p w14:paraId="5FBCADD1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vedeme žáky k vyjádření volby pracovní činnosti, pomůcky nebo dalšího kroku prostřednictvím dostupných komunikačních prostředků; </w:t>
            </w:r>
          </w:p>
          <w:p w14:paraId="64650CA1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učíme žáky sdělit potřebu pomoci, přestávky nebo ukončení činnosti verbálně či prostřednictvím AAK; </w:t>
            </w:r>
          </w:p>
          <w:p w14:paraId="13A2774C" w14:textId="77777777" w:rsidR="00D50BF5" w:rsidRPr="00D50BF5" w:rsidRDefault="00D50BF5" w:rsidP="00D50BF5">
            <w:pPr>
              <w:spacing w:line="258" w:lineRule="auto"/>
              <w:ind w:right="11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>• vytváříme příležitosti ke komunikaci a spolupráci při jednoduchých pracovních činnostech;</w:t>
            </w:r>
          </w:p>
          <w:p w14:paraId="00B844C6" w14:textId="5AC76D48" w:rsidR="6428D36A" w:rsidRPr="00397341" w:rsidRDefault="00D50BF5" w:rsidP="00D50BF5">
            <w:pPr>
              <w:spacing w:after="57" w:line="258" w:lineRule="auto"/>
              <w:ind w:right="112"/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>• poskytujeme žákům bezprostřední a srozumitelnou zpětnou vazbu, oceňujeme jejich komunikační i pracovní úsilí a respektujeme jejich individuální tempo.</w:t>
            </w:r>
          </w:p>
        </w:tc>
      </w:tr>
      <w:tr w:rsidR="6428D36A" w:rsidRPr="00397341" w14:paraId="664D735F" w14:textId="77777777" w:rsidTr="003309F0">
        <w:trPr>
          <w:trHeight w:val="495"/>
        </w:trPr>
        <w:tc>
          <w:tcPr>
            <w:tcW w:w="680" w:type="dxa"/>
          </w:tcPr>
          <w:p w14:paraId="03DF7C69" w14:textId="11534A0D" w:rsidR="6428D36A" w:rsidRPr="00397341" w:rsidRDefault="6428D36A" w:rsidP="6428D36A">
            <w:pPr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KR</w:t>
            </w:r>
            <w:r w:rsidR="0003333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B</w:t>
            </w:r>
          </w:p>
        </w:tc>
        <w:tc>
          <w:tcPr>
            <w:tcW w:w="2211" w:type="dxa"/>
          </w:tcPr>
          <w:p w14:paraId="39F029D4" w14:textId="72319CD6" w:rsidR="6428D36A" w:rsidRPr="00397341" w:rsidRDefault="6428D36A" w:rsidP="6428D36A">
            <w:pPr>
              <w:ind w:right="343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</w:t>
            </w:r>
            <w:r w:rsidR="0032470A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 xml:space="preserve"> k </w:t>
            </w: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řešení problémů</w:t>
            </w:r>
          </w:p>
        </w:tc>
        <w:tc>
          <w:tcPr>
            <w:tcW w:w="6510" w:type="dxa"/>
            <w:vAlign w:val="center"/>
          </w:tcPr>
          <w:p w14:paraId="784BECD5" w14:textId="77777777" w:rsidR="00D50BF5" w:rsidRPr="00D50BF5" w:rsidRDefault="00D50BF5" w:rsidP="00D50BF5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Vytváříme jednoduché a srozumitelné komunikační situace, v nichž žáci vyjadřují volbu mezi dvěma možnostmi verbálně nebo prostřednictvím AAK; </w:t>
            </w:r>
          </w:p>
          <w:p w14:paraId="13C9A111" w14:textId="77777777" w:rsidR="00D50BF5" w:rsidRPr="00D50BF5" w:rsidRDefault="00D50BF5" w:rsidP="00D50BF5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prostřednictvím slovních sdělení, gest, symbolů a předmětové podpory připravujeme žáky na změny v běžných situacích a pomáháme jim změnu vyjádřit a postupně zvládat; </w:t>
            </w:r>
          </w:p>
          <w:p w14:paraId="3934BC0E" w14:textId="77777777" w:rsidR="00D50BF5" w:rsidRPr="00D50BF5" w:rsidRDefault="00D50BF5" w:rsidP="00D50BF5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vedeme žáky k rozpoznání a sdělení problému, obtíže nebo nepohody prostřednictvím dostupných komunikačních prostředků; </w:t>
            </w:r>
          </w:p>
          <w:p w14:paraId="371F2560" w14:textId="77777777" w:rsidR="00D50BF5" w:rsidRPr="00D50BF5" w:rsidRDefault="00D50BF5" w:rsidP="00D50BF5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modelujeme a procvičujeme jednoduchá komunikační řešení běžných situací, například vyjádření nesouhlasu, požádání o opakování, vyčkání nebo domluvení střídání; </w:t>
            </w:r>
          </w:p>
          <w:p w14:paraId="40E9A7DF" w14:textId="77777777" w:rsidR="00D50BF5" w:rsidRPr="00D50BF5" w:rsidRDefault="00D50BF5" w:rsidP="00D50BF5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 xml:space="preserve">• učíme žáky požádat o pomoc nebo ji přivolat v situacích, které nedokážou samostatně zvládnout; </w:t>
            </w:r>
          </w:p>
          <w:p w14:paraId="57442F4B" w14:textId="5ED9E13D" w:rsidR="6428D36A" w:rsidRPr="00397341" w:rsidRDefault="00D50BF5" w:rsidP="00D50BF5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D50BF5">
              <w:rPr>
                <w:rFonts w:ascii="Arial" w:hAnsi="Arial" w:cs="Arial"/>
                <w:color w:val="1B377C"/>
                <w:sz w:val="18"/>
                <w:szCs w:val="18"/>
              </w:rPr>
              <w:t>• při řešení problémových situací poskytujeme žákům komunikační podporu odpovídající jejich individuálním možnostem a ponecháváme jim dostatek času k vlastní reakci.</w:t>
            </w:r>
          </w:p>
        </w:tc>
      </w:tr>
      <w:tr w:rsidR="6428D36A" w:rsidRPr="00397341" w14:paraId="1291F97B" w14:textId="77777777" w:rsidTr="003309F0">
        <w:trPr>
          <w:trHeight w:val="495"/>
        </w:trPr>
        <w:tc>
          <w:tcPr>
            <w:tcW w:w="680" w:type="dxa"/>
          </w:tcPr>
          <w:p w14:paraId="7A07F058" w14:textId="69263FCE" w:rsidR="6428D36A" w:rsidRPr="00397341" w:rsidRDefault="6428D36A" w:rsidP="6428D36A">
            <w:pPr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</w:t>
            </w:r>
            <w:r w:rsidR="004844F2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L</w:t>
            </w:r>
            <w:r w:rsidR="0003333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B</w:t>
            </w:r>
          </w:p>
        </w:tc>
        <w:tc>
          <w:tcPr>
            <w:tcW w:w="2211" w:type="dxa"/>
          </w:tcPr>
          <w:p w14:paraId="7E27C7AB" w14:textId="77777777" w:rsidR="6428D36A" w:rsidRPr="00397341" w:rsidRDefault="6428D36A" w:rsidP="6428D36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kulturní</w:t>
            </w:r>
          </w:p>
        </w:tc>
        <w:tc>
          <w:tcPr>
            <w:tcW w:w="6510" w:type="dxa"/>
            <w:vAlign w:val="center"/>
          </w:tcPr>
          <w:p w14:paraId="53D3F5E9" w14:textId="77777777" w:rsidR="009D2573" w:rsidRPr="009D2573" w:rsidRDefault="009D2573" w:rsidP="009D257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Seznamujeme žáky s různými podobami uměleckého vyjádření prostřednictvím mluveného slova, příběhů, říkadel, písní, obrazového materiálu a dramatizace; </w:t>
            </w:r>
          </w:p>
          <w:p w14:paraId="058DC1BE" w14:textId="77777777" w:rsidR="009D2573" w:rsidRPr="009D2573" w:rsidRDefault="009D2573" w:rsidP="009D257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podporujeme žáky ve vyjadřování reakcí na hudební, výtvarné, dramatické a pohybové podněty verbálně, mimikou, gestem, pohybem nebo prostřednictvím AAK; </w:t>
            </w:r>
          </w:p>
          <w:p w14:paraId="2A4E3E30" w14:textId="77777777" w:rsidR="009D2573" w:rsidRPr="009D2573" w:rsidRDefault="009D2573" w:rsidP="009D257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zapojujeme žáky do společného vyprávění, zpěvu, rytmizace, nápodoby a jednoduché dramatizace podle jejich individuálních možností; </w:t>
            </w:r>
          </w:p>
          <w:p w14:paraId="16B478B4" w14:textId="77777777" w:rsidR="009D2573" w:rsidRPr="009D2573" w:rsidRDefault="009D2573" w:rsidP="009D257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vedeme žáky k vyjadřování libosti či nelibosti a ke sdílení kulturního prožitku prostřednictvím dostupných komunikačních prostředků; </w:t>
            </w:r>
          </w:p>
          <w:p w14:paraId="3BEF694A" w14:textId="24874CE3" w:rsidR="6428D36A" w:rsidRPr="00397341" w:rsidRDefault="009D2573" w:rsidP="009D2573">
            <w:pPr>
              <w:spacing w:line="258" w:lineRule="auto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>• seznamujeme žáky s běžnými svátky, tradicemi a kulturními zvyklostmi prostřednictvím příběhů, písní, obrazového materiálu a konkrétních zážitků.</w:t>
            </w:r>
          </w:p>
        </w:tc>
      </w:tr>
      <w:tr w:rsidR="6428D36A" w:rsidRPr="00397341" w14:paraId="2E1AEF52" w14:textId="77777777" w:rsidTr="003309F0">
        <w:trPr>
          <w:trHeight w:val="495"/>
        </w:trPr>
        <w:tc>
          <w:tcPr>
            <w:tcW w:w="680" w:type="dxa"/>
          </w:tcPr>
          <w:p w14:paraId="4939D199" w14:textId="471C0867" w:rsidR="6428D36A" w:rsidRPr="00397341" w:rsidRDefault="6428D36A" w:rsidP="6428D36A">
            <w:pPr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KD</w:t>
            </w:r>
            <w:r w:rsidR="00033336"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B</w:t>
            </w:r>
          </w:p>
        </w:tc>
        <w:tc>
          <w:tcPr>
            <w:tcW w:w="2211" w:type="dxa"/>
          </w:tcPr>
          <w:p w14:paraId="4BD2F1AC" w14:textId="77777777" w:rsidR="6428D36A" w:rsidRPr="00397341" w:rsidRDefault="6428D36A" w:rsidP="6428D36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1B377C"/>
                <w:sz w:val="18"/>
                <w:szCs w:val="18"/>
              </w:rPr>
              <w:t>Klíčová kompetence digitální</w:t>
            </w:r>
          </w:p>
        </w:tc>
        <w:tc>
          <w:tcPr>
            <w:tcW w:w="6510" w:type="dxa"/>
            <w:vAlign w:val="center"/>
          </w:tcPr>
          <w:p w14:paraId="26FF1966" w14:textId="77777777" w:rsidR="009D2573" w:rsidRPr="009D2573" w:rsidRDefault="009D2573" w:rsidP="009D2573">
            <w:pPr>
              <w:ind w:right="32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Seznamujeme žáky s jednoduchými digitálními zařízeními, například tabletem, komunikátorem nebo počítačem, a využíváme je jako prostředek komunikace a podpory porozumění; </w:t>
            </w:r>
          </w:p>
          <w:p w14:paraId="237E3127" w14:textId="77777777" w:rsidR="009D2573" w:rsidRPr="009D2573" w:rsidRDefault="009D2573" w:rsidP="009D2573">
            <w:pPr>
              <w:ind w:right="32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lastRenderedPageBreak/>
              <w:t xml:space="preserve">• využíváme aplikace pro AAK, digitální obrázky, fotografie a zvuky k přijímání sdělení a vyjadřování potřeb, přání a emocí podle individuálních možností žáků; </w:t>
            </w:r>
          </w:p>
          <w:p w14:paraId="3B306981" w14:textId="77777777" w:rsidR="009D2573" w:rsidRPr="009D2573" w:rsidRDefault="009D2573" w:rsidP="009D2573">
            <w:pPr>
              <w:ind w:right="32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prostřednictvím digitálních zařízení rozvíjíme porozumění vztahu mezi komunikačním podnětem a následnou reakcí, například mezi dotykem nebo stisknutím tlačítka a zvukovým či obrazovým sdělením; </w:t>
            </w:r>
          </w:p>
          <w:p w14:paraId="4B4C4684" w14:textId="77777777" w:rsidR="009D2573" w:rsidRPr="009D2573" w:rsidRDefault="009D2573" w:rsidP="009D2573">
            <w:pPr>
              <w:ind w:right="32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umožňujeme žákům prostřednictvím srozumitelných možností zobrazených na obrazovce vyjadřovat volbu, souhlas nebo nesouhlas; </w:t>
            </w:r>
          </w:p>
          <w:p w14:paraId="483A08D3" w14:textId="77777777" w:rsidR="009D2573" w:rsidRPr="009D2573" w:rsidRDefault="009D2573" w:rsidP="009D2573">
            <w:pPr>
              <w:ind w:right="32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 xml:space="preserve">• využíváme fotografie a obrázky v digitální podobě k porozumění situacím a sdílení zážitků; </w:t>
            </w:r>
          </w:p>
          <w:p w14:paraId="07298562" w14:textId="75715C71" w:rsidR="6428D36A" w:rsidRPr="00397341" w:rsidRDefault="009D2573" w:rsidP="009D2573">
            <w:pPr>
              <w:ind w:right="322"/>
              <w:rPr>
                <w:rFonts w:ascii="Arial" w:hAnsi="Arial" w:cs="Arial"/>
                <w:color w:val="1B377C"/>
                <w:sz w:val="18"/>
                <w:szCs w:val="18"/>
              </w:rPr>
            </w:pPr>
            <w:r w:rsidRPr="009D2573">
              <w:rPr>
                <w:rFonts w:ascii="Arial" w:hAnsi="Arial" w:cs="Arial"/>
                <w:color w:val="1B377C"/>
                <w:sz w:val="18"/>
                <w:szCs w:val="18"/>
              </w:rPr>
              <w:t>• vedeme žáky k bezpečnému a časově přiměřenému používání digitálních zařízení při komunikaci a respektujeme jejich individuální možnosti a míru zapojení.</w:t>
            </w:r>
          </w:p>
        </w:tc>
      </w:tr>
    </w:tbl>
    <w:p w14:paraId="54F372FB" w14:textId="77777777" w:rsidR="00F52F0F" w:rsidRPr="00397341" w:rsidRDefault="00F52F0F">
      <w:pPr>
        <w:spacing w:after="0"/>
        <w:ind w:left="-1440" w:right="10466"/>
        <w:rPr>
          <w:rFonts w:ascii="Arial" w:hAnsi="Arial" w:cs="Arial"/>
          <w:sz w:val="18"/>
          <w:szCs w:val="18"/>
        </w:rPr>
      </w:pPr>
    </w:p>
    <w:p w14:paraId="55A523FC" w14:textId="77777777" w:rsidR="00F52F0F" w:rsidRPr="00397341" w:rsidRDefault="00F52F0F">
      <w:pPr>
        <w:rPr>
          <w:rFonts w:ascii="Arial" w:hAnsi="Arial" w:cs="Arial"/>
          <w:sz w:val="18"/>
          <w:szCs w:val="18"/>
        </w:rPr>
        <w:sectPr w:rsidR="00F52F0F" w:rsidRPr="00397341">
          <w:headerReference w:type="default" r:id="rId19"/>
          <w:footerReference w:type="even" r:id="rId20"/>
          <w:footerReference w:type="default" r:id="rId21"/>
          <w:pgSz w:w="11906" w:h="16838"/>
          <w:pgMar w:top="1422" w:right="1440" w:bottom="1440" w:left="1440" w:header="720" w:footer="720" w:gutter="0"/>
          <w:cols w:space="720"/>
          <w:titlePg/>
        </w:sectPr>
      </w:pPr>
    </w:p>
    <w:p w14:paraId="5825FDD3" w14:textId="2A3786AA" w:rsidR="00F52F0F" w:rsidRPr="00397341" w:rsidRDefault="00965C8D" w:rsidP="004E1A9F">
      <w:pPr>
        <w:pStyle w:val="Nadpis1"/>
        <w:rPr>
          <w:lang w:val="cs-CZ"/>
        </w:rPr>
      </w:pPr>
      <w:r w:rsidRPr="00397341">
        <w:rPr>
          <w:rFonts w:eastAsiaTheme="minorEastAsia"/>
          <w:lang w:val="cs-CZ"/>
        </w:rPr>
        <w:lastRenderedPageBreak/>
        <w:t>Obsah předmětu</w:t>
      </w:r>
    </w:p>
    <w:tbl>
      <w:tblPr>
        <w:tblStyle w:val="TableGrid"/>
        <w:tblW w:w="15945" w:type="dxa"/>
        <w:tblInd w:w="-1089" w:type="dxa"/>
        <w:tblLayout w:type="fixed"/>
        <w:tblCellMar>
          <w:top w:w="9" w:type="dxa"/>
          <w:left w:w="24" w:type="dxa"/>
        </w:tblCellMar>
        <w:tblLook w:val="04A0" w:firstRow="1" w:lastRow="0" w:firstColumn="1" w:lastColumn="0" w:noHBand="0" w:noVBand="1"/>
      </w:tblPr>
      <w:tblGrid>
        <w:gridCol w:w="1515"/>
        <w:gridCol w:w="2126"/>
        <w:gridCol w:w="2835"/>
        <w:gridCol w:w="2551"/>
        <w:gridCol w:w="2694"/>
        <w:gridCol w:w="2139"/>
        <w:gridCol w:w="2085"/>
      </w:tblGrid>
      <w:tr w:rsidR="008161A1" w:rsidRPr="00397341" w14:paraId="1B8B2FBA" w14:textId="77777777" w:rsidTr="00FB44A1">
        <w:trPr>
          <w:gridAfter w:val="1"/>
          <w:wAfter w:w="2085" w:type="dxa"/>
          <w:cantSplit/>
          <w:trHeight w:val="487"/>
        </w:trPr>
        <w:tc>
          <w:tcPr>
            <w:tcW w:w="13860" w:type="dxa"/>
            <w:gridSpan w:val="6"/>
            <w:tcBorders>
              <w:top w:val="nil"/>
              <w:left w:val="nil"/>
              <w:bottom w:val="single" w:sz="4" w:space="0" w:color="AEC1FD" w:themeColor="text1" w:themeTint="66"/>
              <w:right w:val="single" w:sz="15" w:space="0" w:color="FFFFFF" w:themeColor="background1"/>
            </w:tcBorders>
          </w:tcPr>
          <w:p w14:paraId="4B6DA627" w14:textId="183002C2" w:rsidR="008161A1" w:rsidRPr="00397341" w:rsidRDefault="008161A1" w:rsidP="0032470A">
            <w:pPr>
              <w:pStyle w:val="Nadpis1"/>
              <w:rPr>
                <w:lang w:val="cs-CZ"/>
              </w:rPr>
            </w:pPr>
            <w:r w:rsidRPr="00397341">
              <w:rPr>
                <w:lang w:val="cs-CZ"/>
              </w:rPr>
              <w:t>1</w:t>
            </w:r>
            <w:r w:rsidR="005A6848" w:rsidRPr="00397341">
              <w:rPr>
                <w:lang w:val="cs-CZ"/>
              </w:rPr>
              <w:t>3</w:t>
            </w:r>
            <w:r w:rsidRPr="00397341">
              <w:rPr>
                <w:lang w:val="cs-CZ"/>
              </w:rPr>
              <w:t>. ročník</w:t>
            </w:r>
          </w:p>
        </w:tc>
      </w:tr>
      <w:tr w:rsidR="008161A1" w:rsidRPr="00397341" w14:paraId="533ED37A" w14:textId="77777777" w:rsidTr="00FB44A1">
        <w:trPr>
          <w:cantSplit/>
          <w:trHeight w:val="286"/>
        </w:trPr>
        <w:tc>
          <w:tcPr>
            <w:tcW w:w="3641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45B2C524" w14:textId="327423FB" w:rsidR="008161A1" w:rsidRPr="00397341" w:rsidRDefault="008161A1" w:rsidP="008161A1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OVU vzdělávacích oborů – 10. ročník</w:t>
            </w:r>
          </w:p>
        </w:tc>
        <w:tc>
          <w:tcPr>
            <w:tcW w:w="2835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7641D65C" w14:textId="2624D980" w:rsidR="008161A1" w:rsidRPr="00397341" w:rsidRDefault="008161A1" w:rsidP="00B87D47">
            <w:pPr>
              <w:ind w:left="6" w:right="510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Školní OVU pr</w:t>
            </w:r>
            <w:r w:rsidR="00EC6EB4"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o </w:t>
            </w:r>
            <w:r w:rsidR="005A6848"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3</w:t>
            </w: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. ročník</w:t>
            </w:r>
          </w:p>
        </w:tc>
        <w:tc>
          <w:tcPr>
            <w:tcW w:w="2551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56C970EB" w14:textId="71796DE1" w:rsidR="008161A1" w:rsidRPr="00397341" w:rsidRDefault="0063292E" w:rsidP="0063292E">
            <w:pPr>
              <w:tabs>
                <w:tab w:val="left" w:pos="2918"/>
              </w:tabs>
              <w:spacing w:line="278" w:lineRule="auto"/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</w:t>
            </w:r>
            <w:r w:rsidR="00EC6EB4"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a </w:t>
            </w: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související OVU KK</w:t>
            </w:r>
          </w:p>
        </w:tc>
        <w:tc>
          <w:tcPr>
            <w:tcW w:w="2694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08FDDDFC" w14:textId="09405D73" w:rsidR="008161A1" w:rsidRPr="00397341" w:rsidRDefault="008161A1" w:rsidP="008161A1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</w:t>
            </w:r>
            <w:r w:rsidR="00EC6EB4"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a </w:t>
            </w: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související OVU dalších vzdělávacích oborů</w:t>
            </w:r>
          </w:p>
        </w:tc>
        <w:tc>
          <w:tcPr>
            <w:tcW w:w="4224" w:type="dxa"/>
            <w:gridSpan w:val="2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0E39D4A2" w14:textId="6E76A136" w:rsidR="008161A1" w:rsidRPr="00397341" w:rsidRDefault="008161A1" w:rsidP="008161A1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Učiv</w:t>
            </w:r>
            <w:r w:rsidR="00EC6EB4"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o </w:t>
            </w: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k dosažení OVU</w:t>
            </w:r>
          </w:p>
        </w:tc>
      </w:tr>
      <w:tr w:rsidR="008161A1" w:rsidRPr="00397341" w14:paraId="6887B6FA" w14:textId="77777777" w:rsidTr="00165F90">
        <w:trPr>
          <w:cantSplit/>
          <w:trHeight w:val="286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2C43D826" w14:textId="06F04BE9" w:rsidR="008161A1" w:rsidRPr="00397341" w:rsidRDefault="008161A1" w:rsidP="007B4348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Kód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41C7E1B4" w14:textId="51AEC77C" w:rsidR="008161A1" w:rsidRPr="00397341" w:rsidRDefault="008161A1" w:rsidP="007B4348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Popi</w:t>
            </w:r>
            <w:r w:rsidR="00EC6EB4"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s </w:t>
            </w: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OVU z RVP ZŠS</w:t>
            </w:r>
          </w:p>
        </w:tc>
        <w:tc>
          <w:tcPr>
            <w:tcW w:w="2835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2C2A7D33" w14:textId="77777777" w:rsidR="008161A1" w:rsidRPr="00397341" w:rsidRDefault="008161A1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7511D9F4" w14:textId="77777777" w:rsidR="008161A1" w:rsidRPr="00397341" w:rsidRDefault="008161A1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4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48E349F8" w14:textId="77777777" w:rsidR="008161A1" w:rsidRPr="00397341" w:rsidRDefault="008161A1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24" w:type="dxa"/>
            <w:gridSpan w:val="2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52999153" w14:textId="77777777" w:rsidR="008161A1" w:rsidRPr="00397341" w:rsidRDefault="008161A1" w:rsidP="007B434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C75AA" w:rsidRPr="00397341" w14:paraId="4908AE42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9837C26" w14:textId="758C6137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CKB-REC-001-210-001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43E83CB" w14:textId="683BDB94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Reagovat na hlas a intonaci dospělé osoby.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D52A8E2" w14:textId="19CE84DE" w:rsidR="00CC75AA" w:rsidRPr="00397341" w:rsidRDefault="00CC75AA" w:rsidP="009C54C6">
            <w:pPr>
              <w:ind w:left="3" w:right="8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Vnímat hlasy a zvuky z blízkého okolí.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1725D167" w14:textId="05172ED3" w:rsidR="00CC75AA" w:rsidRPr="00397341" w:rsidRDefault="00CC75AA" w:rsidP="009C54C6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9128E9F" w14:textId="7E2738A5" w:rsidR="00CC75AA" w:rsidRPr="00397341" w:rsidRDefault="00CC75AA" w:rsidP="009C54C6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CKB-ROZ-001-210-002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Vnímat a aktivně reagovat na členy své rodiny.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CSB-SMY-002-210-003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Rozpoznat, rozlišit a napodobit různé zvuky.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CSB-SMY-002-210-004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Rozlišit zvuky spojené s denním životem a nebát se nepříjemných zvuků.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D63FE6D" w14:textId="5BA83A0D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vnímání lidského hlasu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známého a neznámého hlasu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sledování změn v intonaci hlasu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napodobování zvuků a hlasových projevů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intonace hlasu s emocí (např. radost, smutek, pochvala)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zaměřování pozornosti na lidský hlas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otáčení se za zdrojem hlasu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změnu hlasitosti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reakce na přerušení hlasového projevu (např. otočení hlavy)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krátkého a dlouhého hlasového podnětu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vnímání rytmu řeči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navazování očního kontaktu s osobami, otáčení hlavy za předmětem</w:t>
            </w:r>
          </w:p>
        </w:tc>
      </w:tr>
      <w:tr w:rsidR="00CC75AA" w:rsidRPr="00397341" w14:paraId="1BFCD929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D11F9E2" w14:textId="127E22CE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CKB-REC-001-210-002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5AC401F" w14:textId="75CF52CE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Rozpoznávat své jméno a reagovat na oslovení jménem.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C24CA31" w14:textId="3B134ED3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Vnímat oslovení jménem v řízené situaci.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A6D86FA" w14:textId="68E9A88A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KKB-POR-000-210-001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jednoduché pokyny.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6E0021B" w14:textId="2A45C55A" w:rsidR="00CC75AA" w:rsidRPr="00397341" w:rsidRDefault="00CC75AA" w:rsidP="009C54C6">
            <w:pPr>
              <w:ind w:left="2" w:right="51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CSB-SMY-002-210-001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své jméno, na oslovení, na zavolání.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8744B8A" w14:textId="0A02CC34" w:rsidR="00CC75AA" w:rsidRPr="00397341" w:rsidRDefault="00CC75AA" w:rsidP="009C54C6">
            <w:pPr>
              <w:ind w:left="2" w:right="180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sluchové vnímání vlastního jména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zaměřování pozornosti při oslovení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vyslovení vlastního jména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odlišování vlastního jména od dalších jmen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jména s vlastní osobou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vyhledávání fotografie nebo symbolu ke svému jménu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oslovení v klidném prostředí </w:t>
            </w:r>
          </w:p>
        </w:tc>
      </w:tr>
      <w:tr w:rsidR="00CC75AA" w:rsidRPr="00397341" w14:paraId="65778218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E23BDDB" w14:textId="1F8CFD1D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CKB-REC-001-210-003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C374ABB" w14:textId="18513C74" w:rsidR="00CC75AA" w:rsidRPr="00397341" w:rsidRDefault="00CC75AA" w:rsidP="009C54C6">
            <w:pPr>
              <w:ind w:left="2" w:right="219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Snažit se o správné dýchání.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03ACF6A" w14:textId="42BFAB00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Vnímat svůj dech při jednoduchých relaxačních činnostech.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6B33C310" w14:textId="54B62E31" w:rsidR="00CC75AA" w:rsidRPr="00397341" w:rsidRDefault="00CC75AA" w:rsidP="009C54C6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528C7D6" w14:textId="477BFC55" w:rsidR="00CC75AA" w:rsidRPr="00397341" w:rsidRDefault="00CC75AA" w:rsidP="009C54C6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CKB-ROZ-001-210-004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Vnímat různé podněty a reagovat na ně.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CZB-TEV-001-210-010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Spolupracovat při uvolnění a zklidnění organismu.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06C272E" w14:textId="6FAC2107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uvědomování si nádechu a výdechu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nácvik dýchání nosem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prodlužování výdechu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střídání nádechu a výdechu na pokyn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dechová relaxace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zapojování dechu při hlasových hrách a cvičeních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rytmizace dechu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foukání do peříček, bublin, větrníků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dechové hry vleže a vsedě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napodobování zvuků na výdech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spojení pohybu a dechu </w:t>
            </w:r>
          </w:p>
        </w:tc>
      </w:tr>
      <w:tr w:rsidR="00CC75AA" w:rsidRPr="00397341" w14:paraId="22C4A3FD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4C6BED7" w14:textId="63AED73D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CKB-REC-001-210-004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7941C11" w14:textId="7B99DA4F" w:rsidR="00CC75AA" w:rsidRPr="00397341" w:rsidRDefault="00CC75AA" w:rsidP="009C54C6">
            <w:pPr>
              <w:ind w:left="2" w:right="9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Vyjádřit souhlas či nesouhlas – verbálně, gesty.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805897A" w14:textId="6B892E26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Reagovat na příjemné a nepříjemné podněty projevy libosti či nelibosti.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2777C3DF" w14:textId="3A06BF10" w:rsidR="00CC75AA" w:rsidRPr="00397341" w:rsidRDefault="00CC75AA" w:rsidP="009C54C6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9AC7E90" w14:textId="400ABED0" w:rsidR="00CC75AA" w:rsidRPr="00397341" w:rsidRDefault="00CC75AA" w:rsidP="009C54C6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CPB-CPB-001-210-002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Zapojit se do jednoduché interakce s druhou osobou.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6ED4760" w14:textId="7A372F7A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vyjadřování libosti a nelibosti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reakce gestem na nabídku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jednoduchých souhlasných a nesouhlasných gest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mimiky s významem souhlasu a nesouhlasu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reakce na otázku pomocí odpovědi „Ano.“, „Ne.“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volba mezi dvěma možnostmi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jednoduchých verbálních projevů souhlasu a nesouhlasu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uvědomování si komunikační funkce gest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výběr oblíbeného předmětu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ukazování „ano“ a „ne“ pomocí gest</w:t>
            </w:r>
          </w:p>
        </w:tc>
      </w:tr>
      <w:tr w:rsidR="00CC75AA" w:rsidRPr="00397341" w14:paraId="4E3F857C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CD3F26E" w14:textId="5CE7846D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CKB-REC-001-210-005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A0857C8" w14:textId="278CC797" w:rsidR="00CC75AA" w:rsidRPr="00397341" w:rsidRDefault="00CC75AA" w:rsidP="009C54C6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Pozdravit, poděkovat – verbálně nebo gesty.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D1C43D6" w14:textId="2C869E48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Reagovat na jednoduché společenské situace.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0633AB7" w14:textId="2F396E79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KKB-POR-000-210-001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jednoduché pokyny.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7356658" w14:textId="1AB9D3C2" w:rsidR="00CC75AA" w:rsidRPr="00397341" w:rsidRDefault="00CC75AA" w:rsidP="009C54C6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CPB-CPB-001-210-002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Zapojit se do jednoduché interakce s druhou osobou.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E4F479A" w14:textId="48ED1FEC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vnímání pozdravu a poděkování v běžných situacích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pozdrav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jednoduchých forem pozdravu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vyjadřování poděkování gestem nebo slovem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pozdravu s příchodem a odchodem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mimiky a očního kontaktu při pozdravu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napodobování společenských komunikačních modelů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osvojování sociálních návyků při kontaktu s druhou osobou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ranní uvítací rituály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nácvik podání předmětu a poděkování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komunikační hry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dramatizace jednoduchých situací </w:t>
            </w:r>
          </w:p>
        </w:tc>
      </w:tr>
      <w:tr w:rsidR="00CC75AA" w:rsidRPr="00397341" w14:paraId="356A5763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3E05AC1" w14:textId="15689C05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CKB-REC-001-210-006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106812B" w14:textId="5CB46DE8" w:rsidR="00CC75AA" w:rsidRPr="00397341" w:rsidRDefault="00CC75AA" w:rsidP="009C54C6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Sdělit svá přání a potřeby – verbálním nebo neverbálním způsobem.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1962D68" w14:textId="61BD2659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Vnímat otázku týkající se naplnění základních potřeb.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958C002" w14:textId="17CE1B8A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KRB-KRP-000-210-001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Upozornit vhodným způsobem na osobní problém.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KSB-KOS-000-210-001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potřebu pomoci v obtížné situaci.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CCABC4F" w14:textId="6E6ED42C" w:rsidR="00CC75AA" w:rsidRPr="00397341" w:rsidRDefault="00CC75AA" w:rsidP="009C54C6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CKB-ROZ-001-210-009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Upozornit na své zdravotní obtíže.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8A6E349" w14:textId="0B36E730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vyjadřování základních potřeb a přání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gest, pohledu nebo pohybu k dorozumění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jednoduchých komunikačních symbolů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výběrem z nabízených možností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základních potřeb s komunikační reakcí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uvědomování si komunikační funkce projevu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výběr oblíbené činnosti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práce s obrázky a piktogramy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komunikační hry s volbou </w:t>
            </w:r>
          </w:p>
        </w:tc>
      </w:tr>
      <w:tr w:rsidR="00CC75AA" w:rsidRPr="00397341" w14:paraId="412F5A18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7B2FFFF" w14:textId="544FD887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CKB-REC-001-210-007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913C695" w14:textId="1632A6CF" w:rsidR="00CC75AA" w:rsidRPr="00397341" w:rsidRDefault="00CC75AA" w:rsidP="009C54C6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Využívat digitální technologie při rozvoji komunikačních dovedností.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6B62004" w14:textId="30361F07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Reagovat na obrazové a zvukové podněty z digitálních zařízení.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3F703C8" w14:textId="2751227E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KDB-KDI-000-210-001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Zacházet bezpečně s digitálními zařízeními v opakujících se situacích.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4658F0B0" w14:textId="6EA4F22B" w:rsidR="00CC75AA" w:rsidRPr="00397341" w:rsidRDefault="00CC75AA" w:rsidP="009C54C6">
            <w:pPr>
              <w:ind w:left="2" w:right="26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D167264" w14:textId="48EB56E1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seznamování se s digitálními komunikačními pomůckami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jednoduchých komunikačních aplikací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reakce na zvukové a obrazové podněty digitálního zařízení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výběr symbolu nebo obrázku na obrazovce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digitálních pomůcek k vyjádření potřeby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obrázku nebo zvuku s jeho významem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aktivace jednoduchého hlasového výstupu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digitálních technologií při společné komunikaci </w:t>
            </w:r>
          </w:p>
        </w:tc>
      </w:tr>
      <w:tr w:rsidR="00CC75AA" w:rsidRPr="00397341" w14:paraId="334D6D54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0A0168C" w14:textId="0770C7F0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CKB-REC-001-210-008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88DCBCF" w14:textId="0CB2FFA2" w:rsidR="00CC75AA" w:rsidRPr="00397341" w:rsidRDefault="00CC75AA" w:rsidP="009C54C6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Umět naslouchat jednoduchému textu určenému pro dětského čtenáře.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2D07A98" w14:textId="4A059B3B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Vnímat výrazné emoce a barvu hlasu při předčítání či vyprávění.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2FC1479" w14:textId="5420F4CF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KLB-KKK-000-210-001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Vyjadřovat své emoce a prožitky v individuální tvůrčí činnosti.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BAA5E71" w14:textId="0F5C82E4" w:rsidR="00CC75AA" w:rsidRPr="00397341" w:rsidRDefault="00CC75AA" w:rsidP="009C54C6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CPB-CPB-001-210-001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vhodným způsobem své prožívání v běžných situacích.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1F5F1E3" w14:textId="6B162890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poslech krátkých říkanek, pohádek a příběhů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soustředění na hlas pedagoga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vnímání rytmu a melodie řeči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známá slova a jména hlavních postav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prohlížení obrázků vztahujících se k předčítanému textu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vyjadřování emocí při poslechu jednoduchého textu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dokončování známých slov nebo zvuků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naslouchání krátkému čtenému textu s názornou oporou pomocí obrázků</w:t>
            </w:r>
          </w:p>
        </w:tc>
      </w:tr>
      <w:tr w:rsidR="00CC75AA" w:rsidRPr="00397341" w14:paraId="065A99EF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C67FD84" w14:textId="4C1EFDF2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CKB-REC-001-210-009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C758E29" w14:textId="5C00FA77" w:rsidR="00CC75AA" w:rsidRPr="00397341" w:rsidRDefault="00CC75AA" w:rsidP="009C54C6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Účastnit se činností zaměřených na rozvoj vzájemného naslouchání.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4DBB999" w14:textId="2C9580FF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Naslouchat jednoduchému sdělení druhé osoby.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3C6C026A" w14:textId="7E828156" w:rsidR="00CC75AA" w:rsidRPr="00397341" w:rsidRDefault="00CC75AA" w:rsidP="009C54C6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6A58290" w14:textId="6FA8C41D" w:rsidR="00CC75AA" w:rsidRPr="00397341" w:rsidRDefault="00CC75AA" w:rsidP="009C54C6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CPB-CPB-001-210-002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Zapojit se do jednoduché interakce s druhou osobou.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68E90EC" w14:textId="387880C0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zaměřování pozornosti na hlas druhé osoby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naslouchání krátkému sdělení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střídání naslouchání a vlastní aktivity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vnímání začátku a konce sdělení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udržení pozornosti během komunikace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jednoduché zvukové a hlasové podněty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setrvání ve společné komunikační situaci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respektování komunikačního prostoru druhé osoby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zvukové prostředky řeči – melodie, tempo </w:t>
            </w:r>
          </w:p>
        </w:tc>
      </w:tr>
      <w:tr w:rsidR="00CC75AA" w:rsidRPr="00397341" w14:paraId="79B427C5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CD02463" w14:textId="01F0151A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CKB-REC-001-210-010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810DD81" w14:textId="726647A1" w:rsidR="00CC75AA" w:rsidRPr="00397341" w:rsidRDefault="00CC75AA" w:rsidP="009C54C6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Podílet se na účelné práci s obrázkovou knihou v tištěné či elektronické podobě.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A0E7B25" w14:textId="58D6ECBE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Manipulovat s obrázkovou knihou přiměřeným způsobem.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1897401E" w14:textId="48450C2A" w:rsidR="00CC75AA" w:rsidRPr="00397341" w:rsidRDefault="00CC75AA" w:rsidP="009C54C6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D83742B" w14:textId="1BF08A9E" w:rsidR="00CC75AA" w:rsidRPr="00397341" w:rsidRDefault="00CC75AA" w:rsidP="009C54C6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CKB-ROZ-002-210-001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Soustředit se na určitou činnost.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70C9B72" w14:textId="76027D54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seznamování s obrázkovou knihou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manipulace s tištěnou a elektronickou knihou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zaměřování pozornosti na prohlížené obrázky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otáčení stránek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vyhledávání známých obrázků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obrázku se slovem nebo činností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obrázkový obsah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sdílení pozornosti nad knihou s druhou osobou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společné prohlížení knih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ukazování známých předmětů a osob na obrázcích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práce s interaktivní knihou </w:t>
            </w:r>
          </w:p>
        </w:tc>
      </w:tr>
      <w:tr w:rsidR="00CC75AA" w:rsidRPr="00397341" w14:paraId="1F75D907" w14:textId="77777777" w:rsidTr="009C54C6">
        <w:trPr>
          <w:cantSplit/>
          <w:trHeight w:val="298"/>
        </w:trPr>
        <w:tc>
          <w:tcPr>
            <w:tcW w:w="151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F66BC16" w14:textId="588EE69E" w:rsidR="00CC75AA" w:rsidRPr="00397341" w:rsidRDefault="00CC75AA" w:rsidP="009C54C6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CKB-REC-001-210-011</w:t>
            </w:r>
          </w:p>
        </w:tc>
        <w:tc>
          <w:tcPr>
            <w:tcW w:w="2126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34A53DB" w14:textId="7D3212D6" w:rsidR="00CC75AA" w:rsidRPr="00397341" w:rsidRDefault="00CC75AA" w:rsidP="009C54C6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Podílet se na dramatizaci známého jednoduchého krátkého příběhu.</w:t>
            </w:r>
          </w:p>
        </w:tc>
        <w:tc>
          <w:tcPr>
            <w:tcW w:w="2835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57FFDC9" w14:textId="05099AF9" w:rsidR="00CC75AA" w:rsidRPr="00397341" w:rsidRDefault="00CC75AA" w:rsidP="009C54C6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Reagovat na známý jednoduchý příběh, se kterým se opakovaně seznámil.</w:t>
            </w:r>
          </w:p>
        </w:tc>
        <w:tc>
          <w:tcPr>
            <w:tcW w:w="2551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A37BA00" w14:textId="5C8B066A" w:rsidR="00CC75AA" w:rsidRPr="00397341" w:rsidRDefault="00CC75AA" w:rsidP="009C54C6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KLB-KKK-000-210-001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Vyjadřovat své emoce a prožitky v individuální tvůrčí činnosti.</w:t>
            </w:r>
          </w:p>
        </w:tc>
        <w:tc>
          <w:tcPr>
            <w:tcW w:w="2694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66E74B65" w14:textId="5C82070B" w:rsidR="00CC75AA" w:rsidRPr="00397341" w:rsidRDefault="00CC75AA" w:rsidP="009C54C6">
            <w:pPr>
              <w:ind w:left="2" w:right="26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4224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24440C6" w14:textId="0355187A" w:rsidR="00CC75AA" w:rsidRPr="00397341" w:rsidRDefault="00CC75AA" w:rsidP="009C54C6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seznamování se se známým jednoduchým příběhem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zapojení do dramatizace pomocí napodobování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děj příběhu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vnímání hlavních postav a prostředí příběhu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jednoduché pohybové ztvárnění role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gest a mimiky při dramatizaci příběhu 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účast na společné dramatizaci</w:t>
            </w:r>
            <w:r w:rsidRPr="009C54C6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střídání aktivní a pasivní role </w:t>
            </w:r>
          </w:p>
        </w:tc>
      </w:tr>
    </w:tbl>
    <w:p w14:paraId="07ED259A" w14:textId="48384169" w:rsidR="005B7C88" w:rsidRPr="00397341" w:rsidRDefault="005B7C88" w:rsidP="004E1A9F">
      <w:r w:rsidRPr="00397341">
        <w:rPr>
          <w:rFonts w:ascii="Arial" w:hAnsi="Arial" w:cs="Arial"/>
          <w:sz w:val="18"/>
          <w:szCs w:val="18"/>
        </w:rPr>
        <w:br w:type="page"/>
      </w:r>
    </w:p>
    <w:tbl>
      <w:tblPr>
        <w:tblStyle w:val="TableGrid"/>
        <w:tblW w:w="15973" w:type="dxa"/>
        <w:tblInd w:w="-1089" w:type="dxa"/>
        <w:tblCellMar>
          <w:top w:w="9" w:type="dxa"/>
          <w:left w:w="24" w:type="dxa"/>
        </w:tblCellMar>
        <w:tblLook w:val="04A0" w:firstRow="1" w:lastRow="0" w:firstColumn="1" w:lastColumn="0" w:noHBand="0" w:noVBand="1"/>
      </w:tblPr>
      <w:tblGrid>
        <w:gridCol w:w="1450"/>
        <w:gridCol w:w="2162"/>
        <w:gridCol w:w="2802"/>
        <w:gridCol w:w="2567"/>
        <w:gridCol w:w="715"/>
        <w:gridCol w:w="1985"/>
        <w:gridCol w:w="4292"/>
      </w:tblGrid>
      <w:tr w:rsidR="005B7C88" w:rsidRPr="00397341" w14:paraId="2DA54A5E" w14:textId="77777777" w:rsidTr="002973F1">
        <w:trPr>
          <w:gridAfter w:val="2"/>
          <w:wAfter w:w="6277" w:type="dxa"/>
          <w:cantSplit/>
          <w:trHeight w:val="490"/>
        </w:trPr>
        <w:tc>
          <w:tcPr>
            <w:tcW w:w="9696" w:type="dxa"/>
            <w:gridSpan w:val="5"/>
            <w:tcBorders>
              <w:top w:val="nil"/>
              <w:left w:val="nil"/>
              <w:bottom w:val="single" w:sz="4" w:space="0" w:color="AEC1FD" w:themeColor="text1" w:themeTint="66"/>
              <w:right w:val="single" w:sz="15" w:space="0" w:color="FFFFFF" w:themeColor="background1"/>
            </w:tcBorders>
          </w:tcPr>
          <w:p w14:paraId="2FC82E4F" w14:textId="77777777" w:rsidR="005B7C88" w:rsidRPr="00397341" w:rsidRDefault="005B7C88" w:rsidP="00216ABF">
            <w:pPr>
              <w:pStyle w:val="Nadpis1"/>
              <w:ind w:left="0" w:firstLine="0"/>
              <w:rPr>
                <w:lang w:val="cs-CZ"/>
              </w:rPr>
            </w:pPr>
            <w:r w:rsidRPr="00397341">
              <w:rPr>
                <w:lang w:val="cs-CZ"/>
              </w:rPr>
              <w:lastRenderedPageBreak/>
              <w:t>6. ročník</w:t>
            </w:r>
          </w:p>
        </w:tc>
      </w:tr>
      <w:tr w:rsidR="005B7C88" w:rsidRPr="00397341" w14:paraId="7B81F1A5" w14:textId="77777777" w:rsidTr="002973F1">
        <w:trPr>
          <w:cantSplit/>
          <w:trHeight w:val="288"/>
        </w:trPr>
        <w:tc>
          <w:tcPr>
            <w:tcW w:w="3612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3922BE6F" w14:textId="77777777" w:rsidR="005B7C88" w:rsidRPr="00397341" w:rsidRDefault="005B7C88" w:rsidP="00216ABF">
            <w:pPr>
              <w:keepNext/>
              <w:keepLines/>
              <w:ind w:left="2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OVU vzdělávacích oborů – 10. ročník</w:t>
            </w:r>
          </w:p>
        </w:tc>
        <w:tc>
          <w:tcPr>
            <w:tcW w:w="2802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04F06A57" w14:textId="77777777" w:rsidR="005B7C88" w:rsidRPr="00397341" w:rsidRDefault="005B7C88" w:rsidP="00216ABF">
            <w:pPr>
              <w:keepNext/>
              <w:keepLines/>
              <w:ind w:left="6" w:right="510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Školní OVU pro 6. ročník</w:t>
            </w:r>
          </w:p>
        </w:tc>
        <w:tc>
          <w:tcPr>
            <w:tcW w:w="2567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162C400F" w14:textId="77777777" w:rsidR="005B7C88" w:rsidRPr="00397341" w:rsidRDefault="005B7C88" w:rsidP="00216ABF">
            <w:pPr>
              <w:keepNext/>
              <w:keepLines/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 související OVU KK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3AA2389F" w14:textId="77777777" w:rsidR="005B7C88" w:rsidRPr="00397341" w:rsidRDefault="005B7C88" w:rsidP="00216ABF">
            <w:pPr>
              <w:keepNext/>
              <w:keepLines/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 související OVU dalších vzdělávacích oborů</w:t>
            </w:r>
          </w:p>
        </w:tc>
        <w:tc>
          <w:tcPr>
            <w:tcW w:w="4292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7C62F5F0" w14:textId="77777777" w:rsidR="005B7C88" w:rsidRPr="00397341" w:rsidRDefault="005B7C88" w:rsidP="00216ABF">
            <w:pPr>
              <w:keepNext/>
              <w:keepLines/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Učivo k dosažení OVU</w:t>
            </w:r>
          </w:p>
        </w:tc>
      </w:tr>
      <w:tr w:rsidR="005B7C88" w:rsidRPr="00397341" w14:paraId="1B81EB6E" w14:textId="77777777" w:rsidTr="002973F1">
        <w:trPr>
          <w:cantSplit/>
          <w:trHeight w:val="288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432031B7" w14:textId="77777777" w:rsidR="005B7C88" w:rsidRPr="00397341" w:rsidRDefault="005B7C88" w:rsidP="00216ABF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Kód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45200D2D" w14:textId="77777777" w:rsidR="005B7C88" w:rsidRPr="00397341" w:rsidRDefault="005B7C88" w:rsidP="00216ABF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Popis OVU z RVP ZŠS</w:t>
            </w:r>
          </w:p>
        </w:tc>
        <w:tc>
          <w:tcPr>
            <w:tcW w:w="2802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79A64D10" w14:textId="77777777" w:rsidR="005B7C88" w:rsidRPr="00397341" w:rsidRDefault="005B7C88" w:rsidP="00216A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7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7BE75738" w14:textId="77777777" w:rsidR="005B7C88" w:rsidRPr="00397341" w:rsidRDefault="005B7C88" w:rsidP="00216A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7509FBA6" w14:textId="77777777" w:rsidR="005B7C88" w:rsidRPr="00397341" w:rsidRDefault="005B7C88" w:rsidP="00216AB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2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1B07F655" w14:textId="77777777" w:rsidR="005B7C88" w:rsidRPr="00397341" w:rsidRDefault="005B7C88" w:rsidP="00216AB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2561" w:rsidRPr="00397341" w14:paraId="2E864609" w14:textId="77777777" w:rsidTr="00A72561">
        <w:trPr>
          <w:cantSplit/>
          <w:trHeight w:val="42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231988D" w14:textId="2624F2BF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CKB-REC-001-210-001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3B63EE7" w14:textId="63CF1308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Reagovat na hlas a intonaci dospělé osoby.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197EA0E" w14:textId="73FB91C6" w:rsidR="00A72561" w:rsidRPr="00397341" w:rsidRDefault="00A72561" w:rsidP="00A72561">
            <w:pPr>
              <w:ind w:left="3" w:right="8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Reagovat na hlas známé osoby.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BFACF29" w14:textId="49C5F26D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KKB-POR-000-210-001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jednoduché pokyny.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FEA3AF3" w14:textId="65B8A706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CKB-ROZ-001-210-002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Vnímat a aktivně reagovat na členy své rodiny.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CSB-SMY-002-210-002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Poznat podle hlasu osoby ze svého nejbližšího okolí.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7E45B10" w14:textId="4789E5AE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• rozlišování významu sdělení podle intonace hlasu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reakce na různé komunikační situace, pochvalu nebo pokárání (např. „Ano.“, „Ne.“, „Nesmíš.“, „Smíš.“)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mužského a ženského hlasu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hlasu s konkrétní osobou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rozlišování naléhavé a klidné intonace hlasu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změnu tempa řeči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otázky a oznámení podle melodie řeči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sledování směru hlasového podnětu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více hlasů současně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přerušení činnosti na hlasový signál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varovný tón hlasu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napodobování hlasů, zvuků </w:t>
            </w:r>
          </w:p>
        </w:tc>
      </w:tr>
      <w:tr w:rsidR="00A72561" w:rsidRPr="00397341" w14:paraId="08433AA2" w14:textId="77777777" w:rsidTr="00A72561">
        <w:trPr>
          <w:cantSplit/>
          <w:trHeight w:val="75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0399D36" w14:textId="1634CDB0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CKB-REC-001-210-002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D510791" w14:textId="23BD86DF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Rozpoznávat své jméno a reagovat na oslovení jménem.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89C35B1" w14:textId="4A866F46" w:rsidR="00A72561" w:rsidRPr="00397341" w:rsidRDefault="00A72561" w:rsidP="00A72561">
            <w:pPr>
              <w:ind w:left="3" w:right="3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Reagovat na oslovení jménem v běžných situacích.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BC4B66B" w14:textId="7CC298D5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KKB-POR-000-210-001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jednoduché pokyny.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4970F05" w14:textId="2A9A50D9" w:rsidR="00A72561" w:rsidRPr="00397341" w:rsidRDefault="00A72561" w:rsidP="00A72561">
            <w:pPr>
              <w:ind w:left="2" w:right="51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CSB-SMY-002-210-001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své jméno, na oslovení, na zavolání.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2281F3C" w14:textId="44BAC615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rozpoznávání vlastního jména mezi více podněty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oslovení z různé vzdálenosti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oslovení určeného sobě a druhým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orientace na hlas osoby, která mluví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oslovení jménem v různých situacích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vnímání zdrobnělin a různých forem vlastního jména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oslovení ve skupině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udržení pozornosti po oslovení jménem </w:t>
            </w:r>
          </w:p>
        </w:tc>
      </w:tr>
      <w:tr w:rsidR="00A72561" w:rsidRPr="00397341" w14:paraId="52789840" w14:textId="77777777" w:rsidTr="00A72561">
        <w:trPr>
          <w:cantSplit/>
          <w:trHeight w:val="624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62D19D1" w14:textId="63D2AF51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CKB-REC-001-210-003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B442CE8" w14:textId="2842B0C1" w:rsidR="00A72561" w:rsidRPr="00397341" w:rsidRDefault="00A72561" w:rsidP="00A72561">
            <w:pPr>
              <w:ind w:left="2" w:right="219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Snažit se o správné dýchání.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17BB325" w14:textId="4F7EA1A6" w:rsidR="00A72561" w:rsidRPr="00397341" w:rsidRDefault="00A72561" w:rsidP="00A72561">
            <w:pPr>
              <w:ind w:left="3" w:right="330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Snažit se správně nadechnout a vydechnout, provádět jednoduchá dechová cvičení.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61947DBD" w14:textId="165367A3" w:rsidR="00A72561" w:rsidRPr="00397341" w:rsidRDefault="00A72561" w:rsidP="00A7256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8A899B3" w14:textId="6D389EFD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UKB-HUV-001-210-003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Dýchat zhluboka při poslechu relaxační hudby, usilovat o uvolnění svalstva.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71D19EF" w14:textId="7960D18F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koordinace dýchání a hlasového projevu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hospodaření s dechem při mluvním projevu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prodlužování výdechové fáze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správné držení těla při dýchání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plynulé dýchání při krátkém verbálním projevu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správné dýchání při rytmizaci a recitaci říkadel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dechové uvolnění při napětí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říkadla na jeden výdech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foukání různou intenzitou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dechová cvičení s pohybem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artikulační a fonační cvičení </w:t>
            </w:r>
          </w:p>
        </w:tc>
      </w:tr>
      <w:tr w:rsidR="00A72561" w:rsidRPr="00397341" w14:paraId="2DFBA06A" w14:textId="77777777" w:rsidTr="00A72561">
        <w:trPr>
          <w:cantSplit/>
          <w:trHeight w:val="75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775B274" w14:textId="466279B6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CKB-REC-001-210-004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94BF8DC" w14:textId="28500BD8" w:rsidR="00A72561" w:rsidRPr="00397341" w:rsidRDefault="00A72561" w:rsidP="00A72561">
            <w:pPr>
              <w:ind w:left="2" w:right="9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Vyjádřit souhlas či nesouhlas – verbálně, gesty.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296FF56" w14:textId="24188B85" w:rsidR="00A72561" w:rsidRPr="00397341" w:rsidRDefault="00A72561" w:rsidP="00A7256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Vyjádřit libost či nelibost mimikou, pohybem nebo gestem.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5CE8A58" w14:textId="7D284B5E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KKB-POR-000-210-001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jednoduché pokyny.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F9E0E6F" w14:textId="6EDBB608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CPB-CPB-001-210-002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Zapojit se do jednoduché interakce s druhou osobou.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D9CA890" w14:textId="154989E2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přiměřené vyjadřování souhlasu a nesouhlasu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kombinace gest, mimiky a slov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vyjadřování preference v běžných situacích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jednoduchou otázku verbálně nebo pomocí AAK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symbolů pro „ano“, „ne“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respektování odlišného názoru druhé osoby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vyjadřování odmítnutí bezpečným způsobem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vhodné a nevhodné reakce </w:t>
            </w:r>
          </w:p>
        </w:tc>
      </w:tr>
      <w:tr w:rsidR="00A72561" w:rsidRPr="00397341" w14:paraId="6870F097" w14:textId="77777777" w:rsidTr="00A72561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945BEFA" w14:textId="1F049FF4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CKB-REC-001-210-005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3BC46B2" w14:textId="33ECFAB9" w:rsidR="00A72561" w:rsidRPr="00397341" w:rsidRDefault="00A72561" w:rsidP="00A72561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Pozdravit, poděkovat – verbálně nebo gesty.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8F11E9E" w14:textId="3C8B62B0" w:rsidR="00A72561" w:rsidRPr="00397341" w:rsidRDefault="00A72561" w:rsidP="00A7256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Napodobovat gesta pozdravu a poděkování v běžných situacích. 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53041ED" w14:textId="5B7BF603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KKB-VYJ-000-210-001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Komunikovat verbálně nebo neverbálně s partnerem.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75E1995" w14:textId="4E9D9756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CSB-SMY-001-210-004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Napodobit předvedené pohyby.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00845F7" w14:textId="7F4F7F13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používání vhodného pozdravu podle dané situace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formálního a neformálního pozdravu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samostatné poděkování za pomoc nebo poskytnutou službu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verbálního projevu s gestem a mimikou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společenské situace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AAK při pozdravu a poděkování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upevňování zdvořilostních návyků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přiměřená hlasitost a intonace hlasu při společenské komunikaci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modelových komunikačních situací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pozdrav při vstupu do místnosti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nácvik komunikace ve škole a mimo školu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práce s obrázkovými scénáři </w:t>
            </w:r>
          </w:p>
        </w:tc>
      </w:tr>
      <w:tr w:rsidR="00A72561" w:rsidRPr="00397341" w14:paraId="78FBD0A7" w14:textId="77777777" w:rsidTr="00A72561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F90B96F" w14:textId="31C06359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CKB-REC-001-210-006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E26B7C2" w14:textId="4CEFB3C0" w:rsidR="00A72561" w:rsidRPr="00397341" w:rsidRDefault="00A72561" w:rsidP="00A72561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Sdělit svá přání a potřeby – verbálním nebo neverbálním způsobem.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E645E8D" w14:textId="149290E2" w:rsidR="00A72561" w:rsidRPr="00397341" w:rsidRDefault="00A72561" w:rsidP="00A7256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Vyjádřit své potřeby pomocí opakujících se gest, mimiky nebo zvuků.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B8C0F3B" w14:textId="2FE85D16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KRB-KRP-000-210-001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Upozornit vhodným způsobem na osobní problém.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KSB-KOS-000-210-001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potřebu pomoci v obtížné situaci.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7311344" w14:textId="5FE7B27A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CPB-CPB-001-210-002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Zapojit se do jednoduché interakce s druhou osobou.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CKB-ROZ-001-210-009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Upozornit na své zdravotní obtíže.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0BCE075" w14:textId="3E4A3AE0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samostatné vyjadřování potřeb a přání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používání verbální komunikace nebo AAK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formulace jednoduché žádosti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vyjadřování odmítnutí a vlastní preference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komunikačních pomůcek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sdělování tělesného nepohodlí nebo potřeby pomoci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přiměřené navazování kontaktu za účelem vyjádření potřeby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naléhavosti sdělení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modelových komunikačních situací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práce s komunikační knihou nebo kartami </w:t>
            </w:r>
          </w:p>
        </w:tc>
      </w:tr>
      <w:tr w:rsidR="00A72561" w:rsidRPr="00397341" w14:paraId="70D25EEF" w14:textId="77777777" w:rsidTr="00A72561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BE644FE" w14:textId="40C17619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CKB-REC-001-210-007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BF17AF8" w14:textId="58DC64F0" w:rsidR="00A72561" w:rsidRPr="00397341" w:rsidRDefault="00A72561" w:rsidP="00A72561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Využívat digitální technologie při rozvoji komunikačních dovedností.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A076CDD" w14:textId="1A192C72" w:rsidR="00A72561" w:rsidRPr="00397341" w:rsidRDefault="00A72561" w:rsidP="00A7256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Používat jednoduché digitální pomůcky ke komunikaci.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9E81BFE" w14:textId="52CAE269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KDB-KDI-000-210-001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Zacházet bezpečně s digitálními zařízeními v opakujících se situacích.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886EAF0" w14:textId="4C5CBD8C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CPB-PRC-006-210-002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Obsluhovat jednoduché spotřebiče a používat pomůcky.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AEFE934" w14:textId="1CE070D0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využívání digitálních pomůcek při dorozumívání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obrazových a hlasových komunikačních systémů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samostatný výběr komunikačního obsahu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technologie k vyjádření přání a potřeb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práce s jednoduchými komunikačními programy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digitální komunikační podněty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upevňování pravidel bezpečného používání digitálních zařízení </w:t>
            </w:r>
          </w:p>
        </w:tc>
      </w:tr>
      <w:tr w:rsidR="00A72561" w:rsidRPr="00397341" w14:paraId="169DD331" w14:textId="77777777" w:rsidTr="00A72561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190D801" w14:textId="6954A3F1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CKB-REC-001-210-008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CBB8ED5" w14:textId="6F224038" w:rsidR="00A72561" w:rsidRPr="00397341" w:rsidRDefault="00A72561" w:rsidP="00A72561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Umět naslouchat jednoduchému textu určenému pro dětského čtenáře.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2634D83" w14:textId="1006A539" w:rsidR="00A72561" w:rsidRPr="00397341" w:rsidRDefault="00A72561" w:rsidP="00A7256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Vnímat známé zvuky, slova nebo jména v předčítaném textu.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36A13CAF" w14:textId="69FD3F5D" w:rsidR="00A72561" w:rsidRPr="00397341" w:rsidRDefault="00A72561" w:rsidP="00A7256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2A1D1DA" w14:textId="3374D3D0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CPB-CPB-001-210-001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vhodným způsobem své prožívání v běžných situacích.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CPB-CPB-001-210-005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Zapojovat se do aktivit pro smysluplné trávení volného času.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4FC8596" w14:textId="23EEA429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poslech jednoduchých pohádek a příběhů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sledování dějové linie s obrazovou podporou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hlavních postav a základních situací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odpovědi na jednoduché otázky k textu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reprodukce části děje podle individuálních možností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vyjádření pocitů z poslechu jednoduchého příběhu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rozvoj pozornosti při poslechu jednoduchého příběhu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poslech textu spojený s dramatizací nebo pohybem</w:t>
            </w:r>
          </w:p>
        </w:tc>
      </w:tr>
      <w:tr w:rsidR="00A72561" w:rsidRPr="00397341" w14:paraId="126495C6" w14:textId="77777777" w:rsidTr="00A72561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FBBB07B" w14:textId="151C8B52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CKB-REC-001-210-009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E6E2292" w14:textId="031974C7" w:rsidR="00A72561" w:rsidRPr="00397341" w:rsidRDefault="00A72561" w:rsidP="00A72561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Účastnit se činností zaměřených na rozvoj vzájemného naslouchání.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2310440" w14:textId="02A19B50" w:rsidR="00A72561" w:rsidRPr="00397341" w:rsidRDefault="00A72561" w:rsidP="00A7256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Naslouchat druhým osobám při společných činnostech.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2D7CAA1F" w14:textId="0CCFF534" w:rsidR="00A72561" w:rsidRPr="00397341" w:rsidRDefault="00A72561" w:rsidP="00A7256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2973AD0" w14:textId="20FE8BA7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CPB-CPB-001-210-001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vhodným způsobem své prožívání v běžných situacích.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EB7F5FC" w14:textId="6040479F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soustředění na sdělení druhé osoby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střídání role mluvčího a posluchače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vyslechnuté sdělení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naslouchání ve dvojici nebo malé skupině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vnímání obsahu jednoduchého sdělení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respektování pravidel společné komunikace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udržení pozornosti při komunikační aktivitě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důležitých informací v komunikaci </w:t>
            </w:r>
          </w:p>
        </w:tc>
      </w:tr>
      <w:tr w:rsidR="00A72561" w:rsidRPr="00397341" w14:paraId="40F982AB" w14:textId="77777777" w:rsidTr="00A72561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7D27C83" w14:textId="1D08911B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CKB-REC-001-210-010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0FF6E2E" w14:textId="6CB37353" w:rsidR="00A72561" w:rsidRPr="00397341" w:rsidRDefault="00A72561" w:rsidP="00A72561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Podílet se na účelné práci s obrázkovou knihou v tištěné či elektronické podobě.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232A438" w14:textId="3B5C3209" w:rsidR="00A72561" w:rsidRPr="00397341" w:rsidRDefault="00A72561" w:rsidP="00A7256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Používat obrázkovou knihu při společné práci.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6BD2B316" w14:textId="5AF858E9" w:rsidR="00A72561" w:rsidRPr="00397341" w:rsidRDefault="00A72561" w:rsidP="00A72561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D2D3C6C" w14:textId="0477D417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CKB-ROZ-002-210-001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Soustředit se na určitou činnost.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B73B528" w14:textId="041029FC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orientace v obrázkové knize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vyhledávání obrázků v knize podle pokynu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spojování obrázků s dějem nebo situací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obrázkové knihy ke komunikaci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tištěné a elektronické podoby knihy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sledování jednoduché obrazové posloupnosti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obrázků k vyjádření dějového obsahu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soustředění na společnou práci s knihou </w:t>
            </w:r>
          </w:p>
        </w:tc>
      </w:tr>
      <w:tr w:rsidR="00A72561" w:rsidRPr="00397341" w14:paraId="43B067A6" w14:textId="77777777" w:rsidTr="00A72561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F16AA5F" w14:textId="7B2761CA" w:rsidR="00A72561" w:rsidRPr="00397341" w:rsidRDefault="00A72561" w:rsidP="00A72561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CKB-REC-001-210-011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392C697" w14:textId="30DF79E5" w:rsidR="00A72561" w:rsidRPr="00397341" w:rsidRDefault="00A72561" w:rsidP="00A72561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Podílet se na dramatizaci známého jednoduchého krátkého příběhu.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0D98505" w14:textId="0854153F" w:rsidR="00A72561" w:rsidRPr="00397341" w:rsidRDefault="00A72561" w:rsidP="00A72561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Spolupracovat při dramatizačních činnostech.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3D0D574" w14:textId="1CBFB734" w:rsidR="00A72561" w:rsidRPr="00397341" w:rsidRDefault="00A72561" w:rsidP="00A72561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KLB-KKK-000-210-001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Vyjadřovat své emoce a prožitky v individuální tvůrčí činnosti.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KBB-KOD-000-210-001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Napodobovat činnosti, které jsou prospěšné pro okolní přírodu.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D99854D" w14:textId="01E40AE7" w:rsidR="00A72561" w:rsidRPr="00397341" w:rsidRDefault="00A72561" w:rsidP="00A72561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>UKB-VYV-001-210-002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>Vyjadřovat jednoduchými výtvarnými prostředky své prožitky.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59BC3BA" w14:textId="2482FE8F" w:rsidR="00A72561" w:rsidRPr="00397341" w:rsidRDefault="00A72561" w:rsidP="00A72561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t xml:space="preserve">• zapojení do jednoduché dramatizace příběhu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porozumění základní dějové posloupnosti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vyjadřování role pohybem, změnou hlasu nebo gesty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spolupráce ve skupině při dramatizaci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ostatní účastníky děje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rekvizit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střídání rolí v příběhu </w:t>
            </w:r>
            <w:r w:rsidRPr="00A72561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vnímání emocí postav </w:t>
            </w:r>
          </w:p>
        </w:tc>
      </w:tr>
    </w:tbl>
    <w:p w14:paraId="3485BC31" w14:textId="2BA746F6" w:rsidR="003D6ADD" w:rsidRPr="00397341" w:rsidRDefault="003D6ADD" w:rsidP="004E1A9F">
      <w:pPr>
        <w:spacing w:line="278" w:lineRule="auto"/>
        <w:rPr>
          <w:rFonts w:ascii="Arial" w:hAnsi="Arial" w:cs="Arial"/>
          <w:sz w:val="18"/>
          <w:szCs w:val="18"/>
        </w:rPr>
      </w:pPr>
      <w:r w:rsidRPr="00397341">
        <w:br w:type="page"/>
      </w:r>
    </w:p>
    <w:tbl>
      <w:tblPr>
        <w:tblStyle w:val="TableGrid"/>
        <w:tblW w:w="15973" w:type="dxa"/>
        <w:tblInd w:w="-1089" w:type="dxa"/>
        <w:tblCellMar>
          <w:top w:w="9" w:type="dxa"/>
          <w:left w:w="24" w:type="dxa"/>
        </w:tblCellMar>
        <w:tblLook w:val="04A0" w:firstRow="1" w:lastRow="0" w:firstColumn="1" w:lastColumn="0" w:noHBand="0" w:noVBand="1"/>
      </w:tblPr>
      <w:tblGrid>
        <w:gridCol w:w="1450"/>
        <w:gridCol w:w="2162"/>
        <w:gridCol w:w="2802"/>
        <w:gridCol w:w="2567"/>
        <w:gridCol w:w="715"/>
        <w:gridCol w:w="1985"/>
        <w:gridCol w:w="4292"/>
      </w:tblGrid>
      <w:tr w:rsidR="003D6ADD" w:rsidRPr="00397341" w14:paraId="613B8296" w14:textId="77777777" w:rsidTr="00DA578D">
        <w:trPr>
          <w:gridAfter w:val="2"/>
          <w:wAfter w:w="6277" w:type="dxa"/>
          <w:cantSplit/>
          <w:trHeight w:val="490"/>
        </w:trPr>
        <w:tc>
          <w:tcPr>
            <w:tcW w:w="9696" w:type="dxa"/>
            <w:gridSpan w:val="5"/>
            <w:tcBorders>
              <w:top w:val="nil"/>
              <w:left w:val="nil"/>
              <w:bottom w:val="single" w:sz="4" w:space="0" w:color="AEC1FD" w:themeColor="text1" w:themeTint="66"/>
              <w:right w:val="single" w:sz="15" w:space="0" w:color="FFFFFF" w:themeColor="background1"/>
            </w:tcBorders>
          </w:tcPr>
          <w:p w14:paraId="7684D710" w14:textId="466F5964" w:rsidR="003D6ADD" w:rsidRPr="00397341" w:rsidRDefault="003D6ADD" w:rsidP="00DA578D">
            <w:pPr>
              <w:pStyle w:val="Nadpis1"/>
              <w:ind w:left="0" w:firstLine="0"/>
              <w:rPr>
                <w:lang w:val="cs-CZ"/>
              </w:rPr>
            </w:pPr>
            <w:r w:rsidRPr="00397341">
              <w:rPr>
                <w:lang w:val="cs-CZ"/>
              </w:rPr>
              <w:lastRenderedPageBreak/>
              <w:t>10. ročník</w:t>
            </w:r>
          </w:p>
        </w:tc>
      </w:tr>
      <w:tr w:rsidR="003D6ADD" w:rsidRPr="00397341" w14:paraId="41840EC6" w14:textId="77777777" w:rsidTr="00DA578D">
        <w:trPr>
          <w:cantSplit/>
          <w:trHeight w:val="288"/>
        </w:trPr>
        <w:tc>
          <w:tcPr>
            <w:tcW w:w="3612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430DA569" w14:textId="77777777" w:rsidR="003D6ADD" w:rsidRPr="00397341" w:rsidRDefault="003D6ADD" w:rsidP="00DA578D">
            <w:pPr>
              <w:keepNext/>
              <w:keepLines/>
              <w:ind w:left="2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OVU vzdělávacích oborů – 10. ročník</w:t>
            </w:r>
          </w:p>
        </w:tc>
        <w:tc>
          <w:tcPr>
            <w:tcW w:w="2802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7D8F7CB7" w14:textId="075EF799" w:rsidR="003D6ADD" w:rsidRPr="00397341" w:rsidRDefault="003D6ADD" w:rsidP="00DA578D">
            <w:pPr>
              <w:keepNext/>
              <w:keepLines/>
              <w:ind w:left="6" w:right="510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Školní OVU pro 10. ročník</w:t>
            </w:r>
          </w:p>
        </w:tc>
        <w:tc>
          <w:tcPr>
            <w:tcW w:w="2567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04B074F1" w14:textId="77777777" w:rsidR="003D6ADD" w:rsidRPr="00397341" w:rsidRDefault="003D6ADD" w:rsidP="00DA578D">
            <w:pPr>
              <w:keepNext/>
              <w:keepLines/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 související OVU KK</w:t>
            </w:r>
          </w:p>
        </w:tc>
        <w:tc>
          <w:tcPr>
            <w:tcW w:w="2700" w:type="dxa"/>
            <w:gridSpan w:val="2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0082E9CB" w14:textId="77777777" w:rsidR="003D6ADD" w:rsidRPr="00397341" w:rsidRDefault="003D6ADD" w:rsidP="00DA578D">
            <w:pPr>
              <w:keepNext/>
              <w:keepLines/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Vazby na související OVU dalších vzdělávacích oborů</w:t>
            </w:r>
          </w:p>
        </w:tc>
        <w:tc>
          <w:tcPr>
            <w:tcW w:w="4292" w:type="dxa"/>
            <w:vMerge w:val="restart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394FB29D" w14:textId="77777777" w:rsidR="003D6ADD" w:rsidRPr="00397341" w:rsidRDefault="003D6ADD" w:rsidP="00DA578D">
            <w:pPr>
              <w:keepNext/>
              <w:keepLines/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Učivo k dosažení OVU</w:t>
            </w:r>
          </w:p>
        </w:tc>
      </w:tr>
      <w:tr w:rsidR="003D6ADD" w:rsidRPr="00397341" w14:paraId="0C3A57BE" w14:textId="77777777" w:rsidTr="00DA578D">
        <w:trPr>
          <w:cantSplit/>
          <w:trHeight w:val="288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023789CA" w14:textId="77777777" w:rsidR="003D6ADD" w:rsidRPr="00397341" w:rsidRDefault="003D6ADD" w:rsidP="00DA578D">
            <w:pPr>
              <w:ind w:left="2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Kód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shd w:val="clear" w:color="auto" w:fill="F3F3F3"/>
            <w:vAlign w:val="center"/>
          </w:tcPr>
          <w:p w14:paraId="27ADC547" w14:textId="77777777" w:rsidR="003D6ADD" w:rsidRPr="00397341" w:rsidRDefault="003D6ADD" w:rsidP="00DA578D">
            <w:pPr>
              <w:ind w:left="5"/>
              <w:rPr>
                <w:rFonts w:ascii="Arial" w:hAnsi="Arial" w:cs="Arial"/>
                <w:sz w:val="18"/>
                <w:szCs w:val="18"/>
              </w:rPr>
            </w:pPr>
            <w:r w:rsidRPr="00397341">
              <w:rPr>
                <w:rFonts w:ascii="Arial" w:hAnsi="Arial" w:cs="Arial"/>
                <w:b/>
                <w:bCs/>
                <w:color w:val="02216E"/>
                <w:sz w:val="18"/>
                <w:szCs w:val="18"/>
              </w:rPr>
              <w:t>Popis OVU z RVP ZŠS</w:t>
            </w:r>
          </w:p>
        </w:tc>
        <w:tc>
          <w:tcPr>
            <w:tcW w:w="2802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507605CB" w14:textId="77777777" w:rsidR="003D6ADD" w:rsidRPr="00397341" w:rsidRDefault="003D6ADD" w:rsidP="00DA578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7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5AC914C9" w14:textId="77777777" w:rsidR="003D6ADD" w:rsidRPr="00397341" w:rsidRDefault="003D6ADD" w:rsidP="00DA578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6F2F4D44" w14:textId="77777777" w:rsidR="003D6ADD" w:rsidRPr="00397341" w:rsidRDefault="003D6ADD" w:rsidP="00DA578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92" w:type="dxa"/>
            <w:vMerge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04B41946" w14:textId="77777777" w:rsidR="003D6ADD" w:rsidRPr="00397341" w:rsidRDefault="003D6ADD" w:rsidP="00DA578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2885" w:rsidRPr="00397341" w14:paraId="3ADD4523" w14:textId="77777777" w:rsidTr="00452885">
        <w:trPr>
          <w:cantSplit/>
          <w:trHeight w:val="42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544C82D" w14:textId="62A40EA0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CKB-REC-001-210-001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AC02A02" w14:textId="73318D14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Reagovat na hlas a intonaci dospělé osoby.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9186964" w14:textId="09590A50" w:rsidR="00452885" w:rsidRPr="00397341" w:rsidRDefault="00452885" w:rsidP="00452885">
            <w:pPr>
              <w:ind w:left="3" w:right="8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Reagovat na hlas a změny v intonaci hlasu osoby z blízkého okolí.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88FF2ED" w14:textId="2789DE0A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KKB-POR-000-210-001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jednoduché pokyny.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5674085" w14:textId="022A2AC0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CSB-SMY-001-210-002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Rozpoznat osoby ze svého okolí a své spolužáky, rozeznat známé a neznámé osoby.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CKB-ROZ-001-210-003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Poznat své spolužáky a učitele.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UKB-HUV-002-210-001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Rozlišovat ve své blízkosti rozmanité zvuky či hudební podněty.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52300A9" w14:textId="4CD75F1F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• rozpoznávání emocí podle intonace hlasu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rozlišování ironického, přátelského nebo nesouhlasného tónu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orientace v běžném hlasovém sdělení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reakce na hlasové pokyny v rušivém prostředí (postupné stupňování rušivých zvuků)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přizpůsobení vlastního jednání tónu komunikace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vyhodnocování bezpečnostních či varovných hlasových signálů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soustředění se na důležité hlasové informace </w:t>
            </w:r>
          </w:p>
        </w:tc>
      </w:tr>
      <w:tr w:rsidR="00452885" w:rsidRPr="00397341" w14:paraId="0E1FB5BB" w14:textId="77777777" w:rsidTr="00452885">
        <w:trPr>
          <w:cantSplit/>
          <w:trHeight w:val="75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5B21F36" w14:textId="4131C93B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CKB-REC-001-210-002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D64501B" w14:textId="0F7E925A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Rozpoznávat své jméno a reagovat na oslovení jménem.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C61EE73" w14:textId="60744092" w:rsidR="00452885" w:rsidRPr="00397341" w:rsidRDefault="00452885" w:rsidP="00452885">
            <w:pPr>
              <w:ind w:left="3" w:right="3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Rozpoznávat své jméno a reagovat na oslovení jménem.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405BF64" w14:textId="6D55D6C0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KKB-POR-000-210-001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jednoduché pokyny.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B8C44DA" w14:textId="0EB1315F" w:rsidR="00452885" w:rsidRPr="00397341" w:rsidRDefault="00452885" w:rsidP="00452885">
            <w:pPr>
              <w:ind w:left="2" w:right="51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CSB-SMY-002-210-001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Reagovat na své jméno, na oslovení, na zavolání.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F3A641E" w14:textId="5FB045D4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automatizovaná reakce na oslovení jménem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rozpoznávání oslovení jménem v rušném prostředí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formální a neformální oslovení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vlastního jména v sociálních situacích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oslovení neznámou osobou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respektování oslovení druhých osob </w:t>
            </w:r>
          </w:p>
        </w:tc>
      </w:tr>
      <w:tr w:rsidR="00452885" w:rsidRPr="00397341" w14:paraId="22519234" w14:textId="77777777" w:rsidTr="00452885">
        <w:trPr>
          <w:cantSplit/>
          <w:trHeight w:val="117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18B90CF" w14:textId="58E65976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CKB-REC-001-210-003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23F5927" w14:textId="44DFEDCF" w:rsidR="00452885" w:rsidRPr="00397341" w:rsidRDefault="00452885" w:rsidP="00452885">
            <w:pPr>
              <w:ind w:left="2" w:right="219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Snažit se o správné dýchání.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34BDBB3" w14:textId="35780E17" w:rsidR="00452885" w:rsidRPr="00397341" w:rsidRDefault="00452885" w:rsidP="00452885">
            <w:pPr>
              <w:ind w:left="3" w:right="330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Snažit se o správné dýchání.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  <w:vAlign w:val="center"/>
          </w:tcPr>
          <w:p w14:paraId="30383426" w14:textId="6AAA4C4A" w:rsidR="00452885" w:rsidRPr="00397341" w:rsidRDefault="00452885" w:rsidP="00452885">
            <w:pPr>
              <w:ind w:left="2"/>
              <w:jc w:val="center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X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73572A3" w14:textId="343742BA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UKB-HUV-001-210-001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Usilovat o koordinaci hlasu a dechu.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87BD970" w14:textId="09E59E13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vědomé používání správného dechového stereotypu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koordinace dechu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regulace dechu v zátěžových situacích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dechová relaxace a zklidnění 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upevňování správných dechových návyků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relaxační dechová cvičení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hospodaření s dechem při verbální i neverbální komunikaci </w:t>
            </w:r>
          </w:p>
        </w:tc>
      </w:tr>
      <w:tr w:rsidR="00452885" w:rsidRPr="00397341" w14:paraId="12D3DCD9" w14:textId="77777777" w:rsidTr="00452885">
        <w:trPr>
          <w:cantSplit/>
          <w:trHeight w:val="75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E6299AD" w14:textId="6CF0D3F7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CKB-REC-001-210-004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7AE51F3" w14:textId="2A2ECA0F" w:rsidR="00452885" w:rsidRPr="00397341" w:rsidRDefault="00452885" w:rsidP="00452885">
            <w:pPr>
              <w:ind w:left="2" w:right="94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Vyjádřit souhlas či nesouhlas – verbálně, gesty.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58A916D" w14:textId="0AE9B16C" w:rsidR="00452885" w:rsidRPr="00397341" w:rsidRDefault="00452885" w:rsidP="00452885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Vyjádřit souhlas či nesouhlas verbálně nebo gesty.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FF9B446" w14:textId="6912CB7D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KKB-VYJ-000-210-001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Komunikovat verbálně nebo neverbálně s partnerem.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985CBAE" w14:textId="00022B3B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CPB-CPB-001-210-002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Zapojit se do jednoduché interakce s druhou osobou.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CE39B92" w14:textId="519907DB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samostatné vyjadřování souhlasu a nesouhlasu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přiměřené formy odmítnutí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vyjadřování vlastního postoje v sociálních situacích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verbální i neverbální sebeprosazení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sdělování svých potřeb a preferencí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nesouhlas druhých osob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využívání AAK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upevňování sociálně přijatelných komunikačních reakcí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nacvičování odmítnutí v rizikových situacích pomocí modelových situací</w:t>
            </w:r>
          </w:p>
        </w:tc>
      </w:tr>
      <w:tr w:rsidR="00452885" w:rsidRPr="00397341" w14:paraId="16147515" w14:textId="77777777" w:rsidTr="00452885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4CC3C22" w14:textId="087D60AD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CKB-REC-001-210-005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A2BD340" w14:textId="0E3D414F" w:rsidR="00452885" w:rsidRPr="00397341" w:rsidRDefault="00452885" w:rsidP="00452885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Pozdravit, poděkovat – verbálně nebo gesty.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E53EB22" w14:textId="00C4D609" w:rsidR="00452885" w:rsidRPr="00397341" w:rsidRDefault="00452885" w:rsidP="00452885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Pozdravit a poděkovat verbálně nebo pomocí gest.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47049A0" w14:textId="1D1CC179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KKB-VYJ-000-210-001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Komunikovat verbálně nebo neverbálně s partnerem.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2C54388" w14:textId="21E6410F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CPB-CPB-001-210-002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Zapojit se do jednoduché interakce s druhou osobou.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4BCB264" w14:textId="433BFE2A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samostatné používání společenských frází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přiměřené zahájení a ukončení kontaktu s druhou osobou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automatické používání pozdravu a poděkování v různých sociálních prostředích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respektování společenských pravidel komunikace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volba vhodné formy pozdravu podle osoby a daného prostředí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verbálních i neverbálních forem zdvořilostní komunikace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upevňování sociálně přijatelného vystupování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komunikačních dovedností v praktickém životě </w:t>
            </w:r>
          </w:p>
        </w:tc>
      </w:tr>
      <w:tr w:rsidR="00452885" w:rsidRPr="00397341" w14:paraId="54A9A57D" w14:textId="77777777" w:rsidTr="00452885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43CA6D6" w14:textId="602BE3DB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CKB-REC-001-210-006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5D91851" w14:textId="08C26D7D" w:rsidR="00452885" w:rsidRPr="00397341" w:rsidRDefault="00452885" w:rsidP="00452885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Sdělit svá přání a potřeby – verbálním nebo neverbálním způsobem.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14869439" w14:textId="5DE622F2" w:rsidR="00452885" w:rsidRPr="00397341" w:rsidRDefault="00452885" w:rsidP="00452885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Sdělit svá přání a potřeby verbálním nebo neverbálním způsobem.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9F11C69" w14:textId="47EE5832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KRB-KRP-000-210-001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Upozornit vhodným způsobem na osobní problém.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KSB-KOS-000-210-001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potřebu pomoci v obtížné situaci.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1DBA97C" w14:textId="0F234D78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CKB-ROZ-001-210-009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Upozornit na své zdravotní obtíže.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301BC82" w14:textId="6B9F6B1A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samostatné sdělování vlastních potřeb v běžných situacích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vhodné formy komunikace podle dané situace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vyjadřování osobních preferencí a vlastních rozhodnutí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sdělování fyzické nebo psychické nepohody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požádání o pomoc nebo podporu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AAK podle individuálních potřeb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komunikace vedoucí k větší samostatnosti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upevňování funkční komunikace v praktickém životě </w:t>
            </w:r>
          </w:p>
        </w:tc>
      </w:tr>
      <w:tr w:rsidR="00452885" w:rsidRPr="00397341" w14:paraId="5E8D1A6A" w14:textId="77777777" w:rsidTr="00452885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832B697" w14:textId="5DDCB104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CKB-REC-001-210-007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C93B038" w14:textId="767FC7EF" w:rsidR="00452885" w:rsidRPr="00397341" w:rsidRDefault="00452885" w:rsidP="00452885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Využívat digitální technologie při rozvoji komunikačních dovedností.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8DC4DBA" w14:textId="1F2601BB" w:rsidR="00452885" w:rsidRPr="00397341" w:rsidRDefault="00452885" w:rsidP="00452885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Využívat digitální technologie při rozvoji komunikačních dovedností.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69EBC4D" w14:textId="101D179D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KDB-KDI-000-210-001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Zacházet bezpečně s digitálními zařízeními v opakujících se situacích.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2AAA6BF" w14:textId="471F89BF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CPB-PRC-006-210-002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Obsluhovat jednoduché spotřebiče a používat pomůcky.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7CBBFE1" w14:textId="1FF44891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využívání digitálních technologií při komunikaci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komunikačních aplikací v běžných situacích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digitálních pomůcek ke zvýšení samostatnosti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komunikace prostřednictvím zvuku, obrazu nebo textu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výběr vhodného komunikačního prostředku podle situace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používání digitálních technologií při sociálním kontaktu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upevňování bezpečného a přiměřeného používání digitálních technologií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digitálních technologií v praktickém životě </w:t>
            </w:r>
          </w:p>
        </w:tc>
      </w:tr>
      <w:tr w:rsidR="00452885" w:rsidRPr="00397341" w14:paraId="2AE607B7" w14:textId="77777777" w:rsidTr="00452885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63B4220" w14:textId="7990B6E4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lastRenderedPageBreak/>
              <w:t>CKB-REC-001-210-008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A64BBDE" w14:textId="3FC54F53" w:rsidR="00452885" w:rsidRPr="00397341" w:rsidRDefault="00452885" w:rsidP="00452885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Umět naslouchat jednoduchému textu určenému pro dětského čtenáře.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587D8E3" w14:textId="0F80FECB" w:rsidR="00452885" w:rsidRPr="00397341" w:rsidRDefault="00452885" w:rsidP="00452885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Umět naslouchat jednoduchému krátkému textu.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79860DE" w14:textId="62BB6AD7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KLB-KKK-000-210-001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Vyjadřovat své emoce a prožitky v individuální tvůrčí činnosti.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BC90DC7" w14:textId="4AFEA3AE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CPB-CPB-001-210-001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Vyjádřit vhodným způsobem své prožívání v běžných situacích.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CPB-CPB-001-210-005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Zapojovat se do aktivit pro smysluplné trávení volného času.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B2238B3" w14:textId="25DA216E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soustředěný poslech přiměřeně náročného textu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porozumění základnímu obsahu sdělení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rozpoznávání hlavních postav a děje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reakce na otázky vztahující se k textu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vyprávění nebo vyjádření obsahu příběhu pomocí AAK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poslech příběhů z běžného života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rozvoj čtenářského zájmu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samostatný výběr oblíbeného textu nebo knihy podle individuálních možností žáka</w:t>
            </w:r>
          </w:p>
        </w:tc>
      </w:tr>
      <w:tr w:rsidR="00452885" w:rsidRPr="00397341" w14:paraId="7BA2C0C4" w14:textId="77777777" w:rsidTr="00452885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5C2C568" w14:textId="3C413CEC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CKB-REC-001-210-009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C1BFD06" w14:textId="2DCAF9E9" w:rsidR="00452885" w:rsidRPr="00397341" w:rsidRDefault="00452885" w:rsidP="00452885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Účastnit se činností zaměřených na rozvoj vzájemného naslouchání.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8C6ABA4" w14:textId="5EE220C1" w:rsidR="00452885" w:rsidRPr="00397341" w:rsidRDefault="00452885" w:rsidP="00452885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Účastnit se činností zaměřených na rozvoj vzájemného naslouchání.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8B391F7" w14:textId="240F8666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KKB-VYJ-000-210-001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Komunikovat verbálně nebo neverbálně s partnerem.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KPB-KPD-000-210-001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Zapojovat se do spolupráce ve dvojici při rutinních činnostech.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BF36CF8" w14:textId="02A3BB52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CPB-CPB-001-210-005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Zapojovat se do aktivit pro smysluplné trávení volného času.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UKB-VYV-001-210-004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Usilovat o práci ve skupině, o společnou výtvarnou tvorbu.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4A867CB" w14:textId="5E55D81C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aktivní naslouchání v sociálních situacích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respektování komunikační role druhé osoby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reakce na vyslechnuté informace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udržení pozornosti na delší sdělení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zapojení do skupinové komunikace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dodržování pravidel vzájemné komunikace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vnímání emocí a hlavního záměru sdělení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naslouchání při běžné komunikaci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spontánní a jednoduché tematické rozhovory </w:t>
            </w:r>
          </w:p>
        </w:tc>
      </w:tr>
      <w:tr w:rsidR="00452885" w:rsidRPr="00397341" w14:paraId="1C7BDE2A" w14:textId="77777777" w:rsidTr="00452885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DCA204E" w14:textId="1E50812B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CKB-REC-001-210-010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E4628FA" w14:textId="117814AF" w:rsidR="00452885" w:rsidRPr="00397341" w:rsidRDefault="00452885" w:rsidP="00452885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Podílet se na účelné práci s obrázkovou knihou v tištěné či elektronické podobě.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249ED417" w14:textId="46BE2AAE" w:rsidR="00452885" w:rsidRPr="00397341" w:rsidRDefault="00452885" w:rsidP="00452885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Podílet se na účelné práci s obrázkovou knihou v tištěné či elektronické podobě.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C3B44F4" w14:textId="08783C64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KUB-KKG-000-210-001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Osvojovat a udržovat si stereotypy učení.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KBB-KOE-000-210-001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Sdílet odpovědnost za své chování v rutinních školních situacích.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08D1333D" w14:textId="07B18061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CKB-ROZ-002-210-001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Soustředit se na určitou činnost.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CA76288" w14:textId="3F96B79F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samostatná práce s obrázkovou knihou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využívání obrázkového materiálu k dorozumívání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orientace v obsahu obrázkové knihy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vyhledávání informací pomocí obrázků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práce s elektronickou i tištěnou knihou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využívání obrázků při sociální komunikaci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sdílení zážitků z obrázkového příběhu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upevňování čtenářských a komunikačních návyků </w:t>
            </w:r>
          </w:p>
        </w:tc>
      </w:tr>
      <w:tr w:rsidR="00452885" w:rsidRPr="00397341" w14:paraId="01B35E4C" w14:textId="77777777" w:rsidTr="00452885">
        <w:trPr>
          <w:cantSplit/>
          <w:trHeight w:val="960"/>
        </w:trPr>
        <w:tc>
          <w:tcPr>
            <w:tcW w:w="1450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5706B42B" w14:textId="140F12F3" w:rsidR="00452885" w:rsidRPr="00397341" w:rsidRDefault="00452885" w:rsidP="00452885">
            <w:pPr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CKB-REC-001-210-011</w:t>
            </w:r>
          </w:p>
        </w:tc>
        <w:tc>
          <w:tcPr>
            <w:tcW w:w="216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373AB754" w14:textId="2156B2FF" w:rsidR="00452885" w:rsidRPr="00397341" w:rsidRDefault="00452885" w:rsidP="00452885">
            <w:pPr>
              <w:ind w:left="2" w:right="315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Podílet se na dramatizaci známého jednoduchého krátkého příběhu.</w:t>
            </w:r>
          </w:p>
        </w:tc>
        <w:tc>
          <w:tcPr>
            <w:tcW w:w="280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6297E5F5" w14:textId="161D9564" w:rsidR="00452885" w:rsidRPr="00397341" w:rsidRDefault="00452885" w:rsidP="00452885">
            <w:pPr>
              <w:ind w:left="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Podílet se na dramatizaci známého jednoduchého krátkého příběhu, se kterým se opakovaně seznámil.</w:t>
            </w:r>
          </w:p>
        </w:tc>
        <w:tc>
          <w:tcPr>
            <w:tcW w:w="2567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785DDD0A" w14:textId="07F8CC03" w:rsidR="00452885" w:rsidRPr="00397341" w:rsidRDefault="00452885" w:rsidP="00452885">
            <w:pPr>
              <w:ind w:left="2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KLB-KKK-000-210-001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Vyjadřovat své emoce a prožitky v individuální tvůrčí činnosti.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KBB-KOD-000-210-001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Napodobovat činnosti, které jsou prospěšné pro okolní přírodu.</w:t>
            </w:r>
          </w:p>
        </w:tc>
        <w:tc>
          <w:tcPr>
            <w:tcW w:w="2700" w:type="dxa"/>
            <w:gridSpan w:val="2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3F5BE32" w14:textId="6EB748C8" w:rsidR="00452885" w:rsidRPr="00397341" w:rsidRDefault="00452885" w:rsidP="00452885">
            <w:pPr>
              <w:ind w:left="2" w:right="26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>UKB-VYV-001-210-002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Vyjadřovat jednoduchými výtvarnými prostředky své prožitky.</w:t>
            </w:r>
          </w:p>
        </w:tc>
        <w:tc>
          <w:tcPr>
            <w:tcW w:w="4292" w:type="dxa"/>
            <w:tcBorders>
              <w:top w:val="single" w:sz="4" w:space="0" w:color="AEC1FD" w:themeColor="text1" w:themeTint="66"/>
              <w:left w:val="single" w:sz="4" w:space="0" w:color="AEC1FD" w:themeColor="text1" w:themeTint="66"/>
              <w:bottom w:val="single" w:sz="4" w:space="0" w:color="AEC1FD" w:themeColor="text1" w:themeTint="66"/>
              <w:right w:val="single" w:sz="4" w:space="0" w:color="AEC1FD" w:themeColor="text1" w:themeTint="66"/>
            </w:tcBorders>
          </w:tcPr>
          <w:p w14:paraId="458E5DDA" w14:textId="08701B9E" w:rsidR="00452885" w:rsidRPr="00397341" w:rsidRDefault="00452885" w:rsidP="00452885">
            <w:pPr>
              <w:ind w:left="2" w:right="33"/>
              <w:rPr>
                <w:rFonts w:ascii="Arial" w:hAnsi="Arial" w:cs="Arial"/>
                <w:color w:val="02216E"/>
                <w:sz w:val="18"/>
                <w:szCs w:val="18"/>
              </w:rPr>
            </w:pP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t xml:space="preserve">• aktivní účast na dramatizaci příběhu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vyjadřování role verbálně nebo pomocí AAK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porozumění ději a návaznosti jednotlivých scén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spolupráce ve skupinové dramatické činnosti 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respektování rolí a pravidel dramatizace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vyjádření emocí hlavní postavy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>• využívání dramatizace jako prostředku komunikace</w:t>
            </w:r>
            <w:r w:rsidRPr="00452885">
              <w:rPr>
                <w:rFonts w:ascii="Arial" w:hAnsi="Arial" w:cs="Arial"/>
                <w:color w:val="02216E"/>
                <w:sz w:val="18"/>
                <w:szCs w:val="18"/>
              </w:rPr>
              <w:br/>
              <w:t xml:space="preserve">• zapojení do jednoduché improvizace </w:t>
            </w:r>
          </w:p>
        </w:tc>
      </w:tr>
    </w:tbl>
    <w:p w14:paraId="6055F370" w14:textId="6A5A442C" w:rsidR="005055EC" w:rsidRPr="00397341" w:rsidRDefault="005055EC" w:rsidP="004F3D08">
      <w:pPr>
        <w:spacing w:line="278" w:lineRule="auto"/>
        <w:rPr>
          <w:rFonts w:ascii="Arial" w:hAnsi="Arial" w:cs="Arial"/>
          <w:sz w:val="18"/>
          <w:szCs w:val="18"/>
        </w:rPr>
        <w:sectPr w:rsidR="005055EC" w:rsidRPr="00397341">
          <w:headerReference w:type="default" r:id="rId22"/>
          <w:footerReference w:type="even" r:id="rId23"/>
          <w:footerReference w:type="default" r:id="rId24"/>
          <w:footerReference w:type="first" r:id="rId25"/>
          <w:pgSz w:w="16834" w:h="11904" w:orient="landscape"/>
          <w:pgMar w:top="804" w:right="1440" w:bottom="802" w:left="1440" w:header="720" w:footer="480" w:gutter="0"/>
          <w:cols w:space="720"/>
        </w:sectPr>
      </w:pPr>
    </w:p>
    <w:p w14:paraId="176E5894" w14:textId="0E2ED270" w:rsidR="00F52F0F" w:rsidRPr="0032470A" w:rsidRDefault="00027444" w:rsidP="0032470A">
      <w:pPr>
        <w:spacing w:after="0"/>
        <w:ind w:right="11062"/>
        <w:rPr>
          <w:rFonts w:ascii="Arial" w:hAnsi="Arial" w:cs="Arial"/>
          <w:sz w:val="18"/>
          <w:szCs w:val="18"/>
        </w:rPr>
      </w:pPr>
      <w:r w:rsidRPr="00397341">
        <w:rPr>
          <w:rFonts w:ascii="Arial" w:hAnsi="Arial" w:cs="Arial"/>
          <w:noProof/>
          <w:sz w:val="18"/>
          <w:szCs w:val="18"/>
          <w:lang w:eastAsia="cs-CZ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1C0BCF43" wp14:editId="581E0C7B">
                <wp:simplePos x="0" y="0"/>
                <wp:positionH relativeFrom="margin">
                  <wp:posOffset>2808605</wp:posOffset>
                </wp:positionH>
                <wp:positionV relativeFrom="paragraph">
                  <wp:posOffset>8040039</wp:posOffset>
                </wp:positionV>
                <wp:extent cx="360045" cy="360045"/>
                <wp:effectExtent l="0" t="0" r="1905" b="1905"/>
                <wp:wrapNone/>
                <wp:docPr id="3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045" cy="360045"/>
                          <a:chOff x="0" y="0"/>
                          <a:chExt cx="360045" cy="360045"/>
                        </a:xfrm>
                      </wpg:grpSpPr>
                      <wps:wsp>
                        <wps:cNvPr id="35" name="Graphic 26"/>
                        <wps:cNvSpPr/>
                        <wps:spPr>
                          <a:xfrm>
                            <a:off x="0" y="0"/>
                            <a:ext cx="36004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045" h="360045">
                                <a:moveTo>
                                  <a:pt x="359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9994"/>
                                </a:lnTo>
                                <a:lnTo>
                                  <a:pt x="359994" y="359994"/>
                                </a:lnTo>
                                <a:lnTo>
                                  <a:pt x="359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2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29" y="127044"/>
                            <a:ext cx="194247" cy="1282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A9743E" id="Group 25" o:spid="_x0000_s1026" style="position:absolute;margin-left:221.15pt;margin-top:633.05pt;width:28.35pt;height:28.35pt;z-index:251673600;mso-position-horizontal-relative:margin" coordsize="360045,360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">
                <v:shape id="Graphic 26" o:spid="_x0000_s1027" style="position:absolute;width:360045;height:360045;visibility:visible;mso-wrap-style:square;v-text-anchor:top" coordsize="36004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" path="m359994,l,,,359994r359994,l359994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" o:spid="_x0000_s1028" type="#_x0000_t75" style="position:absolute;left:82629;top:127044;width:194247;height:128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">
                  <v:imagedata r:id="rId27" o:title=""/>
                </v:shape>
                <w10:wrap anchorx="margin"/>
              </v:group>
            </w:pict>
          </mc:Fallback>
        </mc:AlternateContent>
      </w:r>
      <w:r w:rsidRPr="00397341">
        <w:rPr>
          <w:rFonts w:ascii="Arial" w:hAnsi="Arial" w:cs="Arial"/>
          <w:noProof/>
          <w:sz w:val="18"/>
          <w:szCs w:val="18"/>
          <w:lang w:eastAsia="cs-CZ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095539A" wp14:editId="354BCD22">
                <wp:simplePos x="0" y="0"/>
                <wp:positionH relativeFrom="page">
                  <wp:align>center</wp:align>
                </wp:positionH>
                <wp:positionV relativeFrom="paragraph">
                  <wp:posOffset>8413750</wp:posOffset>
                </wp:positionV>
                <wp:extent cx="1526540" cy="1404620"/>
                <wp:effectExtent l="0" t="0" r="0" b="0"/>
                <wp:wrapSquare wrapText="bothSides"/>
                <wp:docPr id="3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3F4EA" w14:textId="77777777" w:rsidR="006962F9" w:rsidRPr="00397341" w:rsidRDefault="006962F9" w:rsidP="00166401">
                            <w:pPr>
                              <w:pStyle w:val="Bezmezer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39734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Národní pedagogický institut České republiky</w:t>
                            </w:r>
                          </w:p>
                          <w:p w14:paraId="1C27A0FB" w14:textId="7CF95BB4" w:rsidR="006962F9" w:rsidRPr="00397341" w:rsidRDefault="006962F9" w:rsidP="00166401">
                            <w:pPr>
                              <w:pStyle w:val="Bezmezer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39734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Praha, </w:t>
                            </w:r>
                            <w:r w:rsidR="00452885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září</w:t>
                            </w:r>
                            <w:r w:rsidRPr="0039734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2026</w:t>
                            </w:r>
                          </w:p>
                          <w:p w14:paraId="37578D35" w14:textId="77777777" w:rsidR="006962F9" w:rsidRPr="00397341" w:rsidRDefault="006962F9" w:rsidP="00166401">
                            <w:pPr>
                              <w:pStyle w:val="Bezmezer"/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397341">
                              <w:rPr>
                                <w:rFonts w:ascii="Arial" w:hAnsi="Arial" w:cs="Arial"/>
                                <w:color w:val="FFFFFF" w:themeColor="background1"/>
                                <w:sz w:val="18"/>
                                <w:szCs w:val="18"/>
                              </w:rPr>
                              <w:t>www.npi.cz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95539A" id="_x0000_s1029" type="#_x0000_t202" style="position:absolute;margin-left:0;margin-top:662.5pt;width:120.2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" filled="f" stroked="f">
                <v:textbox style="mso-fit-shape-to-text:t">
                  <w:txbxContent>
                    <w:p w14:paraId="5993F4EA" w14:textId="77777777" w:rsidR="006962F9" w:rsidRPr="00397341" w:rsidRDefault="006962F9" w:rsidP="00166401">
                      <w:pPr>
                        <w:pStyle w:val="Bezmezer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39734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Národní pedagogický institut České republiky</w:t>
                      </w:r>
                    </w:p>
                    <w:p w14:paraId="1C27A0FB" w14:textId="7CF95BB4" w:rsidR="006962F9" w:rsidRPr="00397341" w:rsidRDefault="006962F9" w:rsidP="00166401">
                      <w:pPr>
                        <w:pStyle w:val="Bezmezer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39734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Praha, </w:t>
                      </w:r>
                      <w:r w:rsidR="00452885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září</w:t>
                      </w:r>
                      <w:r w:rsidRPr="0039734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 xml:space="preserve"> 2026</w:t>
                      </w:r>
                    </w:p>
                    <w:p w14:paraId="37578D35" w14:textId="77777777" w:rsidR="006962F9" w:rsidRPr="00397341" w:rsidRDefault="006962F9" w:rsidP="00166401">
                      <w:pPr>
                        <w:pStyle w:val="Bezmezer"/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</w:pPr>
                      <w:r w:rsidRPr="00397341">
                        <w:rPr>
                          <w:rFonts w:ascii="Arial" w:hAnsi="Arial" w:cs="Arial"/>
                          <w:color w:val="FFFFFF" w:themeColor="background1"/>
                          <w:sz w:val="18"/>
                          <w:szCs w:val="18"/>
                        </w:rPr>
                        <w:t>www.npi.cz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166401" w:rsidRPr="00397341">
        <w:rPr>
          <w:rFonts w:ascii="Arial" w:hAnsi="Arial" w:cs="Arial"/>
          <w:noProof/>
          <w:sz w:val="18"/>
          <w:szCs w:val="18"/>
          <w:lang w:eastAsia="cs-CZ"/>
        </w:rPr>
        <mc:AlternateContent>
          <mc:Choice Requires="wps">
            <w:drawing>
              <wp:anchor distT="0" distB="0" distL="114300" distR="114300" simplePos="0" relativeHeight="251672576" behindDoc="1" locked="1" layoutInCell="1" allowOverlap="1" wp14:anchorId="518B5EE8" wp14:editId="1BB572D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692000"/>
                <wp:effectExtent l="0" t="0" r="22225" b="14605"/>
                <wp:wrapNone/>
                <wp:docPr id="12" name="Obdélní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692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5CB44F" id="Obdélník 12" o:spid="_x0000_s1026" style="position:absolute;margin-left:0;margin-top:0;width:595.3pt;height:841.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" fillcolor="#3566fc [3204]" strokecolor="#022695 [1604]" strokeweight="1.5pt">
                <w10:wrap anchorx="page" anchory="page"/>
                <w10:anchorlock/>
              </v:rect>
            </w:pict>
          </mc:Fallback>
        </mc:AlternateContent>
      </w:r>
    </w:p>
    <w:sectPr w:rsidR="00F52F0F" w:rsidRPr="0032470A">
      <w:headerReference w:type="default" r:id="rId28"/>
      <w:footerReference w:type="even" r:id="rId29"/>
      <w:footerReference w:type="default" r:id="rId30"/>
      <w:footerReference w:type="first" r:id="rId31"/>
      <w:pgSz w:w="11906" w:h="16838"/>
      <w:pgMar w:top="1376" w:right="844" w:bottom="575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04566" w14:textId="77777777" w:rsidR="007C653E" w:rsidRPr="00397341" w:rsidRDefault="007C653E">
      <w:pPr>
        <w:spacing w:after="0" w:line="240" w:lineRule="auto"/>
      </w:pPr>
      <w:r w:rsidRPr="00397341">
        <w:separator/>
      </w:r>
    </w:p>
  </w:endnote>
  <w:endnote w:type="continuationSeparator" w:id="0">
    <w:p w14:paraId="5AE52A70" w14:textId="77777777" w:rsidR="007C653E" w:rsidRPr="00397341" w:rsidRDefault="007C653E">
      <w:pPr>
        <w:spacing w:after="0" w:line="240" w:lineRule="auto"/>
      </w:pPr>
      <w:r w:rsidRPr="003973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2A674" w14:textId="77B35E8C" w:rsidR="006962F9" w:rsidRPr="00397341" w:rsidRDefault="006962F9">
    <w:pPr>
      <w:tabs>
        <w:tab w:val="right" w:pos="9026"/>
      </w:tabs>
      <w:spacing w:after="0"/>
      <w:ind w:left="-193" w:right="-193"/>
    </w:pPr>
    <w:r w:rsidRPr="00397341">
      <w:rPr>
        <w:b/>
        <w:color w:val="4975FC"/>
        <w:sz w:val="15"/>
      </w:rPr>
      <w:t xml:space="preserve">Předmětový modelový ŠVP / </w:t>
    </w:r>
    <w:r w:rsidRPr="00397341">
      <w:rPr>
        <w:color w:val="4975FC"/>
        <w:sz w:val="15"/>
      </w:rPr>
      <w:t>Český jazyk a literatura pro 2. stupeň ZŠ</w:t>
    </w:r>
    <w:r w:rsidRPr="00397341">
      <w:rPr>
        <w:color w:val="4975FC"/>
        <w:sz w:val="15"/>
      </w:rPr>
      <w:tab/>
    </w:r>
    <w:r w:rsidRPr="00397341">
      <w:fldChar w:fldCharType="begin"/>
    </w:r>
    <w:r w:rsidRPr="00397341">
      <w:instrText xml:space="preserve"> PAGE   \* MERGEFORMAT </w:instrText>
    </w:r>
    <w:r w:rsidRPr="00397341">
      <w:fldChar w:fldCharType="separate"/>
    </w:r>
    <w:r w:rsidRPr="00397341">
      <w:rPr>
        <w:color w:val="4975FC"/>
        <w:sz w:val="15"/>
      </w:rPr>
      <w:t>2</w:t>
    </w:r>
    <w:r w:rsidRPr="00397341">
      <w:rPr>
        <w:color w:val="4975FC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2234D" w14:textId="317A6979" w:rsidR="006962F9" w:rsidRPr="00397341" w:rsidRDefault="006962F9">
    <w:pPr>
      <w:tabs>
        <w:tab w:val="right" w:pos="9026"/>
      </w:tabs>
      <w:spacing w:after="0"/>
      <w:ind w:left="-193" w:right="-19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37A67" w14:textId="0A6E8560" w:rsidR="006962F9" w:rsidRPr="00397341" w:rsidRDefault="006962F9">
    <w:pPr>
      <w:tabs>
        <w:tab w:val="right" w:pos="15057"/>
      </w:tabs>
      <w:spacing w:after="0"/>
      <w:ind w:left="-1101" w:right="-1104"/>
    </w:pPr>
    <w:r w:rsidRPr="00397341">
      <w:rPr>
        <w:b/>
        <w:color w:val="3566FC"/>
        <w:sz w:val="14"/>
      </w:rPr>
      <w:t>Předmětový modelový ŠVP /</w:t>
    </w:r>
    <w:r w:rsidRPr="00397341">
      <w:rPr>
        <w:color w:val="3566FC"/>
        <w:sz w:val="14"/>
      </w:rPr>
      <w:t xml:space="preserve"> Český jazyk a literatura pro 2. stupeň ZŠ</w:t>
    </w:r>
    <w:r w:rsidRPr="00397341">
      <w:rPr>
        <w:color w:val="3566FC"/>
        <w:sz w:val="14"/>
      </w:rPr>
      <w:tab/>
    </w:r>
    <w:r w:rsidRPr="00397341">
      <w:fldChar w:fldCharType="begin"/>
    </w:r>
    <w:r w:rsidRPr="00397341">
      <w:instrText xml:space="preserve"> PAGE   \* MERGEFORMAT </w:instrText>
    </w:r>
    <w:r w:rsidRPr="00397341">
      <w:fldChar w:fldCharType="separate"/>
    </w:r>
    <w:r w:rsidRPr="00397341">
      <w:rPr>
        <w:color w:val="3566FC"/>
        <w:sz w:val="14"/>
      </w:rPr>
      <w:t>5</w:t>
    </w:r>
    <w:r w:rsidRPr="00397341">
      <w:rPr>
        <w:color w:val="3566FC"/>
        <w:sz w:val="1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E6A27" w14:textId="0BDCF6F9" w:rsidR="006962F9" w:rsidRPr="00397341" w:rsidRDefault="006962F9">
    <w:pPr>
      <w:tabs>
        <w:tab w:val="right" w:pos="15057"/>
      </w:tabs>
      <w:spacing w:after="0"/>
      <w:ind w:left="-1101" w:right="-110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F916" w14:textId="7DF31071" w:rsidR="006962F9" w:rsidRPr="00397341" w:rsidRDefault="006962F9">
    <w:pPr>
      <w:tabs>
        <w:tab w:val="right" w:pos="15057"/>
      </w:tabs>
      <w:spacing w:after="0"/>
      <w:ind w:left="-1101" w:right="-1104"/>
    </w:pPr>
    <w:r w:rsidRPr="00397341">
      <w:rPr>
        <w:b/>
        <w:color w:val="3566FC"/>
        <w:sz w:val="14"/>
      </w:rPr>
      <w:t>Předmětový modelový ŠVP /</w:t>
    </w:r>
    <w:r w:rsidRPr="00397341">
      <w:rPr>
        <w:color w:val="3566FC"/>
        <w:sz w:val="14"/>
      </w:rPr>
      <w:t xml:space="preserve"> Český jazyk a literatura pro 2. stupeň ZŠ</w:t>
    </w:r>
    <w:r w:rsidRPr="00397341">
      <w:rPr>
        <w:color w:val="3566FC"/>
        <w:sz w:val="14"/>
      </w:rPr>
      <w:tab/>
    </w:r>
    <w:r w:rsidRPr="00397341">
      <w:fldChar w:fldCharType="begin"/>
    </w:r>
    <w:r w:rsidRPr="00397341">
      <w:instrText xml:space="preserve"> PAGE   \* MERGEFORMAT </w:instrText>
    </w:r>
    <w:r w:rsidRPr="00397341">
      <w:fldChar w:fldCharType="separate"/>
    </w:r>
    <w:r w:rsidRPr="00397341">
      <w:rPr>
        <w:color w:val="3566FC"/>
        <w:sz w:val="14"/>
      </w:rPr>
      <w:t>5</w:t>
    </w:r>
    <w:r w:rsidRPr="00397341">
      <w:rPr>
        <w:color w:val="3566FC"/>
        <w:sz w:val="14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35E3E" w14:textId="77777777" w:rsidR="006962F9" w:rsidRPr="00397341" w:rsidRDefault="006962F9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641E" w14:textId="77777777" w:rsidR="006962F9" w:rsidRPr="00397341" w:rsidRDefault="006962F9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0B21C" w14:textId="77777777" w:rsidR="006962F9" w:rsidRPr="00397341" w:rsidRDefault="006962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AA121" w14:textId="77777777" w:rsidR="007C653E" w:rsidRPr="00397341" w:rsidRDefault="007C653E">
      <w:pPr>
        <w:spacing w:after="0" w:line="240" w:lineRule="auto"/>
      </w:pPr>
      <w:r w:rsidRPr="00397341">
        <w:separator/>
      </w:r>
    </w:p>
  </w:footnote>
  <w:footnote w:type="continuationSeparator" w:id="0">
    <w:p w14:paraId="42B7AD28" w14:textId="77777777" w:rsidR="007C653E" w:rsidRPr="00397341" w:rsidRDefault="007C653E">
      <w:pPr>
        <w:spacing w:after="0" w:line="240" w:lineRule="auto"/>
      </w:pPr>
      <w:r w:rsidRPr="003973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6962F9" w:rsidRPr="00397341" w14:paraId="6194AECB" w14:textId="77777777" w:rsidTr="62D2BFE2">
      <w:trPr>
        <w:trHeight w:val="300"/>
      </w:trPr>
      <w:tc>
        <w:tcPr>
          <w:tcW w:w="3005" w:type="dxa"/>
        </w:tcPr>
        <w:p w14:paraId="44ECA740" w14:textId="236FF40C" w:rsidR="006962F9" w:rsidRPr="00397341" w:rsidRDefault="006962F9" w:rsidP="62D2BFE2">
          <w:pPr>
            <w:pStyle w:val="Zhlav"/>
            <w:ind w:left="-115"/>
          </w:pPr>
        </w:p>
      </w:tc>
      <w:tc>
        <w:tcPr>
          <w:tcW w:w="3005" w:type="dxa"/>
        </w:tcPr>
        <w:p w14:paraId="2307BFEF" w14:textId="16E5A886" w:rsidR="006962F9" w:rsidRPr="00397341" w:rsidRDefault="006962F9" w:rsidP="62D2BFE2">
          <w:pPr>
            <w:pStyle w:val="Zhlav"/>
            <w:jc w:val="center"/>
          </w:pPr>
        </w:p>
      </w:tc>
      <w:tc>
        <w:tcPr>
          <w:tcW w:w="3005" w:type="dxa"/>
        </w:tcPr>
        <w:p w14:paraId="7C3B3274" w14:textId="5741DEF1" w:rsidR="006962F9" w:rsidRPr="00397341" w:rsidRDefault="006962F9" w:rsidP="62D2BFE2">
          <w:pPr>
            <w:pStyle w:val="Zhlav"/>
            <w:ind w:right="-115"/>
            <w:jc w:val="right"/>
          </w:pPr>
        </w:p>
      </w:tc>
    </w:tr>
  </w:tbl>
  <w:p w14:paraId="63281823" w14:textId="67E36F43" w:rsidR="006962F9" w:rsidRPr="00397341" w:rsidRDefault="006962F9" w:rsidP="62D2BFE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8"/>
      <w:gridCol w:w="3009"/>
      <w:gridCol w:w="3009"/>
    </w:tblGrid>
    <w:tr w:rsidR="006962F9" w:rsidRPr="00397341" w14:paraId="33677F83" w14:textId="77777777" w:rsidTr="62D2BFE2">
      <w:trPr>
        <w:trHeight w:val="300"/>
      </w:trPr>
      <w:tc>
        <w:tcPr>
          <w:tcW w:w="4650" w:type="dxa"/>
        </w:tcPr>
        <w:p w14:paraId="08C3EC5E" w14:textId="15A0F95C" w:rsidR="006962F9" w:rsidRPr="00397341" w:rsidRDefault="006962F9" w:rsidP="62D2BFE2">
          <w:pPr>
            <w:pStyle w:val="Zhlav"/>
            <w:ind w:left="-115"/>
          </w:pPr>
        </w:p>
      </w:tc>
      <w:tc>
        <w:tcPr>
          <w:tcW w:w="4650" w:type="dxa"/>
        </w:tcPr>
        <w:p w14:paraId="33E2FF12" w14:textId="7C8F30C3" w:rsidR="006962F9" w:rsidRPr="00397341" w:rsidRDefault="006962F9" w:rsidP="62D2BFE2">
          <w:pPr>
            <w:pStyle w:val="Zhlav"/>
            <w:jc w:val="center"/>
          </w:pPr>
        </w:p>
      </w:tc>
      <w:tc>
        <w:tcPr>
          <w:tcW w:w="4650" w:type="dxa"/>
        </w:tcPr>
        <w:p w14:paraId="4C4632C7" w14:textId="529FF29B" w:rsidR="006962F9" w:rsidRPr="00397341" w:rsidRDefault="006962F9" w:rsidP="62D2BFE2">
          <w:pPr>
            <w:pStyle w:val="Zhlav"/>
            <w:ind w:right="-115"/>
            <w:jc w:val="right"/>
          </w:pPr>
        </w:p>
      </w:tc>
    </w:tr>
  </w:tbl>
  <w:p w14:paraId="3ACFD5BA" w14:textId="48C2C58D" w:rsidR="006962F9" w:rsidRPr="00397341" w:rsidRDefault="006962F9" w:rsidP="62D2BFE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70"/>
      <w:gridCol w:w="3270"/>
      <w:gridCol w:w="3270"/>
    </w:tblGrid>
    <w:tr w:rsidR="006962F9" w:rsidRPr="00397341" w14:paraId="572DCF70" w14:textId="77777777" w:rsidTr="62D2BFE2">
      <w:trPr>
        <w:trHeight w:val="300"/>
      </w:trPr>
      <w:tc>
        <w:tcPr>
          <w:tcW w:w="3270" w:type="dxa"/>
        </w:tcPr>
        <w:p w14:paraId="0A640FF5" w14:textId="1E032287" w:rsidR="006962F9" w:rsidRPr="00397341" w:rsidRDefault="006962F9" w:rsidP="62D2BFE2">
          <w:pPr>
            <w:pStyle w:val="Zhlav"/>
            <w:ind w:left="-115"/>
          </w:pPr>
        </w:p>
      </w:tc>
      <w:tc>
        <w:tcPr>
          <w:tcW w:w="3270" w:type="dxa"/>
        </w:tcPr>
        <w:p w14:paraId="05974606" w14:textId="1289401D" w:rsidR="006962F9" w:rsidRPr="00397341" w:rsidRDefault="006962F9" w:rsidP="62D2BFE2">
          <w:pPr>
            <w:pStyle w:val="Zhlav"/>
            <w:jc w:val="center"/>
          </w:pPr>
        </w:p>
      </w:tc>
      <w:tc>
        <w:tcPr>
          <w:tcW w:w="3270" w:type="dxa"/>
        </w:tcPr>
        <w:p w14:paraId="00632162" w14:textId="635B4382" w:rsidR="006962F9" w:rsidRPr="00397341" w:rsidRDefault="006962F9" w:rsidP="62D2BFE2">
          <w:pPr>
            <w:pStyle w:val="Zhlav"/>
            <w:ind w:right="-115"/>
            <w:jc w:val="right"/>
          </w:pPr>
        </w:p>
      </w:tc>
    </w:tr>
  </w:tbl>
  <w:p w14:paraId="38F94E94" w14:textId="6E6C9C79" w:rsidR="006962F9" w:rsidRPr="00397341" w:rsidRDefault="006962F9" w:rsidP="62D2BFE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4025"/>
    <w:multiLevelType w:val="hybridMultilevel"/>
    <w:tmpl w:val="54CED9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A6ADE"/>
    <w:multiLevelType w:val="hybridMultilevel"/>
    <w:tmpl w:val="7272F0C0"/>
    <w:lvl w:ilvl="0" w:tplc="D0CA95C0">
      <w:start w:val="2"/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318A4"/>
    <w:multiLevelType w:val="hybridMultilevel"/>
    <w:tmpl w:val="65E6C9E2"/>
    <w:lvl w:ilvl="0" w:tplc="B9C2F742">
      <w:start w:val="2"/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20A4F"/>
    <w:multiLevelType w:val="hybridMultilevel"/>
    <w:tmpl w:val="153AD0E8"/>
    <w:lvl w:ilvl="0" w:tplc="8F3EA0A2">
      <w:start w:val="1"/>
      <w:numFmt w:val="decimal"/>
      <w:lvlText w:val="%1."/>
      <w:lvlJc w:val="left"/>
      <w:pPr>
        <w:ind w:left="387" w:hanging="360"/>
      </w:pPr>
      <w:rPr>
        <w:rFonts w:hint="default"/>
        <w:color w:val="1B377C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107" w:hanging="360"/>
      </w:pPr>
    </w:lvl>
    <w:lvl w:ilvl="2" w:tplc="0405001B" w:tentative="1">
      <w:start w:val="1"/>
      <w:numFmt w:val="lowerRoman"/>
      <w:lvlText w:val="%3."/>
      <w:lvlJc w:val="right"/>
      <w:pPr>
        <w:ind w:left="1827" w:hanging="180"/>
      </w:pPr>
    </w:lvl>
    <w:lvl w:ilvl="3" w:tplc="0405000F" w:tentative="1">
      <w:start w:val="1"/>
      <w:numFmt w:val="decimal"/>
      <w:lvlText w:val="%4."/>
      <w:lvlJc w:val="left"/>
      <w:pPr>
        <w:ind w:left="2547" w:hanging="360"/>
      </w:pPr>
    </w:lvl>
    <w:lvl w:ilvl="4" w:tplc="04050019" w:tentative="1">
      <w:start w:val="1"/>
      <w:numFmt w:val="lowerLetter"/>
      <w:lvlText w:val="%5."/>
      <w:lvlJc w:val="left"/>
      <w:pPr>
        <w:ind w:left="3267" w:hanging="360"/>
      </w:pPr>
    </w:lvl>
    <w:lvl w:ilvl="5" w:tplc="0405001B" w:tentative="1">
      <w:start w:val="1"/>
      <w:numFmt w:val="lowerRoman"/>
      <w:lvlText w:val="%6."/>
      <w:lvlJc w:val="right"/>
      <w:pPr>
        <w:ind w:left="3987" w:hanging="180"/>
      </w:pPr>
    </w:lvl>
    <w:lvl w:ilvl="6" w:tplc="0405000F" w:tentative="1">
      <w:start w:val="1"/>
      <w:numFmt w:val="decimal"/>
      <w:lvlText w:val="%7."/>
      <w:lvlJc w:val="left"/>
      <w:pPr>
        <w:ind w:left="4707" w:hanging="360"/>
      </w:pPr>
    </w:lvl>
    <w:lvl w:ilvl="7" w:tplc="04050019" w:tentative="1">
      <w:start w:val="1"/>
      <w:numFmt w:val="lowerLetter"/>
      <w:lvlText w:val="%8."/>
      <w:lvlJc w:val="left"/>
      <w:pPr>
        <w:ind w:left="5427" w:hanging="360"/>
      </w:pPr>
    </w:lvl>
    <w:lvl w:ilvl="8" w:tplc="040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" w15:restartNumberingAfterBreak="0">
    <w:nsid w:val="16E20223"/>
    <w:multiLevelType w:val="hybridMultilevel"/>
    <w:tmpl w:val="76BEF0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A391B"/>
    <w:multiLevelType w:val="hybridMultilevel"/>
    <w:tmpl w:val="934C75EE"/>
    <w:lvl w:ilvl="0" w:tplc="875EA28E">
      <w:start w:val="2"/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590998"/>
    <w:multiLevelType w:val="hybridMultilevel"/>
    <w:tmpl w:val="5EF68C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D7924"/>
    <w:multiLevelType w:val="hybridMultilevel"/>
    <w:tmpl w:val="A8CAB748"/>
    <w:lvl w:ilvl="0" w:tplc="9628F3AC">
      <w:start w:val="1"/>
      <w:numFmt w:val="decimal"/>
      <w:lvlText w:val="%1."/>
      <w:lvlJc w:val="left"/>
      <w:pPr>
        <w:ind w:left="720" w:hanging="360"/>
      </w:pPr>
      <w:rPr>
        <w:rFonts w:hint="default"/>
        <w:color w:val="1B377C"/>
        <w:sz w:val="1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B219E"/>
    <w:multiLevelType w:val="hybridMultilevel"/>
    <w:tmpl w:val="374243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A32AB"/>
    <w:multiLevelType w:val="hybridMultilevel"/>
    <w:tmpl w:val="54BAC190"/>
    <w:lvl w:ilvl="0" w:tplc="8144753E">
      <w:start w:val="2"/>
      <w:numFmt w:val="bullet"/>
      <w:lvlText w:val="—"/>
      <w:lvlJc w:val="left"/>
      <w:pPr>
        <w:ind w:left="387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abstractNum w:abstractNumId="10" w15:restartNumberingAfterBreak="0">
    <w:nsid w:val="785A5C1C"/>
    <w:multiLevelType w:val="hybridMultilevel"/>
    <w:tmpl w:val="05946EA6"/>
    <w:lvl w:ilvl="0" w:tplc="F33E52D4">
      <w:start w:val="2"/>
      <w:numFmt w:val="bullet"/>
      <w:lvlText w:val="—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76362"/>
    <w:multiLevelType w:val="hybridMultilevel"/>
    <w:tmpl w:val="86F86FFA"/>
    <w:lvl w:ilvl="0" w:tplc="E69CAB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730682"/>
    <w:multiLevelType w:val="hybridMultilevel"/>
    <w:tmpl w:val="A2EE01D2"/>
    <w:lvl w:ilvl="0" w:tplc="25D8295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669304">
    <w:abstractNumId w:val="4"/>
  </w:num>
  <w:num w:numId="2" w16cid:durableId="1552420691">
    <w:abstractNumId w:val="7"/>
  </w:num>
  <w:num w:numId="3" w16cid:durableId="844785857">
    <w:abstractNumId w:val="0"/>
  </w:num>
  <w:num w:numId="4" w16cid:durableId="1502431343">
    <w:abstractNumId w:val="2"/>
  </w:num>
  <w:num w:numId="5" w16cid:durableId="200560523">
    <w:abstractNumId w:val="5"/>
  </w:num>
  <w:num w:numId="6" w16cid:durableId="1309238046">
    <w:abstractNumId w:val="1"/>
  </w:num>
  <w:num w:numId="7" w16cid:durableId="1972049679">
    <w:abstractNumId w:val="10"/>
  </w:num>
  <w:num w:numId="8" w16cid:durableId="753749642">
    <w:abstractNumId w:val="9"/>
  </w:num>
  <w:num w:numId="9" w16cid:durableId="42222432">
    <w:abstractNumId w:val="3"/>
  </w:num>
  <w:num w:numId="10" w16cid:durableId="1969162556">
    <w:abstractNumId w:val="12"/>
  </w:num>
  <w:num w:numId="11" w16cid:durableId="1654017816">
    <w:abstractNumId w:val="8"/>
  </w:num>
  <w:num w:numId="12" w16cid:durableId="1090585107">
    <w:abstractNumId w:val="6"/>
  </w:num>
  <w:num w:numId="13" w16cid:durableId="2067676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0F"/>
    <w:rsid w:val="00006EF6"/>
    <w:rsid w:val="0000786F"/>
    <w:rsid w:val="00015588"/>
    <w:rsid w:val="00027444"/>
    <w:rsid w:val="00030CEF"/>
    <w:rsid w:val="00033336"/>
    <w:rsid w:val="00034CFC"/>
    <w:rsid w:val="000371B5"/>
    <w:rsid w:val="00037DBB"/>
    <w:rsid w:val="00051E58"/>
    <w:rsid w:val="000537BF"/>
    <w:rsid w:val="00054851"/>
    <w:rsid w:val="00066D91"/>
    <w:rsid w:val="00073716"/>
    <w:rsid w:val="0008406C"/>
    <w:rsid w:val="00086663"/>
    <w:rsid w:val="00095B63"/>
    <w:rsid w:val="000A3271"/>
    <w:rsid w:val="000B135F"/>
    <w:rsid w:val="000B3EC2"/>
    <w:rsid w:val="000B5D01"/>
    <w:rsid w:val="000C4A30"/>
    <w:rsid w:val="000E540C"/>
    <w:rsid w:val="000E7D3C"/>
    <w:rsid w:val="000F014C"/>
    <w:rsid w:val="000F35C8"/>
    <w:rsid w:val="001023CE"/>
    <w:rsid w:val="001034D7"/>
    <w:rsid w:val="00104017"/>
    <w:rsid w:val="00114ECC"/>
    <w:rsid w:val="0012058F"/>
    <w:rsid w:val="0012579F"/>
    <w:rsid w:val="00140078"/>
    <w:rsid w:val="001415BA"/>
    <w:rsid w:val="00150EC5"/>
    <w:rsid w:val="00152166"/>
    <w:rsid w:val="00153134"/>
    <w:rsid w:val="00165E4D"/>
    <w:rsid w:val="00165F90"/>
    <w:rsid w:val="00166401"/>
    <w:rsid w:val="00166A67"/>
    <w:rsid w:val="001A404D"/>
    <w:rsid w:val="001B7F3B"/>
    <w:rsid w:val="001C2CCF"/>
    <w:rsid w:val="001C4482"/>
    <w:rsid w:val="001C4B85"/>
    <w:rsid w:val="001D3B31"/>
    <w:rsid w:val="001D526C"/>
    <w:rsid w:val="001D5805"/>
    <w:rsid w:val="001F63A1"/>
    <w:rsid w:val="002002FF"/>
    <w:rsid w:val="002240CD"/>
    <w:rsid w:val="00226E89"/>
    <w:rsid w:val="00232DC8"/>
    <w:rsid w:val="00234AE1"/>
    <w:rsid w:val="00237E1D"/>
    <w:rsid w:val="00253EDD"/>
    <w:rsid w:val="00254F88"/>
    <w:rsid w:val="002617E3"/>
    <w:rsid w:val="00261856"/>
    <w:rsid w:val="00273DC0"/>
    <w:rsid w:val="00277762"/>
    <w:rsid w:val="002919AA"/>
    <w:rsid w:val="00295C0D"/>
    <w:rsid w:val="002973F1"/>
    <w:rsid w:val="002A755A"/>
    <w:rsid w:val="002B1744"/>
    <w:rsid w:val="002C0DB5"/>
    <w:rsid w:val="002C231B"/>
    <w:rsid w:val="002D1C5E"/>
    <w:rsid w:val="002E4EAB"/>
    <w:rsid w:val="002F2AA3"/>
    <w:rsid w:val="002F3052"/>
    <w:rsid w:val="0030090B"/>
    <w:rsid w:val="00304FF3"/>
    <w:rsid w:val="00311D9E"/>
    <w:rsid w:val="00317F8B"/>
    <w:rsid w:val="00321415"/>
    <w:rsid w:val="003222DF"/>
    <w:rsid w:val="0032434F"/>
    <w:rsid w:val="0032470A"/>
    <w:rsid w:val="003309F0"/>
    <w:rsid w:val="00334856"/>
    <w:rsid w:val="003355A9"/>
    <w:rsid w:val="003377A5"/>
    <w:rsid w:val="003413C9"/>
    <w:rsid w:val="00341CF0"/>
    <w:rsid w:val="00347332"/>
    <w:rsid w:val="00351B5C"/>
    <w:rsid w:val="00354ED0"/>
    <w:rsid w:val="0036414E"/>
    <w:rsid w:val="00364FC9"/>
    <w:rsid w:val="00371790"/>
    <w:rsid w:val="00375039"/>
    <w:rsid w:val="003779CA"/>
    <w:rsid w:val="0038385E"/>
    <w:rsid w:val="00383F30"/>
    <w:rsid w:val="00397341"/>
    <w:rsid w:val="003A1A9B"/>
    <w:rsid w:val="003A2AD1"/>
    <w:rsid w:val="003A5A6D"/>
    <w:rsid w:val="003B0EF1"/>
    <w:rsid w:val="003B100E"/>
    <w:rsid w:val="003B4D8E"/>
    <w:rsid w:val="003C293C"/>
    <w:rsid w:val="003C476C"/>
    <w:rsid w:val="003D3B44"/>
    <w:rsid w:val="003D6ADD"/>
    <w:rsid w:val="003E0E9B"/>
    <w:rsid w:val="004069C9"/>
    <w:rsid w:val="00407375"/>
    <w:rsid w:val="004165F8"/>
    <w:rsid w:val="004203DB"/>
    <w:rsid w:val="00424C5E"/>
    <w:rsid w:val="0042639C"/>
    <w:rsid w:val="004306B5"/>
    <w:rsid w:val="004312B0"/>
    <w:rsid w:val="00431958"/>
    <w:rsid w:val="00431B24"/>
    <w:rsid w:val="004328B7"/>
    <w:rsid w:val="004342B9"/>
    <w:rsid w:val="00437408"/>
    <w:rsid w:val="00440AE2"/>
    <w:rsid w:val="00452885"/>
    <w:rsid w:val="00453CBB"/>
    <w:rsid w:val="00462EBE"/>
    <w:rsid w:val="0046523B"/>
    <w:rsid w:val="00465FA8"/>
    <w:rsid w:val="00476196"/>
    <w:rsid w:val="0048176F"/>
    <w:rsid w:val="004844F2"/>
    <w:rsid w:val="004A7542"/>
    <w:rsid w:val="004C13C3"/>
    <w:rsid w:val="004C34FD"/>
    <w:rsid w:val="004C4CC1"/>
    <w:rsid w:val="004E1A9F"/>
    <w:rsid w:val="004F28AD"/>
    <w:rsid w:val="004F3D08"/>
    <w:rsid w:val="004F6163"/>
    <w:rsid w:val="005007A5"/>
    <w:rsid w:val="0050453E"/>
    <w:rsid w:val="005055EC"/>
    <w:rsid w:val="00506B4D"/>
    <w:rsid w:val="00507F99"/>
    <w:rsid w:val="005108C3"/>
    <w:rsid w:val="00517182"/>
    <w:rsid w:val="0052102C"/>
    <w:rsid w:val="0052297E"/>
    <w:rsid w:val="00523066"/>
    <w:rsid w:val="00524210"/>
    <w:rsid w:val="00531959"/>
    <w:rsid w:val="0053490A"/>
    <w:rsid w:val="005377A6"/>
    <w:rsid w:val="00546687"/>
    <w:rsid w:val="00547E30"/>
    <w:rsid w:val="00554E55"/>
    <w:rsid w:val="00555384"/>
    <w:rsid w:val="00556589"/>
    <w:rsid w:val="00560A49"/>
    <w:rsid w:val="00561D00"/>
    <w:rsid w:val="00571733"/>
    <w:rsid w:val="00571EE9"/>
    <w:rsid w:val="005725E1"/>
    <w:rsid w:val="005846E9"/>
    <w:rsid w:val="005A2557"/>
    <w:rsid w:val="005A4E23"/>
    <w:rsid w:val="005A6848"/>
    <w:rsid w:val="005B6B0D"/>
    <w:rsid w:val="005B7C88"/>
    <w:rsid w:val="005C184A"/>
    <w:rsid w:val="005C67BA"/>
    <w:rsid w:val="005C7583"/>
    <w:rsid w:val="005D20D9"/>
    <w:rsid w:val="005D34F9"/>
    <w:rsid w:val="005E40B8"/>
    <w:rsid w:val="005E7F30"/>
    <w:rsid w:val="00603214"/>
    <w:rsid w:val="006056EB"/>
    <w:rsid w:val="006063BB"/>
    <w:rsid w:val="006159EA"/>
    <w:rsid w:val="0062009C"/>
    <w:rsid w:val="00621306"/>
    <w:rsid w:val="0062470E"/>
    <w:rsid w:val="0063292E"/>
    <w:rsid w:val="00634B6A"/>
    <w:rsid w:val="0063534D"/>
    <w:rsid w:val="00643D03"/>
    <w:rsid w:val="00654C7F"/>
    <w:rsid w:val="00655B48"/>
    <w:rsid w:val="00656577"/>
    <w:rsid w:val="0066176D"/>
    <w:rsid w:val="00671442"/>
    <w:rsid w:val="0068410C"/>
    <w:rsid w:val="006962F9"/>
    <w:rsid w:val="0069735A"/>
    <w:rsid w:val="006A7682"/>
    <w:rsid w:val="006B3702"/>
    <w:rsid w:val="006C5103"/>
    <w:rsid w:val="006E28E1"/>
    <w:rsid w:val="006E530C"/>
    <w:rsid w:val="006E5751"/>
    <w:rsid w:val="006E6304"/>
    <w:rsid w:val="006E7C30"/>
    <w:rsid w:val="006F1DD2"/>
    <w:rsid w:val="006F2295"/>
    <w:rsid w:val="006F7434"/>
    <w:rsid w:val="006F774D"/>
    <w:rsid w:val="007027A1"/>
    <w:rsid w:val="007055BE"/>
    <w:rsid w:val="00713B86"/>
    <w:rsid w:val="0072450E"/>
    <w:rsid w:val="0073202F"/>
    <w:rsid w:val="007407A8"/>
    <w:rsid w:val="0074560A"/>
    <w:rsid w:val="00753BDB"/>
    <w:rsid w:val="00755AB8"/>
    <w:rsid w:val="007660FC"/>
    <w:rsid w:val="0077374A"/>
    <w:rsid w:val="0077685F"/>
    <w:rsid w:val="00791A59"/>
    <w:rsid w:val="00794071"/>
    <w:rsid w:val="007953D4"/>
    <w:rsid w:val="00796025"/>
    <w:rsid w:val="007A7EBF"/>
    <w:rsid w:val="007B2836"/>
    <w:rsid w:val="007B4348"/>
    <w:rsid w:val="007B5747"/>
    <w:rsid w:val="007C19D7"/>
    <w:rsid w:val="007C3CFE"/>
    <w:rsid w:val="007C55DD"/>
    <w:rsid w:val="007C653E"/>
    <w:rsid w:val="007C6586"/>
    <w:rsid w:val="007C7AF4"/>
    <w:rsid w:val="007D6FDD"/>
    <w:rsid w:val="007E31AF"/>
    <w:rsid w:val="007F1694"/>
    <w:rsid w:val="007F38DB"/>
    <w:rsid w:val="008025F3"/>
    <w:rsid w:val="00805391"/>
    <w:rsid w:val="00813A04"/>
    <w:rsid w:val="0081568A"/>
    <w:rsid w:val="008161A1"/>
    <w:rsid w:val="00820CF9"/>
    <w:rsid w:val="0082212D"/>
    <w:rsid w:val="008316A9"/>
    <w:rsid w:val="00834548"/>
    <w:rsid w:val="00834603"/>
    <w:rsid w:val="008358DE"/>
    <w:rsid w:val="008578F1"/>
    <w:rsid w:val="00864F1C"/>
    <w:rsid w:val="00866C52"/>
    <w:rsid w:val="00877BD5"/>
    <w:rsid w:val="00881EED"/>
    <w:rsid w:val="00883A51"/>
    <w:rsid w:val="00887AFE"/>
    <w:rsid w:val="008919B9"/>
    <w:rsid w:val="0089395D"/>
    <w:rsid w:val="00896942"/>
    <w:rsid w:val="008A1004"/>
    <w:rsid w:val="008A31AF"/>
    <w:rsid w:val="008A49A7"/>
    <w:rsid w:val="008B524F"/>
    <w:rsid w:val="008B61AE"/>
    <w:rsid w:val="008D1232"/>
    <w:rsid w:val="008D2249"/>
    <w:rsid w:val="008D4F78"/>
    <w:rsid w:val="008E1626"/>
    <w:rsid w:val="008E4C3B"/>
    <w:rsid w:val="008F18FF"/>
    <w:rsid w:val="0090795C"/>
    <w:rsid w:val="00914008"/>
    <w:rsid w:val="0092188B"/>
    <w:rsid w:val="009309F5"/>
    <w:rsid w:val="009431A7"/>
    <w:rsid w:val="00943215"/>
    <w:rsid w:val="0094706C"/>
    <w:rsid w:val="00961ED1"/>
    <w:rsid w:val="00964B22"/>
    <w:rsid w:val="00965C8D"/>
    <w:rsid w:val="00990659"/>
    <w:rsid w:val="009A0EB5"/>
    <w:rsid w:val="009B2848"/>
    <w:rsid w:val="009B3C73"/>
    <w:rsid w:val="009B4E99"/>
    <w:rsid w:val="009C54C6"/>
    <w:rsid w:val="009D1229"/>
    <w:rsid w:val="009D2573"/>
    <w:rsid w:val="009D4563"/>
    <w:rsid w:val="009D7138"/>
    <w:rsid w:val="009E5A5B"/>
    <w:rsid w:val="009E5AE7"/>
    <w:rsid w:val="009F2411"/>
    <w:rsid w:val="00A04A19"/>
    <w:rsid w:val="00A0609C"/>
    <w:rsid w:val="00A1370C"/>
    <w:rsid w:val="00A26540"/>
    <w:rsid w:val="00A306B5"/>
    <w:rsid w:val="00A34B70"/>
    <w:rsid w:val="00A46994"/>
    <w:rsid w:val="00A66CF6"/>
    <w:rsid w:val="00A70119"/>
    <w:rsid w:val="00A72561"/>
    <w:rsid w:val="00A84E6A"/>
    <w:rsid w:val="00A851F2"/>
    <w:rsid w:val="00A85714"/>
    <w:rsid w:val="00A9279C"/>
    <w:rsid w:val="00AB7E3C"/>
    <w:rsid w:val="00AD2D39"/>
    <w:rsid w:val="00AD4C3B"/>
    <w:rsid w:val="00AD684A"/>
    <w:rsid w:val="00AF1712"/>
    <w:rsid w:val="00B06007"/>
    <w:rsid w:val="00B06F70"/>
    <w:rsid w:val="00B1005C"/>
    <w:rsid w:val="00B26A22"/>
    <w:rsid w:val="00B312F5"/>
    <w:rsid w:val="00B44F1A"/>
    <w:rsid w:val="00B45D3C"/>
    <w:rsid w:val="00B536F1"/>
    <w:rsid w:val="00B61FEA"/>
    <w:rsid w:val="00B72D9D"/>
    <w:rsid w:val="00B74814"/>
    <w:rsid w:val="00B748C8"/>
    <w:rsid w:val="00B81FB2"/>
    <w:rsid w:val="00B8248B"/>
    <w:rsid w:val="00B86F71"/>
    <w:rsid w:val="00B87D47"/>
    <w:rsid w:val="00B928F7"/>
    <w:rsid w:val="00BA013A"/>
    <w:rsid w:val="00BA0534"/>
    <w:rsid w:val="00BA2C2F"/>
    <w:rsid w:val="00BA30F8"/>
    <w:rsid w:val="00BB2E0A"/>
    <w:rsid w:val="00BB4D3B"/>
    <w:rsid w:val="00BC3B55"/>
    <w:rsid w:val="00BC6E42"/>
    <w:rsid w:val="00BD0E24"/>
    <w:rsid w:val="00BD5C1A"/>
    <w:rsid w:val="00BE66DD"/>
    <w:rsid w:val="00BE677E"/>
    <w:rsid w:val="00BF5F70"/>
    <w:rsid w:val="00BF6384"/>
    <w:rsid w:val="00C2426B"/>
    <w:rsid w:val="00C2722D"/>
    <w:rsid w:val="00C34D90"/>
    <w:rsid w:val="00C4771D"/>
    <w:rsid w:val="00C47FF3"/>
    <w:rsid w:val="00C55AAD"/>
    <w:rsid w:val="00C60514"/>
    <w:rsid w:val="00C6282A"/>
    <w:rsid w:val="00C722EE"/>
    <w:rsid w:val="00C729FA"/>
    <w:rsid w:val="00C73AE4"/>
    <w:rsid w:val="00C74FDF"/>
    <w:rsid w:val="00C83C93"/>
    <w:rsid w:val="00C91237"/>
    <w:rsid w:val="00C91F54"/>
    <w:rsid w:val="00C92DF7"/>
    <w:rsid w:val="00C952A0"/>
    <w:rsid w:val="00CA3582"/>
    <w:rsid w:val="00CB6D84"/>
    <w:rsid w:val="00CC3CA8"/>
    <w:rsid w:val="00CC75AA"/>
    <w:rsid w:val="00CD0CE3"/>
    <w:rsid w:val="00CD3C4F"/>
    <w:rsid w:val="00D037F2"/>
    <w:rsid w:val="00D04F5E"/>
    <w:rsid w:val="00D0785C"/>
    <w:rsid w:val="00D12993"/>
    <w:rsid w:val="00D13F7F"/>
    <w:rsid w:val="00D22B9B"/>
    <w:rsid w:val="00D30158"/>
    <w:rsid w:val="00D41116"/>
    <w:rsid w:val="00D450AC"/>
    <w:rsid w:val="00D50BF5"/>
    <w:rsid w:val="00D5207B"/>
    <w:rsid w:val="00D832B9"/>
    <w:rsid w:val="00D8635E"/>
    <w:rsid w:val="00D87B8F"/>
    <w:rsid w:val="00D97621"/>
    <w:rsid w:val="00DA214A"/>
    <w:rsid w:val="00DA4613"/>
    <w:rsid w:val="00DB3C48"/>
    <w:rsid w:val="00DB7F3E"/>
    <w:rsid w:val="00DC1582"/>
    <w:rsid w:val="00DC1E1F"/>
    <w:rsid w:val="00DD4270"/>
    <w:rsid w:val="00DD543F"/>
    <w:rsid w:val="00DE6F7B"/>
    <w:rsid w:val="00DE7C20"/>
    <w:rsid w:val="00DF2206"/>
    <w:rsid w:val="00DF5E7C"/>
    <w:rsid w:val="00E02A6F"/>
    <w:rsid w:val="00E02C08"/>
    <w:rsid w:val="00E140BC"/>
    <w:rsid w:val="00E21463"/>
    <w:rsid w:val="00E21A5A"/>
    <w:rsid w:val="00E31B33"/>
    <w:rsid w:val="00E407B9"/>
    <w:rsid w:val="00E448DD"/>
    <w:rsid w:val="00E8539A"/>
    <w:rsid w:val="00E94BDC"/>
    <w:rsid w:val="00EB00F3"/>
    <w:rsid w:val="00EB2D78"/>
    <w:rsid w:val="00EB535F"/>
    <w:rsid w:val="00EC1333"/>
    <w:rsid w:val="00EC6790"/>
    <w:rsid w:val="00EC6EB4"/>
    <w:rsid w:val="00ED0463"/>
    <w:rsid w:val="00ED7C9A"/>
    <w:rsid w:val="00EF1AA8"/>
    <w:rsid w:val="00EF7A32"/>
    <w:rsid w:val="00F10B23"/>
    <w:rsid w:val="00F11B4D"/>
    <w:rsid w:val="00F13AB9"/>
    <w:rsid w:val="00F20AB3"/>
    <w:rsid w:val="00F26742"/>
    <w:rsid w:val="00F271F1"/>
    <w:rsid w:val="00F362D7"/>
    <w:rsid w:val="00F421F0"/>
    <w:rsid w:val="00F47DD9"/>
    <w:rsid w:val="00F52F0F"/>
    <w:rsid w:val="00F53A0F"/>
    <w:rsid w:val="00F54967"/>
    <w:rsid w:val="00F57E9F"/>
    <w:rsid w:val="00F57FFA"/>
    <w:rsid w:val="00F63462"/>
    <w:rsid w:val="00F70F5E"/>
    <w:rsid w:val="00F71550"/>
    <w:rsid w:val="00F827E4"/>
    <w:rsid w:val="00F91021"/>
    <w:rsid w:val="00F93CBD"/>
    <w:rsid w:val="00F960DC"/>
    <w:rsid w:val="00FA13BF"/>
    <w:rsid w:val="00FA15C9"/>
    <w:rsid w:val="00FB1CA5"/>
    <w:rsid w:val="00FB3678"/>
    <w:rsid w:val="00FB44A1"/>
    <w:rsid w:val="00FB6A2B"/>
    <w:rsid w:val="00FD2929"/>
    <w:rsid w:val="00FF7655"/>
    <w:rsid w:val="03DC5182"/>
    <w:rsid w:val="059173AE"/>
    <w:rsid w:val="0600F80B"/>
    <w:rsid w:val="060DC6A5"/>
    <w:rsid w:val="0612E701"/>
    <w:rsid w:val="06E2B767"/>
    <w:rsid w:val="0754E61E"/>
    <w:rsid w:val="07DE12E6"/>
    <w:rsid w:val="0831BF4B"/>
    <w:rsid w:val="089FCA4F"/>
    <w:rsid w:val="0B604E58"/>
    <w:rsid w:val="0BACDB8B"/>
    <w:rsid w:val="0C45659B"/>
    <w:rsid w:val="0CC5E16B"/>
    <w:rsid w:val="0EC0AC44"/>
    <w:rsid w:val="0FE22DB4"/>
    <w:rsid w:val="0FE547B1"/>
    <w:rsid w:val="104364B4"/>
    <w:rsid w:val="1064D471"/>
    <w:rsid w:val="10D38627"/>
    <w:rsid w:val="118CEFD5"/>
    <w:rsid w:val="12415CBD"/>
    <w:rsid w:val="1250ABEE"/>
    <w:rsid w:val="19777CEF"/>
    <w:rsid w:val="19955925"/>
    <w:rsid w:val="1D834699"/>
    <w:rsid w:val="1EDA3481"/>
    <w:rsid w:val="1F929D50"/>
    <w:rsid w:val="21AD6E78"/>
    <w:rsid w:val="22CF3720"/>
    <w:rsid w:val="2422EA76"/>
    <w:rsid w:val="2461E11F"/>
    <w:rsid w:val="24858D84"/>
    <w:rsid w:val="2867D298"/>
    <w:rsid w:val="2881AC38"/>
    <w:rsid w:val="2C685EF7"/>
    <w:rsid w:val="2CB4D443"/>
    <w:rsid w:val="2EC05EC0"/>
    <w:rsid w:val="2ECBAFB6"/>
    <w:rsid w:val="309803EE"/>
    <w:rsid w:val="31A2C3F8"/>
    <w:rsid w:val="31C08F00"/>
    <w:rsid w:val="33585FB1"/>
    <w:rsid w:val="34C4BC5A"/>
    <w:rsid w:val="356D23A0"/>
    <w:rsid w:val="36D023AF"/>
    <w:rsid w:val="3830472E"/>
    <w:rsid w:val="398B2F2D"/>
    <w:rsid w:val="3B3A9512"/>
    <w:rsid w:val="3B61C87A"/>
    <w:rsid w:val="3BB9D0FC"/>
    <w:rsid w:val="3CEF4F9A"/>
    <w:rsid w:val="3D68F6FD"/>
    <w:rsid w:val="3D94196E"/>
    <w:rsid w:val="3E18EE58"/>
    <w:rsid w:val="3ED7D2EE"/>
    <w:rsid w:val="3FA69221"/>
    <w:rsid w:val="40926C4A"/>
    <w:rsid w:val="41059B01"/>
    <w:rsid w:val="42DB142E"/>
    <w:rsid w:val="4351B866"/>
    <w:rsid w:val="4364DAF2"/>
    <w:rsid w:val="44B50A6B"/>
    <w:rsid w:val="460F7F61"/>
    <w:rsid w:val="46984432"/>
    <w:rsid w:val="4756CEC7"/>
    <w:rsid w:val="47AD643F"/>
    <w:rsid w:val="484C05C1"/>
    <w:rsid w:val="499B4E37"/>
    <w:rsid w:val="4B0D76F5"/>
    <w:rsid w:val="4B73B40D"/>
    <w:rsid w:val="4F898DEE"/>
    <w:rsid w:val="546D7346"/>
    <w:rsid w:val="5722ED0E"/>
    <w:rsid w:val="584B4655"/>
    <w:rsid w:val="5AEDF678"/>
    <w:rsid w:val="5B4BA358"/>
    <w:rsid w:val="5D9EC0E5"/>
    <w:rsid w:val="5F4D7BD6"/>
    <w:rsid w:val="5FB5624D"/>
    <w:rsid w:val="60DA073B"/>
    <w:rsid w:val="61B8AE65"/>
    <w:rsid w:val="621F3334"/>
    <w:rsid w:val="62422C34"/>
    <w:rsid w:val="62D2BFE2"/>
    <w:rsid w:val="640A3C9D"/>
    <w:rsid w:val="6428D36A"/>
    <w:rsid w:val="64417343"/>
    <w:rsid w:val="6A574883"/>
    <w:rsid w:val="6AC3E106"/>
    <w:rsid w:val="6D30C0EB"/>
    <w:rsid w:val="6EF82AA2"/>
    <w:rsid w:val="6F298EA5"/>
    <w:rsid w:val="6FE0E697"/>
    <w:rsid w:val="72B7920A"/>
    <w:rsid w:val="74C24C8D"/>
    <w:rsid w:val="778FA2B7"/>
    <w:rsid w:val="77940163"/>
    <w:rsid w:val="77A5EEAC"/>
    <w:rsid w:val="7934EDF1"/>
    <w:rsid w:val="7CC4B531"/>
    <w:rsid w:val="7E7B1922"/>
    <w:rsid w:val="7F1C4482"/>
    <w:rsid w:val="7F8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C702A"/>
  <w15:docId w15:val="{A96BE6F6-34E4-4EB9-B75A-F3CA87B3E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cs-CZ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0" w:line="259" w:lineRule="auto"/>
      <w:ind w:left="-183" w:hanging="10"/>
      <w:outlineLvl w:val="0"/>
    </w:pPr>
    <w:rPr>
      <w:rFonts w:ascii="Times New Roman" w:eastAsia="Times New Roman" w:hAnsi="Times New Roman" w:cs="Times New Roman"/>
      <w:color w:val="3566FB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3566FB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EF1AA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30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CEF"/>
    <w:rPr>
      <w:rFonts w:ascii="Calibri" w:eastAsia="Calibri" w:hAnsi="Calibri" w:cs="Calibri"/>
      <w:color w:val="000000"/>
      <w:sz w:val="22"/>
    </w:rPr>
  </w:style>
  <w:style w:type="paragraph" w:styleId="Zpat">
    <w:name w:val="footer"/>
    <w:basedOn w:val="Normln"/>
    <w:link w:val="ZpatChar"/>
    <w:uiPriority w:val="99"/>
    <w:unhideWhenUsed/>
    <w:rsid w:val="00030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CEF"/>
    <w:rPr>
      <w:rFonts w:ascii="Calibri" w:eastAsia="Calibri" w:hAnsi="Calibri" w:cs="Calibri"/>
      <w:color w:val="000000"/>
      <w:sz w:val="22"/>
    </w:rPr>
  </w:style>
  <w:style w:type="paragraph" w:styleId="Bezmezer">
    <w:name w:val="No Spacing"/>
    <w:uiPriority w:val="1"/>
    <w:qFormat/>
    <w:rsid w:val="00166401"/>
    <w:pPr>
      <w:spacing w:after="0" w:line="240" w:lineRule="auto"/>
    </w:pPr>
    <w:rPr>
      <w:rFonts w:ascii="Calibri" w:eastAsia="Calibri" w:hAnsi="Calibri" w:cs="Calibri"/>
      <w:color w:val="000000"/>
      <w:sz w:val="22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63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image" Target="media/image8.wmf"/><Relationship Id="rId26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image" Target="media/image7.wmf"/><Relationship Id="rId25" Type="http://schemas.openxmlformats.org/officeDocument/2006/relationships/footer" Target="footer5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footer" Target="footer1.xm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footer" Target="footer4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footer" Target="footer3.xml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header" Target="header2.xml"/><Relationship Id="rId27" Type="http://schemas.openxmlformats.org/officeDocument/2006/relationships/image" Target="media/image10.png"/><Relationship Id="rId30" Type="http://schemas.openxmlformats.org/officeDocument/2006/relationships/footer" Target="footer7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PI">
      <a:dk1>
        <a:srgbClr val="3566FC"/>
      </a:dk1>
      <a:lt1>
        <a:sysClr val="window" lastClr="FFFFFF"/>
      </a:lt1>
      <a:dk2>
        <a:srgbClr val="02216E"/>
      </a:dk2>
      <a:lt2>
        <a:srgbClr val="3566FC"/>
      </a:lt2>
      <a:accent1>
        <a:srgbClr val="3566FC"/>
      </a:accent1>
      <a:accent2>
        <a:srgbClr val="02216E"/>
      </a:accent2>
      <a:accent3>
        <a:srgbClr val="85A3FD"/>
      </a:accent3>
      <a:accent4>
        <a:srgbClr val="033AE1"/>
      </a:accent4>
      <a:accent5>
        <a:srgbClr val="D6E6FF"/>
      </a:accent5>
      <a:accent6>
        <a:srgbClr val="CFD9DE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2df224-f34f-49ad-9ded-39dca730a9ec">
      <Terms xmlns="http://schemas.microsoft.com/office/infopath/2007/PartnerControls"/>
    </lcf76f155ced4ddcb4097134ff3c332f>
    <TaxCatchAll xmlns="bc5448ce-f61d-4c74-a675-e16d7f8d0fa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47C13B5875F94689F2E9CCBA23CC36" ma:contentTypeVersion="15" ma:contentTypeDescription="Vytvoří nový dokument" ma:contentTypeScope="" ma:versionID="0106ed73c19cc94531c535c33c146f6d">
  <xsd:schema xmlns:xsd="http://www.w3.org/2001/XMLSchema" xmlns:xs="http://www.w3.org/2001/XMLSchema" xmlns:p="http://schemas.microsoft.com/office/2006/metadata/properties" xmlns:ns2="e42df224-f34f-49ad-9ded-39dca730a9ec" xmlns:ns3="bc5448ce-f61d-4c74-a675-e16d7f8d0fad" targetNamespace="http://schemas.microsoft.com/office/2006/metadata/properties" ma:root="true" ma:fieldsID="78c72795dc70ea095bbdcc878192a2b0" ns2:_="" ns3:_="">
    <xsd:import namespace="e42df224-f34f-49ad-9ded-39dca730a9ec"/>
    <xsd:import namespace="bc5448ce-f61d-4c74-a675-e16d7f8d0f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df224-f34f-49ad-9ded-39dca730a9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27dd16fa-df82-42a5-acbd-34776075a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448ce-f61d-4c74-a675-e16d7f8d0fa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0544cbd-e8d6-4e97-9972-acfd0100608c}" ma:internalName="TaxCatchAll" ma:showField="CatchAllData" ma:web="bc5448ce-f61d-4c74-a675-e16d7f8d0f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D833E-1454-4F54-ABFE-11FE495BDA25}">
  <ds:schemaRefs>
    <ds:schemaRef ds:uri="http://schemas.microsoft.com/office/2006/metadata/properties"/>
    <ds:schemaRef ds:uri="http://schemas.microsoft.com/office/infopath/2007/PartnerControls"/>
    <ds:schemaRef ds:uri="e42df224-f34f-49ad-9ded-39dca730a9ec"/>
    <ds:schemaRef ds:uri="bc5448ce-f61d-4c74-a675-e16d7f8d0fad"/>
  </ds:schemaRefs>
</ds:datastoreItem>
</file>

<file path=customXml/itemProps2.xml><?xml version="1.0" encoding="utf-8"?>
<ds:datastoreItem xmlns:ds="http://schemas.openxmlformats.org/officeDocument/2006/customXml" ds:itemID="{3C4E3B7F-E2EE-4A29-ABCF-A81871431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8EBCC8-583A-4FFD-A348-F198DFD3A0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df224-f34f-49ad-9ded-39dca730a9ec"/>
    <ds:schemaRef ds:uri="bc5448ce-f61d-4c74-a675-e16d7f8d0f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10066E-A88B-495D-818E-5FFD08411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18</Pages>
  <Words>4946</Words>
  <Characters>29186</Characters>
  <Application>Microsoft Office Word</Application>
  <DocSecurity>0</DocSecurity>
  <Lines>243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Tomek</dc:creator>
  <cp:keywords/>
  <cp:lastModifiedBy>Zemanová Markéta</cp:lastModifiedBy>
  <cp:revision>20</cp:revision>
  <cp:lastPrinted>2026-06-16T08:23:00Z</cp:lastPrinted>
  <dcterms:created xsi:type="dcterms:W3CDTF">2026-09-25T08:46:00Z</dcterms:created>
  <dcterms:modified xsi:type="dcterms:W3CDTF">2026-09-25T09:56:00Z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0x010100CB47C13B5875F94689F2E9CCBA23CC36</vt:lpwstr>
  </property>
  <property fmtid="{D5CDD505-2E9C-101B-9397-08002B2CF9AE}" pid="3" name="MediaServiceImageTags">
    <vt:lpwstr/>
  </property>
</Properties>
</file>