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B15554" w14:textId="697E163C" w:rsidR="007A283F" w:rsidRPr="00AB1E82" w:rsidRDefault="001D0DFD" w:rsidP="09415479">
      <w:pPr>
        <w:ind w:left="61"/>
        <w:rPr>
          <w:rFonts w:ascii="Arial" w:hAnsi="Arial" w:cs="Arial"/>
          <w:sz w:val="20"/>
          <w:szCs w:val="20"/>
        </w:rPr>
      </w:pPr>
      <w:r w:rsidRPr="00AB1E82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487428608" behindDoc="1" locked="0" layoutInCell="1" allowOverlap="1" wp14:anchorId="1DDED1C5" wp14:editId="6F23FF7A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09" cy="1069213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60309" cy="106921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0309" h="10692130">
                              <a:moveTo>
                                <a:pt x="7559992" y="0"/>
                              </a:moveTo>
                              <a:lnTo>
                                <a:pt x="0" y="0"/>
                              </a:lnTo>
                              <a:lnTo>
                                <a:pt x="0" y="10692003"/>
                              </a:lnTo>
                              <a:lnTo>
                                <a:pt x="7559992" y="10692003"/>
                              </a:lnTo>
                              <a:lnTo>
                                <a:pt x="75599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566F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ED3E27" id="Graphic 1" o:spid="_x0000_s1026" style="position:absolute;margin-left:0;margin-top:0;width:595.3pt;height:841.9pt;z-index:-15887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60309,106921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" path="m7559992,l,,,10692003r7559992,l7559992,xe" fillcolor="#3566fc" stroked="f">
                <v:path arrowok="t"/>
                <w10:wrap anchorx="page" anchory="page"/>
              </v:shape>
            </w:pict>
          </mc:Fallback>
        </mc:AlternateContent>
      </w:r>
      <w:r w:rsidRPr="00AB1E82">
        <w:rPr>
          <w:rFonts w:ascii="Arial" w:hAnsi="Arial" w:cs="Arial"/>
          <w:noProof/>
        </w:rPr>
        <w:drawing>
          <wp:anchor distT="0" distB="0" distL="0" distR="0" simplePos="0" relativeHeight="15730688" behindDoc="0" locked="0" layoutInCell="1" allowOverlap="1" wp14:anchorId="7C532BC5" wp14:editId="07777777">
            <wp:simplePos x="0" y="0"/>
            <wp:positionH relativeFrom="page">
              <wp:posOffset>4280170</wp:posOffset>
            </wp:positionH>
            <wp:positionV relativeFrom="page">
              <wp:posOffset>2448481</wp:posOffset>
            </wp:positionV>
            <wp:extent cx="3279834" cy="2874285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79834" cy="2874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B1E82">
        <w:rPr>
          <w:rFonts w:ascii="Arial" w:hAnsi="Arial" w:cs="Arial"/>
          <w:spacing w:val="77"/>
          <w:sz w:val="20"/>
          <w:szCs w:val="20"/>
        </w:rPr>
        <w:t xml:space="preserve"> </w:t>
      </w:r>
      <w:r w:rsidR="00A50A56">
        <w:rPr>
          <w:rFonts w:ascii="Arial" w:hAnsi="Arial" w:cs="Arial"/>
          <w:noProof/>
          <w:sz w:val="20"/>
          <w:lang w:eastAsia="cs-CZ"/>
        </w:rPr>
        <w:drawing>
          <wp:inline distT="0" distB="0" distL="0" distR="0" wp14:anchorId="74A93421" wp14:editId="1A41CDBA">
            <wp:extent cx="1836751" cy="454569"/>
            <wp:effectExtent l="0" t="0" r="0" b="3175"/>
            <wp:docPr id="16" name="Obrázek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VZOR loga.wmf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2979" cy="456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2A6659" w14:textId="77777777" w:rsidR="007A283F" w:rsidRPr="00AB1E82" w:rsidRDefault="007A283F">
      <w:pPr>
        <w:pStyle w:val="Zkladntext"/>
        <w:rPr>
          <w:rFonts w:ascii="Arial" w:hAnsi="Arial" w:cs="Arial"/>
          <w:sz w:val="28"/>
        </w:rPr>
      </w:pPr>
    </w:p>
    <w:p w14:paraId="0A37501D" w14:textId="77777777" w:rsidR="007A283F" w:rsidRPr="00AB1E82" w:rsidRDefault="007A283F">
      <w:pPr>
        <w:pStyle w:val="Zkladntext"/>
        <w:rPr>
          <w:rFonts w:ascii="Arial" w:hAnsi="Arial" w:cs="Arial"/>
          <w:sz w:val="28"/>
        </w:rPr>
      </w:pPr>
    </w:p>
    <w:p w14:paraId="5DAB6C7B" w14:textId="77777777" w:rsidR="007A283F" w:rsidRPr="00AB1E82" w:rsidRDefault="007A283F">
      <w:pPr>
        <w:pStyle w:val="Zkladntext"/>
        <w:rPr>
          <w:rFonts w:ascii="Arial" w:hAnsi="Arial" w:cs="Arial"/>
          <w:sz w:val="28"/>
        </w:rPr>
      </w:pPr>
    </w:p>
    <w:p w14:paraId="02EB378F" w14:textId="77777777" w:rsidR="007A283F" w:rsidRPr="00AB1E82" w:rsidRDefault="007A283F">
      <w:pPr>
        <w:pStyle w:val="Zkladntext"/>
        <w:rPr>
          <w:rFonts w:ascii="Arial" w:hAnsi="Arial" w:cs="Arial"/>
          <w:sz w:val="28"/>
        </w:rPr>
      </w:pPr>
    </w:p>
    <w:p w14:paraId="6A05A809" w14:textId="77777777" w:rsidR="007A283F" w:rsidRPr="00AB1E82" w:rsidRDefault="007A283F">
      <w:pPr>
        <w:pStyle w:val="Zkladntext"/>
        <w:rPr>
          <w:rFonts w:ascii="Arial" w:hAnsi="Arial" w:cs="Arial"/>
          <w:sz w:val="28"/>
        </w:rPr>
      </w:pPr>
    </w:p>
    <w:p w14:paraId="5A39BBE3" w14:textId="77777777" w:rsidR="007A283F" w:rsidRPr="00AB1E82" w:rsidRDefault="007A283F">
      <w:pPr>
        <w:pStyle w:val="Zkladntext"/>
        <w:rPr>
          <w:rFonts w:ascii="Arial" w:hAnsi="Arial" w:cs="Arial"/>
          <w:sz w:val="28"/>
        </w:rPr>
      </w:pPr>
    </w:p>
    <w:p w14:paraId="41C8F396" w14:textId="77777777" w:rsidR="007A283F" w:rsidRPr="00AB1E82" w:rsidRDefault="007A283F">
      <w:pPr>
        <w:pStyle w:val="Zkladntext"/>
        <w:rPr>
          <w:rFonts w:ascii="Arial" w:hAnsi="Arial" w:cs="Arial"/>
          <w:sz w:val="28"/>
        </w:rPr>
      </w:pPr>
    </w:p>
    <w:p w14:paraId="72A3D3EC" w14:textId="77777777" w:rsidR="007A283F" w:rsidRPr="00AB1E82" w:rsidRDefault="007A283F">
      <w:pPr>
        <w:pStyle w:val="Zkladntext"/>
        <w:rPr>
          <w:rFonts w:ascii="Arial" w:hAnsi="Arial" w:cs="Arial"/>
          <w:sz w:val="28"/>
        </w:rPr>
      </w:pPr>
    </w:p>
    <w:p w14:paraId="0D0B940D" w14:textId="77777777" w:rsidR="007A283F" w:rsidRPr="00AB1E82" w:rsidRDefault="007A283F">
      <w:pPr>
        <w:pStyle w:val="Zkladntext"/>
        <w:rPr>
          <w:rFonts w:ascii="Arial" w:hAnsi="Arial" w:cs="Arial"/>
          <w:sz w:val="28"/>
        </w:rPr>
      </w:pPr>
    </w:p>
    <w:p w14:paraId="0E27B00A" w14:textId="77777777" w:rsidR="007A283F" w:rsidRPr="00AB1E82" w:rsidRDefault="007A283F">
      <w:pPr>
        <w:pStyle w:val="Zkladntext"/>
        <w:rPr>
          <w:rFonts w:ascii="Arial" w:hAnsi="Arial" w:cs="Arial"/>
          <w:sz w:val="28"/>
        </w:rPr>
      </w:pPr>
    </w:p>
    <w:p w14:paraId="60061E4C" w14:textId="77777777" w:rsidR="007A283F" w:rsidRPr="00AB1E82" w:rsidRDefault="007A283F">
      <w:pPr>
        <w:pStyle w:val="Zkladntext"/>
        <w:rPr>
          <w:rFonts w:ascii="Arial" w:hAnsi="Arial" w:cs="Arial"/>
          <w:sz w:val="28"/>
        </w:rPr>
      </w:pPr>
    </w:p>
    <w:p w14:paraId="44EAFD9C" w14:textId="77777777" w:rsidR="007A283F" w:rsidRPr="00AB1E82" w:rsidRDefault="007A283F">
      <w:pPr>
        <w:pStyle w:val="Zkladntext"/>
        <w:rPr>
          <w:rFonts w:ascii="Arial" w:hAnsi="Arial" w:cs="Arial"/>
          <w:sz w:val="28"/>
        </w:rPr>
      </w:pPr>
    </w:p>
    <w:p w14:paraId="4B94D5A5" w14:textId="6DF028F4" w:rsidR="007A283F" w:rsidRPr="00AB1E82" w:rsidRDefault="007A283F">
      <w:pPr>
        <w:pStyle w:val="Zkladntext"/>
        <w:rPr>
          <w:rFonts w:ascii="Arial" w:hAnsi="Arial" w:cs="Arial"/>
          <w:sz w:val="28"/>
        </w:rPr>
      </w:pPr>
    </w:p>
    <w:p w14:paraId="3DEEC669" w14:textId="77777777" w:rsidR="007A283F" w:rsidRPr="00AB1E82" w:rsidRDefault="007A283F">
      <w:pPr>
        <w:pStyle w:val="Zkladntext"/>
        <w:rPr>
          <w:rFonts w:ascii="Arial" w:hAnsi="Arial" w:cs="Arial"/>
          <w:sz w:val="28"/>
        </w:rPr>
      </w:pPr>
    </w:p>
    <w:p w14:paraId="3656B9AB" w14:textId="77777777" w:rsidR="007A283F" w:rsidRPr="00AB1E82" w:rsidRDefault="007A283F">
      <w:pPr>
        <w:pStyle w:val="Zkladntext"/>
        <w:rPr>
          <w:rFonts w:ascii="Arial" w:hAnsi="Arial" w:cs="Arial"/>
          <w:sz w:val="28"/>
        </w:rPr>
      </w:pPr>
    </w:p>
    <w:p w14:paraId="45FB0818" w14:textId="77777777" w:rsidR="007A283F" w:rsidRPr="00AB1E82" w:rsidRDefault="007A283F">
      <w:pPr>
        <w:pStyle w:val="Zkladntext"/>
        <w:rPr>
          <w:rFonts w:ascii="Arial" w:hAnsi="Arial" w:cs="Arial"/>
          <w:sz w:val="28"/>
        </w:rPr>
      </w:pPr>
    </w:p>
    <w:p w14:paraId="049F31CB" w14:textId="77777777" w:rsidR="007A283F" w:rsidRPr="00AB1E82" w:rsidRDefault="007A283F">
      <w:pPr>
        <w:pStyle w:val="Zkladntext"/>
        <w:rPr>
          <w:rFonts w:ascii="Arial" w:hAnsi="Arial" w:cs="Arial"/>
          <w:sz w:val="28"/>
        </w:rPr>
      </w:pPr>
    </w:p>
    <w:p w14:paraId="53128261" w14:textId="77777777" w:rsidR="007A283F" w:rsidRPr="00AB1E82" w:rsidRDefault="007A283F">
      <w:pPr>
        <w:pStyle w:val="Zkladntext"/>
        <w:rPr>
          <w:rFonts w:ascii="Arial" w:hAnsi="Arial" w:cs="Arial"/>
          <w:sz w:val="28"/>
        </w:rPr>
      </w:pPr>
    </w:p>
    <w:p w14:paraId="62486C05" w14:textId="77777777" w:rsidR="007A283F" w:rsidRPr="00AB1E82" w:rsidRDefault="007A283F">
      <w:pPr>
        <w:pStyle w:val="Zkladntext"/>
        <w:rPr>
          <w:rFonts w:ascii="Arial" w:hAnsi="Arial" w:cs="Arial"/>
          <w:sz w:val="28"/>
        </w:rPr>
      </w:pPr>
    </w:p>
    <w:p w14:paraId="4101652C" w14:textId="77777777" w:rsidR="007A283F" w:rsidRPr="00AB1E82" w:rsidRDefault="007A283F">
      <w:pPr>
        <w:pStyle w:val="Zkladntext"/>
        <w:rPr>
          <w:rFonts w:ascii="Arial" w:hAnsi="Arial" w:cs="Arial"/>
          <w:sz w:val="28"/>
        </w:rPr>
      </w:pPr>
    </w:p>
    <w:p w14:paraId="4B99056E" w14:textId="77777777" w:rsidR="007A283F" w:rsidRPr="00AB1E82" w:rsidRDefault="007A283F">
      <w:pPr>
        <w:pStyle w:val="Zkladntext"/>
        <w:rPr>
          <w:rFonts w:ascii="Arial" w:hAnsi="Arial" w:cs="Arial"/>
          <w:sz w:val="28"/>
        </w:rPr>
      </w:pPr>
    </w:p>
    <w:p w14:paraId="1299C43A" w14:textId="77777777" w:rsidR="007A283F" w:rsidRPr="00AB1E82" w:rsidRDefault="007A283F">
      <w:pPr>
        <w:pStyle w:val="Zkladntext"/>
        <w:rPr>
          <w:rFonts w:ascii="Arial" w:hAnsi="Arial" w:cs="Arial"/>
          <w:sz w:val="28"/>
        </w:rPr>
      </w:pPr>
    </w:p>
    <w:p w14:paraId="4DDBEF00" w14:textId="431B8F05" w:rsidR="007A283F" w:rsidRPr="00AB1E82" w:rsidRDefault="00163C9D">
      <w:pPr>
        <w:pStyle w:val="Zkladntext"/>
        <w:rPr>
          <w:rFonts w:ascii="Arial" w:hAnsi="Arial" w:cs="Arial"/>
          <w:sz w:val="28"/>
        </w:rPr>
      </w:pPr>
      <w:r w:rsidRPr="00AB1E82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79FD1DFC" wp14:editId="134A7BCD">
                <wp:simplePos x="0" y="0"/>
                <wp:positionH relativeFrom="margin">
                  <wp:align>left</wp:align>
                </wp:positionH>
                <wp:positionV relativeFrom="paragraph">
                  <wp:posOffset>184426</wp:posOffset>
                </wp:positionV>
                <wp:extent cx="5787390" cy="1414178"/>
                <wp:effectExtent l="0" t="0" r="0" b="0"/>
                <wp:wrapNone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80000">
                          <a:off x="0" y="0"/>
                          <a:ext cx="5787390" cy="1414178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D1AD4E6" w14:textId="335B415F" w:rsidR="007A283F" w:rsidRDefault="001D0DFD">
                            <w:pPr>
                              <w:spacing w:line="920" w:lineRule="exact"/>
                              <w:rPr>
                                <w:rFonts w:ascii="Cambria" w:hAnsi="Cambria"/>
                                <w:b/>
                                <w:sz w:val="92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color w:val="FFFFFF"/>
                                <w:spacing w:val="8"/>
                                <w:position w:val="3"/>
                                <w:sz w:val="92"/>
                              </w:rPr>
                              <w:t>Hodn</w:t>
                            </w:r>
                            <w:r>
                              <w:rPr>
                                <w:rFonts w:ascii="Cambria" w:hAnsi="Cambria"/>
                                <w:b/>
                                <w:color w:val="FFFFFF"/>
                                <w:spacing w:val="8"/>
                                <w:position w:val="2"/>
                                <w:sz w:val="92"/>
                              </w:rPr>
                              <w:t>ocení</w:t>
                            </w:r>
                            <w:r>
                              <w:rPr>
                                <w:rFonts w:ascii="Cambria" w:hAnsi="Cambria"/>
                                <w:b/>
                                <w:color w:val="FFFFFF"/>
                                <w:spacing w:val="74"/>
                                <w:w w:val="150"/>
                                <w:position w:val="2"/>
                                <w:sz w:val="92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/>
                                <w:b/>
                                <w:color w:val="FFFFFF"/>
                                <w:spacing w:val="-2"/>
                                <w:position w:val="1"/>
                                <w:sz w:val="92"/>
                              </w:rPr>
                              <w:t>výsle</w:t>
                            </w:r>
                            <w:r>
                              <w:rPr>
                                <w:rFonts w:ascii="Cambria" w:hAnsi="Cambria"/>
                                <w:b/>
                                <w:color w:val="FFFFFF"/>
                                <w:spacing w:val="-2"/>
                                <w:sz w:val="92"/>
                              </w:rPr>
                              <w:t>dků</w:t>
                            </w:r>
                            <w:r w:rsidR="00163C9D">
                              <w:rPr>
                                <w:rFonts w:ascii="Cambria" w:hAnsi="Cambria"/>
                                <w:b/>
                                <w:color w:val="FFFFFF"/>
                                <w:spacing w:val="-2"/>
                                <w:sz w:val="92"/>
                              </w:rPr>
                              <w:t xml:space="preserve"> vzdělávání žáků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FD1DFC" id="_x0000_t202" coordsize="21600,21600" o:spt="202" path="m,l,21600r21600,l21600,xe">
                <v:stroke joinstyle="miter"/>
                <v:path gradientshapeok="t" o:connecttype="rect"/>
              </v:shapetype>
              <v:shape id="Textbox 12" o:spid="_x0000_s1026" type="#_x0000_t202" style="position:absolute;margin-left:0;margin-top:14.5pt;width:455.7pt;height:111.35pt;rotation:3;z-index:15732224;visibility:visible;mso-wrap-style:square;mso-height-percent:0;mso-wrap-distance-left:0;mso-wrap-distance-top:0;mso-wrap-distance-right:0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" filled="f" stroked="f">
                <v:textbox inset="0,0,0,0">
                  <w:txbxContent>
                    <w:p w14:paraId="0D1AD4E6" w14:textId="335B415F" w:rsidR="007A283F" w:rsidRDefault="001D0DFD">
                      <w:pPr>
                        <w:spacing w:line="920" w:lineRule="exact"/>
                        <w:rPr>
                          <w:rFonts w:ascii="Cambria" w:hAnsi="Cambria"/>
                          <w:b/>
                          <w:sz w:val="92"/>
                        </w:rPr>
                      </w:pPr>
                      <w:r>
                        <w:rPr>
                          <w:rFonts w:ascii="Cambria" w:hAnsi="Cambria"/>
                          <w:b/>
                          <w:color w:val="FFFFFF"/>
                          <w:spacing w:val="8"/>
                          <w:position w:val="3"/>
                          <w:sz w:val="92"/>
                        </w:rPr>
                        <w:t>Hodn</w:t>
                      </w:r>
                      <w:r>
                        <w:rPr>
                          <w:rFonts w:ascii="Cambria" w:hAnsi="Cambria"/>
                          <w:b/>
                          <w:color w:val="FFFFFF"/>
                          <w:spacing w:val="8"/>
                          <w:position w:val="2"/>
                          <w:sz w:val="92"/>
                        </w:rPr>
                        <w:t>ocení</w:t>
                      </w:r>
                      <w:r>
                        <w:rPr>
                          <w:rFonts w:ascii="Cambria" w:hAnsi="Cambria"/>
                          <w:b/>
                          <w:color w:val="FFFFFF"/>
                          <w:spacing w:val="74"/>
                          <w:w w:val="150"/>
                          <w:position w:val="2"/>
                          <w:sz w:val="92"/>
                        </w:rPr>
                        <w:t xml:space="preserve"> </w:t>
                      </w:r>
                      <w:r>
                        <w:rPr>
                          <w:rFonts w:ascii="Cambria" w:hAnsi="Cambria"/>
                          <w:b/>
                          <w:color w:val="FFFFFF"/>
                          <w:spacing w:val="-2"/>
                          <w:position w:val="1"/>
                          <w:sz w:val="92"/>
                        </w:rPr>
                        <w:t>výsle</w:t>
                      </w:r>
                      <w:r>
                        <w:rPr>
                          <w:rFonts w:ascii="Cambria" w:hAnsi="Cambria"/>
                          <w:b/>
                          <w:color w:val="FFFFFF"/>
                          <w:spacing w:val="-2"/>
                          <w:sz w:val="92"/>
                        </w:rPr>
                        <w:t>dků</w:t>
                      </w:r>
                      <w:r w:rsidR="00163C9D">
                        <w:rPr>
                          <w:rFonts w:ascii="Cambria" w:hAnsi="Cambria"/>
                          <w:b/>
                          <w:color w:val="FFFFFF"/>
                          <w:spacing w:val="-2"/>
                          <w:sz w:val="92"/>
                        </w:rPr>
                        <w:t xml:space="preserve"> vzdělávání žáků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461D779" w14:textId="40E8EEBD" w:rsidR="007A283F" w:rsidRPr="00AB1E82" w:rsidRDefault="007A283F">
      <w:pPr>
        <w:pStyle w:val="Zkladntext"/>
        <w:rPr>
          <w:rFonts w:ascii="Arial" w:hAnsi="Arial" w:cs="Arial"/>
          <w:sz w:val="28"/>
        </w:rPr>
      </w:pPr>
    </w:p>
    <w:p w14:paraId="3CF2D8B6" w14:textId="77777777" w:rsidR="007A283F" w:rsidRPr="00AB1E82" w:rsidRDefault="007A283F">
      <w:pPr>
        <w:pStyle w:val="Zkladntext"/>
        <w:rPr>
          <w:rFonts w:ascii="Arial" w:hAnsi="Arial" w:cs="Arial"/>
          <w:sz w:val="28"/>
        </w:rPr>
      </w:pPr>
    </w:p>
    <w:p w14:paraId="0FB78278" w14:textId="77777777" w:rsidR="007A283F" w:rsidRPr="00AB1E82" w:rsidRDefault="007A283F">
      <w:pPr>
        <w:pStyle w:val="Zkladntext"/>
        <w:rPr>
          <w:rFonts w:ascii="Arial" w:hAnsi="Arial" w:cs="Arial"/>
          <w:sz w:val="28"/>
        </w:rPr>
      </w:pPr>
    </w:p>
    <w:p w14:paraId="1FC39945" w14:textId="77777777" w:rsidR="007A283F" w:rsidRPr="00AB1E82" w:rsidRDefault="007A283F">
      <w:pPr>
        <w:pStyle w:val="Zkladntext"/>
        <w:rPr>
          <w:rFonts w:ascii="Arial" w:hAnsi="Arial" w:cs="Arial"/>
          <w:sz w:val="28"/>
        </w:rPr>
      </w:pPr>
    </w:p>
    <w:p w14:paraId="0562CB0E" w14:textId="107921B0" w:rsidR="007A283F" w:rsidRPr="00AB1E82" w:rsidRDefault="007A283F">
      <w:pPr>
        <w:pStyle w:val="Zkladntext"/>
        <w:rPr>
          <w:rFonts w:ascii="Arial" w:hAnsi="Arial" w:cs="Arial"/>
          <w:sz w:val="28"/>
        </w:rPr>
      </w:pPr>
    </w:p>
    <w:p w14:paraId="34CE0A41" w14:textId="77777777" w:rsidR="007A283F" w:rsidRPr="00AB1E82" w:rsidRDefault="007A283F">
      <w:pPr>
        <w:pStyle w:val="Zkladntext"/>
        <w:rPr>
          <w:rFonts w:ascii="Arial" w:hAnsi="Arial" w:cs="Arial"/>
          <w:sz w:val="28"/>
        </w:rPr>
      </w:pPr>
    </w:p>
    <w:p w14:paraId="62EBF3C5" w14:textId="1A5D5A30" w:rsidR="007A283F" w:rsidRPr="00AB1E82" w:rsidRDefault="00C0578E" w:rsidP="00467DC2">
      <w:pPr>
        <w:pStyle w:val="Odstavecseseznamem"/>
        <w:rPr>
          <w:sz w:val="28"/>
        </w:rPr>
      </w:pPr>
      <w:r w:rsidRPr="00AB1E82">
        <w:rPr>
          <w:noProof/>
        </w:rPr>
        <mc:AlternateContent>
          <mc:Choice Requires="wpg">
            <w:drawing>
              <wp:anchor distT="0" distB="0" distL="0" distR="0" simplePos="0" relativeHeight="487430144" behindDoc="1" locked="0" layoutInCell="1" allowOverlap="1" wp14:anchorId="40430E7E" wp14:editId="7A78C3A4">
                <wp:simplePos x="0" y="0"/>
                <wp:positionH relativeFrom="page">
                  <wp:posOffset>2905125</wp:posOffset>
                </wp:positionH>
                <wp:positionV relativeFrom="paragraph">
                  <wp:posOffset>305435</wp:posOffset>
                </wp:positionV>
                <wp:extent cx="3895725" cy="3239770"/>
                <wp:effectExtent l="0" t="0" r="28575" b="17780"/>
                <wp:wrapNone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895725" cy="3239770"/>
                          <a:chOff x="186282" y="5346"/>
                          <a:chExt cx="3896196" cy="3239770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665543" y="5346"/>
                            <a:ext cx="3416935" cy="32397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16935" h="3239770">
                                <a:moveTo>
                                  <a:pt x="392783" y="1877626"/>
                                </a:moveTo>
                                <a:lnTo>
                                  <a:pt x="2673842" y="288049"/>
                                </a:lnTo>
                              </a:path>
                              <a:path w="3416935" h="3239770">
                                <a:moveTo>
                                  <a:pt x="456746" y="2053362"/>
                                </a:moveTo>
                                <a:lnTo>
                                  <a:pt x="2923896" y="334105"/>
                                </a:lnTo>
                              </a:path>
                              <a:path w="3416935" h="3239770">
                                <a:moveTo>
                                  <a:pt x="516248" y="2253186"/>
                                </a:moveTo>
                                <a:lnTo>
                                  <a:pt x="3184110" y="394063"/>
                                </a:lnTo>
                              </a:path>
                              <a:path w="3416935" h="3239770">
                                <a:moveTo>
                                  <a:pt x="569116" y="2457635"/>
                                </a:moveTo>
                                <a:lnTo>
                                  <a:pt x="3416853" y="473163"/>
                                </a:lnTo>
                              </a:path>
                              <a:path w="3416935" h="3239770">
                                <a:moveTo>
                                  <a:pt x="627228" y="2653197"/>
                                </a:moveTo>
                                <a:lnTo>
                                  <a:pt x="3389709" y="728137"/>
                                </a:lnTo>
                              </a:path>
                              <a:path w="3416935" h="3239770">
                                <a:moveTo>
                                  <a:pt x="675176" y="2861075"/>
                                </a:moveTo>
                                <a:lnTo>
                                  <a:pt x="2972986" y="1259824"/>
                                </a:lnTo>
                              </a:path>
                              <a:path w="3416935" h="3239770">
                                <a:moveTo>
                                  <a:pt x="727906" y="3060398"/>
                                </a:moveTo>
                                <a:lnTo>
                                  <a:pt x="2325114" y="1947373"/>
                                </a:lnTo>
                              </a:path>
                              <a:path w="3416935" h="3239770">
                                <a:moveTo>
                                  <a:pt x="817267" y="3239435"/>
                                </a:moveTo>
                                <a:lnTo>
                                  <a:pt x="1636237" y="2668728"/>
                                </a:lnTo>
                              </a:path>
                              <a:path w="3416935" h="3239770">
                                <a:moveTo>
                                  <a:pt x="0" y="235013"/>
                                </a:moveTo>
                                <a:lnTo>
                                  <a:pt x="337246" y="0"/>
                                </a:lnTo>
                              </a:path>
                              <a:path w="3416935" h="3239770">
                                <a:moveTo>
                                  <a:pt x="42931" y="446595"/>
                                </a:moveTo>
                                <a:lnTo>
                                  <a:pt x="643767" y="27897"/>
                                </a:lnTo>
                              </a:path>
                              <a:path w="3416935" h="3239770">
                                <a:moveTo>
                                  <a:pt x="90944" y="649396"/>
                                </a:moveTo>
                                <a:lnTo>
                                  <a:pt x="938161" y="59004"/>
                                </a:lnTo>
                              </a:path>
                              <a:path w="3416935" h="3239770">
                                <a:moveTo>
                                  <a:pt x="132651" y="861824"/>
                                </a:moveTo>
                                <a:lnTo>
                                  <a:pt x="1226259" y="99733"/>
                                </a:lnTo>
                              </a:path>
                              <a:path w="3416935" h="3239770">
                                <a:moveTo>
                                  <a:pt x="175868" y="1067981"/>
                                </a:moveTo>
                                <a:lnTo>
                                  <a:pt x="1504056" y="142421"/>
                                </a:lnTo>
                              </a:path>
                              <a:path w="3416935" h="3239770">
                                <a:moveTo>
                                  <a:pt x="228329" y="1272915"/>
                                </a:moveTo>
                                <a:lnTo>
                                  <a:pt x="1798752" y="178551"/>
                                </a:lnTo>
                              </a:path>
                              <a:path w="3416935" h="3239770">
                                <a:moveTo>
                                  <a:pt x="286107" y="1474204"/>
                                </a:moveTo>
                                <a:lnTo>
                                  <a:pt x="2096318" y="212743"/>
                                </a:lnTo>
                              </a:path>
                              <a:path w="3416935" h="3239770">
                                <a:moveTo>
                                  <a:pt x="338387" y="1674036"/>
                                </a:moveTo>
                                <a:lnTo>
                                  <a:pt x="2385781" y="247292"/>
                                </a:lnTo>
                              </a:path>
                            </a:pathLst>
                          </a:custGeom>
                          <a:ln w="10693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1047492" y="233427"/>
                            <a:ext cx="871219" cy="1082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71219" h="1082675">
                                <a:moveTo>
                                  <a:pt x="784446" y="0"/>
                                </a:moveTo>
                                <a:lnTo>
                                  <a:pt x="735367" y="9819"/>
                                </a:lnTo>
                                <a:lnTo>
                                  <a:pt x="678113" y="43656"/>
                                </a:lnTo>
                                <a:lnTo>
                                  <a:pt x="619463" y="85128"/>
                                </a:lnTo>
                                <a:lnTo>
                                  <a:pt x="591734" y="103609"/>
                                </a:lnTo>
                                <a:lnTo>
                                  <a:pt x="286604" y="298986"/>
                                </a:lnTo>
                                <a:lnTo>
                                  <a:pt x="247633" y="324398"/>
                                </a:lnTo>
                                <a:lnTo>
                                  <a:pt x="211624" y="349721"/>
                                </a:lnTo>
                                <a:lnTo>
                                  <a:pt x="176142" y="375994"/>
                                </a:lnTo>
                                <a:lnTo>
                                  <a:pt x="138750" y="404256"/>
                                </a:lnTo>
                                <a:lnTo>
                                  <a:pt x="102533" y="429344"/>
                                </a:lnTo>
                                <a:lnTo>
                                  <a:pt x="59283" y="460552"/>
                                </a:lnTo>
                                <a:lnTo>
                                  <a:pt x="21753" y="496375"/>
                                </a:lnTo>
                                <a:lnTo>
                                  <a:pt x="2695" y="535307"/>
                                </a:lnTo>
                                <a:lnTo>
                                  <a:pt x="895" y="543833"/>
                                </a:lnTo>
                                <a:lnTo>
                                  <a:pt x="0" y="546317"/>
                                </a:lnTo>
                                <a:lnTo>
                                  <a:pt x="42750" y="589825"/>
                                </a:lnTo>
                                <a:lnTo>
                                  <a:pt x="78822" y="616520"/>
                                </a:lnTo>
                                <a:lnTo>
                                  <a:pt x="123512" y="647949"/>
                                </a:lnTo>
                                <a:lnTo>
                                  <a:pt x="174575" y="682803"/>
                                </a:lnTo>
                                <a:lnTo>
                                  <a:pt x="229766" y="719772"/>
                                </a:lnTo>
                                <a:lnTo>
                                  <a:pt x="286841" y="757548"/>
                                </a:lnTo>
                                <a:lnTo>
                                  <a:pt x="489083" y="890543"/>
                                </a:lnTo>
                                <a:lnTo>
                                  <a:pt x="521905" y="912720"/>
                                </a:lnTo>
                                <a:lnTo>
                                  <a:pt x="582428" y="956072"/>
                                </a:lnTo>
                                <a:lnTo>
                                  <a:pt x="621876" y="981439"/>
                                </a:lnTo>
                                <a:lnTo>
                                  <a:pt x="661953" y="1004785"/>
                                </a:lnTo>
                                <a:lnTo>
                                  <a:pt x="703127" y="1026942"/>
                                </a:lnTo>
                                <a:lnTo>
                                  <a:pt x="745861" y="1048743"/>
                                </a:lnTo>
                                <a:lnTo>
                                  <a:pt x="796518" y="1072826"/>
                                </a:lnTo>
                                <a:lnTo>
                                  <a:pt x="828752" y="1082492"/>
                                </a:lnTo>
                                <a:lnTo>
                                  <a:pt x="847383" y="1076350"/>
                                </a:lnTo>
                                <a:lnTo>
                                  <a:pt x="863108" y="1011081"/>
                                </a:lnTo>
                                <a:lnTo>
                                  <a:pt x="869838" y="949175"/>
                                </a:lnTo>
                                <a:lnTo>
                                  <a:pt x="871169" y="925199"/>
                                </a:lnTo>
                                <a:lnTo>
                                  <a:pt x="870461" y="901461"/>
                                </a:lnTo>
                                <a:lnTo>
                                  <a:pt x="869867" y="855619"/>
                                </a:lnTo>
                                <a:lnTo>
                                  <a:pt x="869882" y="833919"/>
                                </a:lnTo>
                                <a:lnTo>
                                  <a:pt x="870435" y="811520"/>
                                </a:lnTo>
                                <a:lnTo>
                                  <a:pt x="827908" y="66135"/>
                                </a:lnTo>
                                <a:lnTo>
                                  <a:pt x="818572" y="30578"/>
                                </a:lnTo>
                                <a:lnTo>
                                  <a:pt x="803802" y="9215"/>
                                </a:lnTo>
                                <a:lnTo>
                                  <a:pt x="7844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BB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186282" y="562179"/>
                            <a:ext cx="1085215" cy="453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85215" h="453390">
                                <a:moveTo>
                                  <a:pt x="23190" y="0"/>
                                </a:moveTo>
                                <a:lnTo>
                                  <a:pt x="0" y="390042"/>
                                </a:lnTo>
                                <a:lnTo>
                                  <a:pt x="1061999" y="453212"/>
                                </a:lnTo>
                                <a:lnTo>
                                  <a:pt x="1085202" y="63169"/>
                                </a:lnTo>
                                <a:lnTo>
                                  <a:pt x="231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7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0F88080" id="Group 7" o:spid="_x0000_s1026" style="position:absolute;margin-left:228.75pt;margin-top:24.05pt;width:306.75pt;height:255.1pt;z-index:-15886336;mso-wrap-distance-left:0;mso-wrap-distance-right:0;mso-position-horizontal-relative:page;mso-width-relative:margin;mso-height-relative:margin" coordorigin="1862,53" coordsize="38961,323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">
                <v:shape id="Graphic 8" o:spid="_x0000_s1027" style="position:absolute;left:6655;top:53;width:34169;height:32398;visibility:visible;mso-wrap-style:square;v-text-anchor:top" coordsize="3416935,32397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" path="m392783,1877626l2673842,288049em456746,2053362l2923896,334105em516248,2253186l3184110,394063em569116,2457635l3416853,473163em627228,2653197l3389709,728137em675176,2861075l2972986,1259824em727906,3060398l2325114,1947373em817267,3239435r818970,-570707em,235013l337246,em42931,446595l643767,27897em90944,649396l938161,59004em132651,861824l1226259,99733em175868,1067981l1504056,142421em228329,1272915l1798752,178551em286107,1474204l2096318,212743em338387,1674036l2385781,247292e" filled="f" strokecolor="white" strokeweight=".29703mm">
                  <v:path arrowok="t"/>
                </v:shape>
                <v:shape id="Graphic 9" o:spid="_x0000_s1028" style="position:absolute;left:10474;top:2334;width:8713;height:10827;visibility:visible;mso-wrap-style:square;v-text-anchor:top" coordsize="871219,1082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" path="m784446,l735367,9819,678113,43656,619463,85128r-27729,18481l286604,298986r-38971,25412l211624,349721r-35482,26273l138750,404256r-36217,25088l59283,460552,21753,496375,2695,535307,895,543833,,546317r42750,43508l78822,616520r44690,31429l174575,682803r55191,36969l286841,757548,489083,890543r32822,22177l582428,956072r39448,25367l661953,1004785r41174,22157l745861,1048743r50657,24083l828752,1082492r18631,-6142l863108,1011081r6730,-61906l871169,925199r-708,-23738l869867,855619r15,-21700l870435,811520,827908,66135,818572,30578,803802,9215,784446,xe" fillcolor="#e3ebbc" stroked="f">
                  <v:path arrowok="t"/>
                </v:shape>
                <v:shape id="Graphic 10" o:spid="_x0000_s1029" style="position:absolute;left:1862;top:5621;width:10852;height:4534;visibility:visible;mso-wrap-style:square;v-text-anchor:top" coordsize="1085215,453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" path="m23190,l,390042r1061999,63170l1085202,63169,23190,xe" fillcolor="#00007b" stroked="f">
                  <v:path arrowok="t"/>
                </v:shape>
                <w10:wrap anchorx="page"/>
              </v:group>
            </w:pict>
          </mc:Fallback>
        </mc:AlternateContent>
      </w:r>
      <w:r w:rsidR="00443A53" w:rsidRPr="00455EF2">
        <w:rPr>
          <w:b/>
          <w:bCs/>
          <w:noProof/>
          <w:color w:val="1B377C"/>
        </w:rPr>
        <mc:AlternateContent>
          <mc:Choice Requires="wps">
            <w:drawing>
              <wp:anchor distT="45720" distB="45720" distL="114300" distR="114300" simplePos="0" relativeHeight="487595008" behindDoc="0" locked="0" layoutInCell="1" allowOverlap="1" wp14:anchorId="71D5F7F4" wp14:editId="23B6B6A0">
                <wp:simplePos x="0" y="0"/>
                <wp:positionH relativeFrom="margin">
                  <wp:align>left</wp:align>
                </wp:positionH>
                <wp:positionV relativeFrom="paragraph">
                  <wp:posOffset>201930</wp:posOffset>
                </wp:positionV>
                <wp:extent cx="2360930" cy="1404620"/>
                <wp:effectExtent l="0" t="57150" r="1270" b="54610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79977"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99FF6C" w14:textId="77777777" w:rsidR="00443A53" w:rsidRPr="00455EF2" w:rsidRDefault="00443A53" w:rsidP="00443A53">
                            <w:pPr>
                              <w:rPr>
                                <w:color w:val="FFFFFF" w:themeColor="background1"/>
                              </w:rPr>
                            </w:pPr>
                            <w:r w:rsidRPr="00455EF2">
                              <w:rPr>
                                <w:rFonts w:eastAsia="Times New Roman"/>
                                <w:bCs/>
                                <w:color w:val="FFFFFF" w:themeColor="background1"/>
                                <w:lang w:eastAsia="cs-CZ"/>
                              </w:rPr>
                              <w:t>Ukázkový ŠVP dle RVP ZŠS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D5F7F4" id="Textové pole 2" o:spid="_x0000_s1027" type="#_x0000_t202" style="position:absolute;left:0;text-align:left;margin-left:0;margin-top:15.9pt;width:185.9pt;height:110.6pt;rotation:196583fd;z-index:4875950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" filled="f" stroked="f">
                <v:textbox style="mso-fit-shape-to-text:t">
                  <w:txbxContent>
                    <w:p w14:paraId="7699FF6C" w14:textId="77777777" w:rsidR="00443A53" w:rsidRPr="00455EF2" w:rsidRDefault="00443A53" w:rsidP="00443A53">
                      <w:pPr>
                        <w:rPr>
                          <w:color w:val="FFFFFF" w:themeColor="background1"/>
                        </w:rPr>
                      </w:pPr>
                      <w:r w:rsidRPr="00455EF2">
                        <w:rPr>
                          <w:rFonts w:eastAsia="Times New Roman"/>
                          <w:bCs/>
                          <w:color w:val="FFFFFF" w:themeColor="background1"/>
                          <w:lang w:eastAsia="cs-CZ"/>
                        </w:rPr>
                        <w:t>Ukázkový ŠVP dle RVP ZŠS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4FCFF0F" w14:textId="364E9988" w:rsidR="007A283F" w:rsidRPr="00AB1E82" w:rsidRDefault="001D0DFD" w:rsidP="008D188A">
      <w:pPr>
        <w:spacing w:line="338" w:lineRule="exact"/>
        <w:ind w:left="2062"/>
        <w:rPr>
          <w:rFonts w:ascii="Arial" w:hAnsi="Arial" w:cs="Arial"/>
          <w:sz w:val="28"/>
        </w:rPr>
      </w:pPr>
      <w:r w:rsidRPr="00AB1E82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1BC65288" wp14:editId="5AE3C6E7">
                <wp:simplePos x="0" y="0"/>
                <wp:positionH relativeFrom="page">
                  <wp:posOffset>858401</wp:posOffset>
                </wp:positionH>
                <wp:positionV relativeFrom="paragraph">
                  <wp:posOffset>123976</wp:posOffset>
                </wp:positionV>
                <wp:extent cx="955040" cy="898525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5040" cy="898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5040" h="898525">
                              <a:moveTo>
                                <a:pt x="386010" y="0"/>
                              </a:moveTo>
                              <a:lnTo>
                                <a:pt x="329004" y="3484"/>
                              </a:lnTo>
                              <a:lnTo>
                                <a:pt x="281736" y="14192"/>
                              </a:lnTo>
                              <a:lnTo>
                                <a:pt x="243376" y="32938"/>
                              </a:lnTo>
                              <a:lnTo>
                                <a:pt x="203799" y="59578"/>
                              </a:lnTo>
                              <a:lnTo>
                                <a:pt x="164522" y="91909"/>
                              </a:lnTo>
                              <a:lnTo>
                                <a:pt x="127060" y="127730"/>
                              </a:lnTo>
                              <a:lnTo>
                                <a:pt x="92932" y="164835"/>
                              </a:lnTo>
                              <a:lnTo>
                                <a:pt x="63653" y="201024"/>
                              </a:lnTo>
                              <a:lnTo>
                                <a:pt x="40740" y="234092"/>
                              </a:lnTo>
                              <a:lnTo>
                                <a:pt x="9829" y="318400"/>
                              </a:lnTo>
                              <a:lnTo>
                                <a:pt x="0" y="373304"/>
                              </a:lnTo>
                              <a:lnTo>
                                <a:pt x="786" y="421824"/>
                              </a:lnTo>
                              <a:lnTo>
                                <a:pt x="4917" y="441863"/>
                              </a:lnTo>
                              <a:lnTo>
                                <a:pt x="6926" y="453537"/>
                              </a:lnTo>
                              <a:lnTo>
                                <a:pt x="16395" y="516027"/>
                              </a:lnTo>
                              <a:lnTo>
                                <a:pt x="28824" y="561572"/>
                              </a:lnTo>
                              <a:lnTo>
                                <a:pt x="45881" y="605773"/>
                              </a:lnTo>
                              <a:lnTo>
                                <a:pt x="67244" y="648256"/>
                              </a:lnTo>
                              <a:lnTo>
                                <a:pt x="92591" y="688645"/>
                              </a:lnTo>
                              <a:lnTo>
                                <a:pt x="121600" y="726565"/>
                              </a:lnTo>
                              <a:lnTo>
                                <a:pt x="153950" y="761641"/>
                              </a:lnTo>
                              <a:lnTo>
                                <a:pt x="189318" y="793498"/>
                              </a:lnTo>
                              <a:lnTo>
                                <a:pt x="227383" y="821762"/>
                              </a:lnTo>
                              <a:lnTo>
                                <a:pt x="267823" y="846058"/>
                              </a:lnTo>
                              <a:lnTo>
                                <a:pt x="310316" y="866009"/>
                              </a:lnTo>
                              <a:lnTo>
                                <a:pt x="354541" y="881243"/>
                              </a:lnTo>
                              <a:lnTo>
                                <a:pt x="400176" y="891383"/>
                              </a:lnTo>
                              <a:lnTo>
                                <a:pt x="446899" y="896054"/>
                              </a:lnTo>
                              <a:lnTo>
                                <a:pt x="507173" y="897956"/>
                              </a:lnTo>
                              <a:lnTo>
                                <a:pt x="564339" y="897669"/>
                              </a:lnTo>
                              <a:lnTo>
                                <a:pt x="618024" y="893288"/>
                              </a:lnTo>
                              <a:lnTo>
                                <a:pt x="667854" y="882910"/>
                              </a:lnTo>
                              <a:lnTo>
                                <a:pt x="709079" y="868135"/>
                              </a:lnTo>
                              <a:lnTo>
                                <a:pt x="750089" y="848594"/>
                              </a:lnTo>
                              <a:lnTo>
                                <a:pt x="787676" y="826035"/>
                              </a:lnTo>
                              <a:lnTo>
                                <a:pt x="818628" y="802201"/>
                              </a:lnTo>
                              <a:lnTo>
                                <a:pt x="849423" y="769949"/>
                              </a:lnTo>
                              <a:lnTo>
                                <a:pt x="876129" y="732804"/>
                              </a:lnTo>
                              <a:lnTo>
                                <a:pt x="898821" y="691515"/>
                              </a:lnTo>
                              <a:lnTo>
                                <a:pt x="917573" y="646831"/>
                              </a:lnTo>
                              <a:lnTo>
                                <a:pt x="932457" y="599503"/>
                              </a:lnTo>
                              <a:lnTo>
                                <a:pt x="943548" y="550279"/>
                              </a:lnTo>
                              <a:lnTo>
                                <a:pt x="950920" y="499909"/>
                              </a:lnTo>
                              <a:lnTo>
                                <a:pt x="954647" y="449141"/>
                              </a:lnTo>
                              <a:lnTo>
                                <a:pt x="954801" y="398727"/>
                              </a:lnTo>
                              <a:lnTo>
                                <a:pt x="951458" y="349414"/>
                              </a:lnTo>
                              <a:lnTo>
                                <a:pt x="944691" y="301952"/>
                              </a:lnTo>
                              <a:lnTo>
                                <a:pt x="934573" y="257090"/>
                              </a:lnTo>
                              <a:lnTo>
                                <a:pt x="921179" y="215579"/>
                              </a:lnTo>
                              <a:lnTo>
                                <a:pt x="904582" y="178166"/>
                              </a:lnTo>
                              <a:lnTo>
                                <a:pt x="862075" y="118637"/>
                              </a:lnTo>
                              <a:lnTo>
                                <a:pt x="827191" y="89365"/>
                              </a:lnTo>
                              <a:lnTo>
                                <a:pt x="788113" y="65340"/>
                              </a:lnTo>
                              <a:lnTo>
                                <a:pt x="745549" y="46063"/>
                              </a:lnTo>
                              <a:lnTo>
                                <a:pt x="700207" y="31034"/>
                              </a:lnTo>
                              <a:lnTo>
                                <a:pt x="652793" y="19753"/>
                              </a:lnTo>
                              <a:lnTo>
                                <a:pt x="604014" y="11721"/>
                              </a:lnTo>
                              <a:lnTo>
                                <a:pt x="554578" y="6440"/>
                              </a:lnTo>
                              <a:lnTo>
                                <a:pt x="505192" y="3409"/>
                              </a:lnTo>
                              <a:lnTo>
                                <a:pt x="446744" y="915"/>
                              </a:lnTo>
                              <a:lnTo>
                                <a:pt x="3860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D272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547AC4" id="Graphic 6" o:spid="_x0000_s1026" style="position:absolute;margin-left:67.6pt;margin-top:9.75pt;width:75.2pt;height:70.7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55040,898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" path="m386010,l329004,3484,281736,14192,243376,32938,203799,59578,164522,91909r-37462,35821l92932,164835,63653,201024,40740,234092,9829,318400,,373304r786,48520l4917,441863r2009,11674l16395,516027r12429,45545l45881,605773r21363,42483l92591,688645r29009,37920l153950,761641r35368,31857l227383,821762r40440,24296l310316,866009r44225,15234l400176,891383r46723,4671l507173,897956r57166,-287l618024,893288r49830,-10378l709079,868135r41010,-19541l787676,826035r30952,-23834l849423,769949r26706,-37145l898821,691515r18752,-44684l932457,599503r11091,-49224l950920,499909r3727,-50768l954801,398727r-3343,-49313l944691,301952,934573,257090,921179,215579,904582,178166,862075,118637,827191,89365,788113,65340,745549,46063,700207,31034,652793,19753,604014,11721,554578,6440,505192,3409,446744,915,386010,xe" fillcolor="#7d272d" stroked="f">
                <v:path arrowok="t"/>
                <w10:wrap anchorx="page"/>
              </v:shape>
            </w:pict>
          </mc:Fallback>
        </mc:AlternateContent>
      </w:r>
    </w:p>
    <w:p w14:paraId="6D98A12B" w14:textId="5752919E" w:rsidR="007A283F" w:rsidRPr="00AB1E82" w:rsidRDefault="007A283F">
      <w:pPr>
        <w:pStyle w:val="Zkladntext"/>
        <w:rPr>
          <w:rFonts w:ascii="Arial" w:hAnsi="Arial" w:cs="Arial"/>
          <w:sz w:val="20"/>
        </w:rPr>
      </w:pPr>
    </w:p>
    <w:p w14:paraId="2946DB82" w14:textId="69C3EB73" w:rsidR="007A283F" w:rsidRPr="00AB1E82" w:rsidRDefault="007A283F">
      <w:pPr>
        <w:pStyle w:val="Zkladntext"/>
        <w:rPr>
          <w:rFonts w:ascii="Arial" w:hAnsi="Arial" w:cs="Arial"/>
          <w:sz w:val="20"/>
        </w:rPr>
      </w:pPr>
    </w:p>
    <w:p w14:paraId="5997CC1D" w14:textId="1D4786DA" w:rsidR="007A283F" w:rsidRPr="00AB1E82" w:rsidRDefault="007A283F">
      <w:pPr>
        <w:pStyle w:val="Zkladntext"/>
        <w:rPr>
          <w:rFonts w:ascii="Arial" w:hAnsi="Arial" w:cs="Arial"/>
          <w:sz w:val="20"/>
        </w:rPr>
      </w:pPr>
    </w:p>
    <w:p w14:paraId="110FFD37" w14:textId="5C0D1835" w:rsidR="007A283F" w:rsidRPr="00AB1E82" w:rsidRDefault="008D188A">
      <w:pPr>
        <w:pStyle w:val="Zkladntext"/>
        <w:rPr>
          <w:rFonts w:ascii="Arial" w:hAnsi="Arial" w:cs="Arial"/>
          <w:sz w:val="20"/>
        </w:rPr>
      </w:pPr>
      <w:r w:rsidRPr="00AB1E82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33E020B5" wp14:editId="6F71A9B8">
                <wp:simplePos x="0" y="0"/>
                <wp:positionH relativeFrom="page">
                  <wp:posOffset>3282950</wp:posOffset>
                </wp:positionH>
                <wp:positionV relativeFrom="paragraph">
                  <wp:posOffset>15240</wp:posOffset>
                </wp:positionV>
                <wp:extent cx="323850" cy="183515"/>
                <wp:effectExtent l="0" t="0" r="0" b="0"/>
                <wp:wrapNone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80000">
                          <a:off x="0" y="0"/>
                          <a:ext cx="323850" cy="1835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C32F1D6" w14:textId="0D5EF40A" w:rsidR="007A283F" w:rsidRDefault="001D0DFD">
                            <w:pPr>
                              <w:spacing w:line="220" w:lineRule="exact"/>
                            </w:pPr>
                            <w:r>
                              <w:rPr>
                                <w:color w:val="FFFFFF"/>
                                <w:spacing w:val="-4"/>
                              </w:rPr>
                              <w:t>202</w:t>
                            </w:r>
                            <w:r w:rsidR="008D188A">
                              <w:rPr>
                                <w:color w:val="FFFFFF"/>
                                <w:spacing w:val="-4"/>
                              </w:rPr>
                              <w:t>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E020B5" id="Textbox 14" o:spid="_x0000_s1028" type="#_x0000_t202" style="position:absolute;margin-left:258.5pt;margin-top:1.2pt;width:25.5pt;height:14.45pt;rotation:3;z-index:15733248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" filled="f" stroked="f">
                <v:textbox inset="0,0,0,0">
                  <w:txbxContent>
                    <w:p w14:paraId="3C32F1D6" w14:textId="0D5EF40A" w:rsidR="007A283F" w:rsidRDefault="001D0DFD">
                      <w:pPr>
                        <w:spacing w:line="220" w:lineRule="exact"/>
                      </w:pPr>
                      <w:r>
                        <w:rPr>
                          <w:color w:val="FFFFFF"/>
                          <w:spacing w:val="-4"/>
                        </w:rPr>
                        <w:t>202</w:t>
                      </w:r>
                      <w:r w:rsidR="008D188A">
                        <w:rPr>
                          <w:color w:val="FFFFFF"/>
                          <w:spacing w:val="-4"/>
                        </w:rPr>
                        <w:t>6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6B699379" w14:textId="77777777" w:rsidR="007A283F" w:rsidRPr="00AB1E82" w:rsidRDefault="007A283F">
      <w:pPr>
        <w:pStyle w:val="Zkladntext"/>
        <w:rPr>
          <w:rFonts w:ascii="Arial" w:hAnsi="Arial" w:cs="Arial"/>
          <w:sz w:val="20"/>
        </w:rPr>
      </w:pPr>
    </w:p>
    <w:p w14:paraId="3FE9F23F" w14:textId="77777777" w:rsidR="007A283F" w:rsidRPr="00AB1E82" w:rsidRDefault="007A283F">
      <w:pPr>
        <w:pStyle w:val="Zkladntext"/>
        <w:rPr>
          <w:rFonts w:ascii="Arial" w:hAnsi="Arial" w:cs="Arial"/>
          <w:sz w:val="20"/>
        </w:rPr>
      </w:pPr>
    </w:p>
    <w:p w14:paraId="1F72F646" w14:textId="77777777" w:rsidR="007A283F" w:rsidRPr="00AB1E82" w:rsidRDefault="007A283F">
      <w:pPr>
        <w:pStyle w:val="Zkladntext"/>
        <w:rPr>
          <w:rFonts w:ascii="Arial" w:hAnsi="Arial" w:cs="Arial"/>
          <w:sz w:val="20"/>
        </w:rPr>
      </w:pPr>
    </w:p>
    <w:p w14:paraId="08CE6F91" w14:textId="77777777" w:rsidR="007A283F" w:rsidRPr="00AB1E82" w:rsidRDefault="007A283F">
      <w:pPr>
        <w:pStyle w:val="Zkladntext"/>
        <w:rPr>
          <w:rFonts w:ascii="Arial" w:hAnsi="Arial" w:cs="Arial"/>
          <w:sz w:val="20"/>
        </w:rPr>
      </w:pPr>
    </w:p>
    <w:p w14:paraId="61CDCEAD" w14:textId="77777777" w:rsidR="007A283F" w:rsidRPr="00AB1E82" w:rsidRDefault="007A283F">
      <w:pPr>
        <w:pStyle w:val="Zkladntext"/>
        <w:rPr>
          <w:rFonts w:ascii="Arial" w:hAnsi="Arial" w:cs="Arial"/>
          <w:sz w:val="20"/>
        </w:rPr>
      </w:pPr>
    </w:p>
    <w:p w14:paraId="6BB9E253" w14:textId="77777777" w:rsidR="007A283F" w:rsidRPr="00AB1E82" w:rsidRDefault="007A283F">
      <w:pPr>
        <w:pStyle w:val="Zkladntext"/>
        <w:rPr>
          <w:rFonts w:ascii="Arial" w:hAnsi="Arial" w:cs="Arial"/>
          <w:sz w:val="20"/>
        </w:rPr>
      </w:pPr>
    </w:p>
    <w:p w14:paraId="23DE523C" w14:textId="77777777" w:rsidR="007A283F" w:rsidRPr="00AB1E82" w:rsidRDefault="007A283F">
      <w:pPr>
        <w:pStyle w:val="Zkladntext"/>
        <w:rPr>
          <w:rFonts w:ascii="Arial" w:hAnsi="Arial" w:cs="Arial"/>
          <w:sz w:val="20"/>
        </w:rPr>
      </w:pPr>
    </w:p>
    <w:p w14:paraId="52E56223" w14:textId="77777777" w:rsidR="007A283F" w:rsidRPr="00AB1E82" w:rsidRDefault="007A283F">
      <w:pPr>
        <w:pStyle w:val="Zkladntext"/>
        <w:rPr>
          <w:rFonts w:ascii="Arial" w:hAnsi="Arial" w:cs="Arial"/>
          <w:sz w:val="20"/>
        </w:rPr>
      </w:pPr>
    </w:p>
    <w:p w14:paraId="07547A01" w14:textId="4584D2A0" w:rsidR="007A283F" w:rsidRPr="00AB1E82" w:rsidRDefault="007A283F">
      <w:pPr>
        <w:pStyle w:val="Zkladntext"/>
        <w:rPr>
          <w:rFonts w:ascii="Arial" w:hAnsi="Arial" w:cs="Arial"/>
          <w:sz w:val="20"/>
        </w:rPr>
      </w:pPr>
    </w:p>
    <w:p w14:paraId="07459315" w14:textId="77777777" w:rsidR="007A283F" w:rsidRPr="00AB1E82" w:rsidRDefault="007A283F">
      <w:pPr>
        <w:rPr>
          <w:rFonts w:ascii="Arial" w:hAnsi="Arial" w:cs="Arial"/>
          <w:sz w:val="20"/>
        </w:rPr>
        <w:sectPr w:rsidR="007A283F" w:rsidRPr="00AB1E82">
          <w:type w:val="continuous"/>
          <w:pgSz w:w="11910" w:h="16840"/>
          <w:pgMar w:top="720" w:right="0" w:bottom="280" w:left="1140" w:header="708" w:footer="708" w:gutter="0"/>
          <w:cols w:space="708"/>
        </w:sectPr>
      </w:pPr>
    </w:p>
    <w:p w14:paraId="152592E4" w14:textId="77777777" w:rsidR="007A283F" w:rsidRPr="00AB1E82" w:rsidRDefault="7DD67B22" w:rsidP="2963C194">
      <w:pPr>
        <w:spacing w:before="78"/>
        <w:ind w:left="107"/>
        <w:rPr>
          <w:rFonts w:ascii="Georgia" w:hAnsi="Georgia" w:cs="Arial"/>
          <w:sz w:val="48"/>
          <w:szCs w:val="48"/>
        </w:rPr>
      </w:pPr>
      <w:r w:rsidRPr="00AB1E82">
        <w:rPr>
          <w:rFonts w:ascii="Georgia" w:hAnsi="Georgia" w:cs="Arial"/>
          <w:color w:val="3566FC"/>
          <w:spacing w:val="71"/>
          <w:sz w:val="48"/>
          <w:szCs w:val="48"/>
        </w:rPr>
        <w:lastRenderedPageBreak/>
        <w:t xml:space="preserve"> </w:t>
      </w:r>
      <w:r w:rsidRPr="00AB1E82">
        <w:rPr>
          <w:rFonts w:ascii="Georgia" w:hAnsi="Georgia" w:cs="Arial"/>
          <w:color w:val="3566FC"/>
          <w:spacing w:val="4"/>
          <w:sz w:val="48"/>
          <w:szCs w:val="48"/>
        </w:rPr>
        <w:t>Hodnocení</w:t>
      </w:r>
      <w:r w:rsidRPr="00AB1E82">
        <w:rPr>
          <w:rFonts w:ascii="Georgia" w:hAnsi="Georgia" w:cs="Arial"/>
          <w:color w:val="3566FC"/>
          <w:spacing w:val="50"/>
          <w:sz w:val="48"/>
          <w:szCs w:val="48"/>
        </w:rPr>
        <w:t xml:space="preserve"> </w:t>
      </w:r>
      <w:r w:rsidRPr="00AB1E82">
        <w:rPr>
          <w:rFonts w:ascii="Georgia" w:hAnsi="Georgia" w:cs="Arial"/>
          <w:color w:val="3566FC"/>
          <w:spacing w:val="4"/>
          <w:sz w:val="48"/>
          <w:szCs w:val="48"/>
        </w:rPr>
        <w:t>výsledků</w:t>
      </w:r>
      <w:r w:rsidRPr="00AB1E82">
        <w:rPr>
          <w:rFonts w:ascii="Georgia" w:hAnsi="Georgia" w:cs="Arial"/>
          <w:color w:val="3566FC"/>
          <w:spacing w:val="49"/>
          <w:sz w:val="48"/>
          <w:szCs w:val="48"/>
        </w:rPr>
        <w:t xml:space="preserve"> </w:t>
      </w:r>
      <w:r w:rsidRPr="00AB1E82">
        <w:rPr>
          <w:rFonts w:ascii="Georgia" w:hAnsi="Georgia" w:cs="Arial"/>
          <w:color w:val="3566FC"/>
          <w:spacing w:val="4"/>
          <w:sz w:val="48"/>
          <w:szCs w:val="48"/>
        </w:rPr>
        <w:t>vzdělávání</w:t>
      </w:r>
      <w:r w:rsidRPr="00AB1E82">
        <w:rPr>
          <w:rFonts w:ascii="Georgia" w:hAnsi="Georgia" w:cs="Arial"/>
          <w:color w:val="3566FC"/>
          <w:spacing w:val="49"/>
          <w:sz w:val="48"/>
          <w:szCs w:val="48"/>
        </w:rPr>
        <w:t xml:space="preserve"> </w:t>
      </w:r>
      <w:r w:rsidRPr="00AB1E82">
        <w:rPr>
          <w:rFonts w:ascii="Georgia" w:hAnsi="Georgia" w:cs="Arial"/>
          <w:color w:val="3566FC"/>
          <w:spacing w:val="-4"/>
          <w:sz w:val="48"/>
          <w:szCs w:val="48"/>
        </w:rPr>
        <w:t>žáků</w:t>
      </w:r>
    </w:p>
    <w:p w14:paraId="5135A3B0" w14:textId="77777777" w:rsidR="007A283F" w:rsidRPr="00AB1E82" w:rsidRDefault="001D0DFD">
      <w:pPr>
        <w:pStyle w:val="Zkladntext"/>
        <w:spacing w:before="4"/>
        <w:rPr>
          <w:rFonts w:ascii="Arial" w:hAnsi="Arial" w:cs="Arial"/>
          <w:sz w:val="16"/>
        </w:rPr>
      </w:pPr>
      <w:r w:rsidRPr="00AB1E82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07BC6484" wp14:editId="07777777">
                <wp:simplePos x="0" y="0"/>
                <wp:positionH relativeFrom="page">
                  <wp:posOffset>791999</wp:posOffset>
                </wp:positionH>
                <wp:positionV relativeFrom="paragraph">
                  <wp:posOffset>136933</wp:posOffset>
                </wp:positionV>
                <wp:extent cx="5976620" cy="12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766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6620">
                              <a:moveTo>
                                <a:pt x="0" y="0"/>
                              </a:moveTo>
                              <a:lnTo>
                                <a:pt x="5975997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3566F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79CAA1" id="Graphic 22" o:spid="_x0000_s1026" style="position:absolute;margin-left:62.35pt;margin-top:10.8pt;width:470.6pt;height:.1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766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" path="m,l5975997,e" filled="f" strokecolor="#3566fc" strokeweight="1pt">
                <v:path arrowok="t"/>
                <w10:wrap type="topAndBottom" anchorx="page"/>
              </v:shape>
            </w:pict>
          </mc:Fallback>
        </mc:AlternateContent>
      </w:r>
    </w:p>
    <w:p w14:paraId="32EF84F3" w14:textId="76E633E6" w:rsidR="008C3D96" w:rsidRPr="00AB1E82" w:rsidRDefault="64EF9B67" w:rsidP="00B66DE7">
      <w:pPr>
        <w:pStyle w:val="Zkladntext"/>
        <w:spacing w:before="240" w:line="245" w:lineRule="auto"/>
        <w:ind w:left="1809" w:right="1230"/>
        <w:rPr>
          <w:rFonts w:ascii="Arial" w:eastAsiaTheme="minorEastAsia" w:hAnsi="Arial" w:cs="Arial"/>
          <w:color w:val="1B377C"/>
        </w:rPr>
      </w:pPr>
      <w:r w:rsidRPr="00AB1E82">
        <w:rPr>
          <w:rFonts w:ascii="Arial" w:eastAsiaTheme="minorEastAsia" w:hAnsi="Arial" w:cs="Arial"/>
          <w:color w:val="1B377C"/>
        </w:rPr>
        <w:t xml:space="preserve">Hodnocení výsledků vzdělávání </w:t>
      </w:r>
      <w:r w:rsidR="002E5F18" w:rsidRPr="00AB1E82">
        <w:rPr>
          <w:rFonts w:ascii="Arial" w:eastAsiaTheme="minorEastAsia" w:hAnsi="Arial" w:cs="Arial"/>
          <w:color w:val="1B377C"/>
        </w:rPr>
        <w:t>v</w:t>
      </w:r>
      <w:r w:rsidR="002E5F18">
        <w:rPr>
          <w:rFonts w:ascii="Arial" w:eastAsiaTheme="minorEastAsia" w:hAnsi="Arial" w:cs="Arial"/>
          <w:color w:val="1B377C"/>
        </w:rPr>
        <w:t> </w:t>
      </w:r>
      <w:r w:rsidR="673AD7B3" w:rsidRPr="00AB1E82">
        <w:rPr>
          <w:rFonts w:ascii="Arial" w:eastAsiaTheme="minorEastAsia" w:hAnsi="Arial" w:cs="Arial"/>
          <w:color w:val="1B377C"/>
        </w:rPr>
        <w:t xml:space="preserve">naší škole </w:t>
      </w:r>
      <w:r w:rsidRPr="00AB1E82">
        <w:rPr>
          <w:rFonts w:ascii="Arial" w:eastAsiaTheme="minorEastAsia" w:hAnsi="Arial" w:cs="Arial"/>
          <w:color w:val="1B377C"/>
        </w:rPr>
        <w:t xml:space="preserve">probíhá pozitivní </w:t>
      </w:r>
      <w:r w:rsidR="002E5F18" w:rsidRPr="00AB1E82">
        <w:rPr>
          <w:rFonts w:ascii="Arial" w:eastAsiaTheme="minorEastAsia" w:hAnsi="Arial" w:cs="Arial"/>
          <w:color w:val="1B377C"/>
        </w:rPr>
        <w:t>a</w:t>
      </w:r>
      <w:r w:rsidR="002E5F18">
        <w:rPr>
          <w:rFonts w:ascii="Arial" w:eastAsiaTheme="minorEastAsia" w:hAnsi="Arial" w:cs="Arial"/>
          <w:color w:val="1B377C"/>
        </w:rPr>
        <w:t> </w:t>
      </w:r>
      <w:r w:rsidRPr="00AB1E82">
        <w:rPr>
          <w:rFonts w:ascii="Arial" w:eastAsiaTheme="minorEastAsia" w:hAnsi="Arial" w:cs="Arial"/>
          <w:color w:val="1B377C"/>
        </w:rPr>
        <w:t>přirozenou formou.</w:t>
      </w:r>
      <w:r w:rsidR="59A5BA51" w:rsidRPr="00AB1E82">
        <w:rPr>
          <w:rFonts w:ascii="Arial" w:eastAsiaTheme="minorEastAsia" w:hAnsi="Arial" w:cs="Arial"/>
          <w:color w:val="1B377C"/>
        </w:rPr>
        <w:t xml:space="preserve"> S</w:t>
      </w:r>
      <w:r w:rsidRPr="00AB1E82">
        <w:rPr>
          <w:rFonts w:ascii="Arial" w:eastAsiaTheme="minorEastAsia" w:hAnsi="Arial" w:cs="Arial"/>
          <w:color w:val="1B377C"/>
        </w:rPr>
        <w:t xml:space="preserve">louží jako </w:t>
      </w:r>
      <w:r w:rsidRPr="00AB1E82">
        <w:rPr>
          <w:rFonts w:ascii="Arial" w:eastAsiaTheme="minorEastAsia" w:hAnsi="Arial" w:cs="Arial"/>
          <w:b/>
          <w:bCs/>
          <w:color w:val="1B377C"/>
        </w:rPr>
        <w:t xml:space="preserve">zpětná vazba </w:t>
      </w:r>
      <w:r w:rsidR="0F8E7170" w:rsidRPr="00AB1E82">
        <w:rPr>
          <w:rFonts w:ascii="Arial" w:eastAsiaTheme="minorEastAsia" w:hAnsi="Arial" w:cs="Arial"/>
          <w:b/>
          <w:bCs/>
          <w:color w:val="1B377C"/>
        </w:rPr>
        <w:t xml:space="preserve">pedagogickým pracovníkům, žákům </w:t>
      </w:r>
      <w:r w:rsidR="002E5F18" w:rsidRPr="00AB1E82">
        <w:rPr>
          <w:rFonts w:ascii="Arial" w:eastAsiaTheme="minorEastAsia" w:hAnsi="Arial" w:cs="Arial"/>
          <w:b/>
          <w:bCs/>
          <w:color w:val="1B377C"/>
        </w:rPr>
        <w:t>a</w:t>
      </w:r>
      <w:r w:rsidR="002E5F18">
        <w:rPr>
          <w:rFonts w:ascii="Arial" w:eastAsiaTheme="minorEastAsia" w:hAnsi="Arial" w:cs="Arial"/>
          <w:b/>
          <w:bCs/>
          <w:color w:val="1B377C"/>
        </w:rPr>
        <w:t> </w:t>
      </w:r>
      <w:r w:rsidR="0F8E7170" w:rsidRPr="00AB1E82">
        <w:rPr>
          <w:rFonts w:ascii="Arial" w:eastAsiaTheme="minorEastAsia" w:hAnsi="Arial" w:cs="Arial"/>
          <w:b/>
          <w:bCs/>
          <w:color w:val="1B377C"/>
        </w:rPr>
        <w:t xml:space="preserve">jejich zákonným zástupcům </w:t>
      </w:r>
      <w:r w:rsidRPr="00AB1E82">
        <w:rPr>
          <w:rFonts w:ascii="Arial" w:eastAsiaTheme="minorEastAsia" w:hAnsi="Arial" w:cs="Arial"/>
          <w:b/>
          <w:bCs/>
          <w:color w:val="1B377C"/>
        </w:rPr>
        <w:t xml:space="preserve">pro efektivní sledování individuálního </w:t>
      </w:r>
      <w:r w:rsidR="01220AD4" w:rsidRPr="00AB1E82">
        <w:rPr>
          <w:rFonts w:ascii="Arial" w:eastAsiaTheme="minorEastAsia" w:hAnsi="Arial" w:cs="Arial"/>
          <w:b/>
          <w:bCs/>
          <w:color w:val="1B377C"/>
        </w:rPr>
        <w:t>rozvoje</w:t>
      </w:r>
      <w:r w:rsidR="7F3F076C" w:rsidRPr="00AB1E82">
        <w:rPr>
          <w:rFonts w:ascii="Arial" w:eastAsiaTheme="minorEastAsia" w:hAnsi="Arial" w:cs="Arial"/>
          <w:b/>
          <w:bCs/>
          <w:color w:val="1B377C"/>
        </w:rPr>
        <w:t xml:space="preserve"> žáků</w:t>
      </w:r>
      <w:r w:rsidR="0F8E7170" w:rsidRPr="00AB1E82">
        <w:rPr>
          <w:rFonts w:ascii="Arial" w:eastAsiaTheme="minorEastAsia" w:hAnsi="Arial" w:cs="Arial"/>
          <w:color w:val="1B377C"/>
        </w:rPr>
        <w:t xml:space="preserve">. Současně podporuje </w:t>
      </w:r>
      <w:r w:rsidR="458C5F72" w:rsidRPr="00AB1E82">
        <w:rPr>
          <w:rFonts w:ascii="Arial" w:eastAsiaTheme="minorEastAsia" w:hAnsi="Arial" w:cs="Arial"/>
          <w:color w:val="1B377C"/>
        </w:rPr>
        <w:t>aktivn</w:t>
      </w:r>
      <w:r w:rsidR="0F8E7170" w:rsidRPr="00AB1E82">
        <w:rPr>
          <w:rFonts w:ascii="Arial" w:eastAsiaTheme="minorEastAsia" w:hAnsi="Arial" w:cs="Arial"/>
          <w:color w:val="1B377C"/>
        </w:rPr>
        <w:t>í</w:t>
      </w:r>
      <w:r w:rsidR="458C5F72" w:rsidRPr="00AB1E82">
        <w:rPr>
          <w:rFonts w:ascii="Arial" w:eastAsiaTheme="minorEastAsia" w:hAnsi="Arial" w:cs="Arial"/>
          <w:color w:val="1B377C"/>
        </w:rPr>
        <w:t xml:space="preserve"> přístup </w:t>
      </w:r>
      <w:r w:rsidR="0F8E7170" w:rsidRPr="00AB1E82">
        <w:rPr>
          <w:rFonts w:ascii="Arial" w:eastAsiaTheme="minorEastAsia" w:hAnsi="Arial" w:cs="Arial"/>
          <w:color w:val="1B377C"/>
        </w:rPr>
        <w:t>napříč jednotlivými</w:t>
      </w:r>
      <w:r w:rsidR="458C5F72" w:rsidRPr="00AB1E82">
        <w:rPr>
          <w:rFonts w:ascii="Arial" w:eastAsiaTheme="minorEastAsia" w:hAnsi="Arial" w:cs="Arial"/>
          <w:color w:val="1B377C"/>
        </w:rPr>
        <w:t xml:space="preserve"> </w:t>
      </w:r>
      <w:r w:rsidR="7B924BF6" w:rsidRPr="00AB1E82">
        <w:rPr>
          <w:rFonts w:ascii="Arial" w:eastAsiaTheme="minorEastAsia" w:hAnsi="Arial" w:cs="Arial"/>
          <w:color w:val="1B377C"/>
        </w:rPr>
        <w:t>vyučovanými</w:t>
      </w:r>
      <w:r w:rsidR="5DC41B3C" w:rsidRPr="00AB1E82">
        <w:rPr>
          <w:rFonts w:ascii="Arial" w:eastAsiaTheme="minorEastAsia" w:hAnsi="Arial" w:cs="Arial"/>
          <w:color w:val="1B377C"/>
        </w:rPr>
        <w:t xml:space="preserve"> </w:t>
      </w:r>
      <w:r w:rsidR="0F8E7170" w:rsidRPr="00AB1E82">
        <w:rPr>
          <w:rFonts w:ascii="Arial" w:eastAsiaTheme="minorEastAsia" w:hAnsi="Arial" w:cs="Arial"/>
          <w:color w:val="1B377C"/>
        </w:rPr>
        <w:t>p</w:t>
      </w:r>
      <w:r w:rsidR="2D0A3414" w:rsidRPr="00AB1E82">
        <w:rPr>
          <w:rFonts w:ascii="Arial" w:eastAsiaTheme="minorEastAsia" w:hAnsi="Arial" w:cs="Arial"/>
          <w:color w:val="1B377C"/>
        </w:rPr>
        <w:t>ředměty</w:t>
      </w:r>
      <w:r w:rsidR="458C5F72" w:rsidRPr="00AB1E82">
        <w:rPr>
          <w:rFonts w:ascii="Arial" w:eastAsiaTheme="minorEastAsia" w:hAnsi="Arial" w:cs="Arial"/>
          <w:color w:val="1B377C"/>
        </w:rPr>
        <w:t xml:space="preserve">. </w:t>
      </w:r>
      <w:r w:rsidRPr="00AB1E82">
        <w:rPr>
          <w:rFonts w:ascii="Arial" w:eastAsiaTheme="minorEastAsia" w:hAnsi="Arial" w:cs="Arial"/>
          <w:color w:val="1B377C"/>
        </w:rPr>
        <w:t>Vzhledem k</w:t>
      </w:r>
      <w:r w:rsidR="01220AD4" w:rsidRPr="00AB1E82">
        <w:rPr>
          <w:rFonts w:ascii="Arial" w:eastAsiaTheme="minorEastAsia" w:hAnsi="Arial" w:cs="Arial"/>
          <w:color w:val="1B377C"/>
        </w:rPr>
        <w:t>e</w:t>
      </w:r>
      <w:r w:rsidRPr="00AB1E82">
        <w:rPr>
          <w:rFonts w:ascii="Arial" w:eastAsiaTheme="minorEastAsia" w:hAnsi="Arial" w:cs="Arial"/>
          <w:color w:val="1B377C"/>
        </w:rPr>
        <w:t xml:space="preserve"> speciálním vzdělávacím potřebám našich žáků využíváme</w:t>
      </w:r>
      <w:r w:rsidR="59A5BA51" w:rsidRPr="00AB1E82">
        <w:rPr>
          <w:rFonts w:ascii="Arial" w:eastAsiaTheme="minorEastAsia" w:hAnsi="Arial" w:cs="Arial"/>
          <w:color w:val="1B377C"/>
        </w:rPr>
        <w:t xml:space="preserve"> </w:t>
      </w:r>
      <w:r w:rsidR="0F8E7170" w:rsidRPr="00AB1E82">
        <w:rPr>
          <w:rFonts w:ascii="Arial" w:eastAsiaTheme="minorEastAsia" w:hAnsi="Arial" w:cs="Arial"/>
          <w:color w:val="1B377C"/>
        </w:rPr>
        <w:t xml:space="preserve">zejména </w:t>
      </w:r>
      <w:r w:rsidR="59A5BA51" w:rsidRPr="00AB1E82">
        <w:rPr>
          <w:rFonts w:ascii="Arial" w:eastAsiaTheme="minorEastAsia" w:hAnsi="Arial" w:cs="Arial"/>
          <w:color w:val="1B377C"/>
        </w:rPr>
        <w:t>prvky</w:t>
      </w:r>
      <w:r w:rsidRPr="00AB1E82">
        <w:rPr>
          <w:rFonts w:ascii="Arial" w:eastAsiaTheme="minorEastAsia" w:hAnsi="Arial" w:cs="Arial"/>
          <w:color w:val="1B377C"/>
        </w:rPr>
        <w:t xml:space="preserve"> formativní</w:t>
      </w:r>
      <w:r w:rsidR="59A5BA51" w:rsidRPr="00AB1E82">
        <w:rPr>
          <w:rFonts w:ascii="Arial" w:eastAsiaTheme="minorEastAsia" w:hAnsi="Arial" w:cs="Arial"/>
          <w:color w:val="1B377C"/>
        </w:rPr>
        <w:t>ho</w:t>
      </w:r>
      <w:r w:rsidRPr="00AB1E82">
        <w:rPr>
          <w:rFonts w:ascii="Arial" w:eastAsiaTheme="minorEastAsia" w:hAnsi="Arial" w:cs="Arial"/>
          <w:color w:val="1B377C"/>
        </w:rPr>
        <w:t xml:space="preserve"> hodnocení, které </w:t>
      </w:r>
      <w:r w:rsidR="01220AD4" w:rsidRPr="00AB1E82">
        <w:rPr>
          <w:rFonts w:ascii="Arial" w:eastAsiaTheme="minorEastAsia" w:hAnsi="Arial" w:cs="Arial"/>
          <w:color w:val="1B377C"/>
        </w:rPr>
        <w:t>je nedílnou součástí vzdělávacího procesu. Cílem je poskytnout žák</w:t>
      </w:r>
      <w:r w:rsidR="0F8E7170" w:rsidRPr="00AB1E82">
        <w:rPr>
          <w:rFonts w:ascii="Arial" w:eastAsiaTheme="minorEastAsia" w:hAnsi="Arial" w:cs="Arial"/>
          <w:color w:val="1B377C"/>
        </w:rPr>
        <w:t>ovi</w:t>
      </w:r>
      <w:r w:rsidR="01220AD4" w:rsidRPr="00AB1E82">
        <w:rPr>
          <w:rFonts w:ascii="Arial" w:eastAsiaTheme="minorEastAsia" w:hAnsi="Arial" w:cs="Arial"/>
          <w:color w:val="1B377C"/>
        </w:rPr>
        <w:t xml:space="preserve"> srozumitelnou zpětnou vazbu, která ho vede </w:t>
      </w:r>
      <w:r w:rsidR="002E5F18" w:rsidRPr="00AB1E82">
        <w:rPr>
          <w:rFonts w:ascii="Arial" w:eastAsiaTheme="minorEastAsia" w:hAnsi="Arial" w:cs="Arial"/>
          <w:color w:val="1B377C"/>
        </w:rPr>
        <w:t>k</w:t>
      </w:r>
      <w:r w:rsidR="002E5F18">
        <w:rPr>
          <w:rFonts w:ascii="Arial" w:eastAsiaTheme="minorEastAsia" w:hAnsi="Arial" w:cs="Arial"/>
          <w:color w:val="1B377C"/>
        </w:rPr>
        <w:t> </w:t>
      </w:r>
      <w:r w:rsidR="01220AD4" w:rsidRPr="00AB1E82">
        <w:rPr>
          <w:rFonts w:ascii="Arial" w:eastAsiaTheme="minorEastAsia" w:hAnsi="Arial" w:cs="Arial"/>
          <w:color w:val="1B377C"/>
        </w:rPr>
        <w:t xml:space="preserve">porozumění tomu, co se již naučil, co se mu daří </w:t>
      </w:r>
      <w:r w:rsidR="002E5F18" w:rsidRPr="00AB1E82">
        <w:rPr>
          <w:rFonts w:ascii="Arial" w:eastAsiaTheme="minorEastAsia" w:hAnsi="Arial" w:cs="Arial"/>
          <w:color w:val="1B377C"/>
        </w:rPr>
        <w:t>a</w:t>
      </w:r>
      <w:r w:rsidR="002E5F18">
        <w:rPr>
          <w:rFonts w:ascii="Arial" w:eastAsiaTheme="minorEastAsia" w:hAnsi="Arial" w:cs="Arial"/>
          <w:color w:val="1B377C"/>
        </w:rPr>
        <w:t> </w:t>
      </w:r>
      <w:r w:rsidR="01220AD4" w:rsidRPr="00AB1E82">
        <w:rPr>
          <w:rFonts w:ascii="Arial" w:eastAsiaTheme="minorEastAsia" w:hAnsi="Arial" w:cs="Arial"/>
          <w:color w:val="1B377C"/>
        </w:rPr>
        <w:t>na čem může dále pracovat.</w:t>
      </w:r>
    </w:p>
    <w:p w14:paraId="342CB913" w14:textId="1DB54CAD" w:rsidR="006A6341" w:rsidRPr="00AB1E82" w:rsidRDefault="59A5BA51" w:rsidP="2963C194">
      <w:pPr>
        <w:pStyle w:val="Zkladntext"/>
        <w:spacing w:before="130" w:line="244" w:lineRule="auto"/>
        <w:ind w:left="1809" w:right="1230"/>
        <w:rPr>
          <w:rFonts w:ascii="Arial" w:eastAsiaTheme="minorEastAsia" w:hAnsi="Arial" w:cs="Arial"/>
          <w:color w:val="1B377C"/>
        </w:rPr>
      </w:pPr>
      <w:r w:rsidRPr="00AB1E82">
        <w:rPr>
          <w:rFonts w:ascii="Arial" w:eastAsiaTheme="minorEastAsia" w:hAnsi="Arial" w:cs="Arial"/>
          <w:color w:val="1B377C"/>
        </w:rPr>
        <w:t xml:space="preserve">V průběhu školního roku </w:t>
      </w:r>
      <w:r w:rsidR="002E5F18" w:rsidRPr="00AB1E82">
        <w:rPr>
          <w:rFonts w:ascii="Arial" w:eastAsiaTheme="minorEastAsia" w:hAnsi="Arial" w:cs="Arial"/>
          <w:color w:val="1B377C"/>
        </w:rPr>
        <w:t>i</w:t>
      </w:r>
      <w:r w:rsidR="002E5F18">
        <w:rPr>
          <w:rFonts w:ascii="Arial" w:eastAsiaTheme="minorEastAsia" w:hAnsi="Arial" w:cs="Arial"/>
          <w:color w:val="1B377C"/>
        </w:rPr>
        <w:t> </w:t>
      </w:r>
      <w:r w:rsidRPr="00AB1E82">
        <w:rPr>
          <w:rFonts w:ascii="Arial" w:eastAsiaTheme="minorEastAsia" w:hAnsi="Arial" w:cs="Arial"/>
          <w:color w:val="1B377C"/>
        </w:rPr>
        <w:t xml:space="preserve">na konci obou pololetí používáme </w:t>
      </w:r>
      <w:r w:rsidRPr="00AB1E82">
        <w:rPr>
          <w:rFonts w:ascii="Arial" w:eastAsiaTheme="minorEastAsia" w:hAnsi="Arial" w:cs="Arial"/>
          <w:b/>
          <w:bCs/>
          <w:color w:val="1B377C"/>
        </w:rPr>
        <w:t>slovní hodnocení</w:t>
      </w:r>
      <w:r w:rsidR="4B213481" w:rsidRPr="00AB1E82">
        <w:rPr>
          <w:rFonts w:ascii="Arial" w:eastAsiaTheme="minorEastAsia" w:hAnsi="Arial" w:cs="Arial"/>
          <w:color w:val="1B377C"/>
        </w:rPr>
        <w:t>, které se opírá o</w:t>
      </w:r>
      <w:r w:rsidR="003560F1" w:rsidRPr="00AB1E82">
        <w:rPr>
          <w:rFonts w:ascii="Arial" w:eastAsiaTheme="minorEastAsia" w:hAnsi="Arial" w:cs="Arial"/>
          <w:color w:val="1B377C"/>
        </w:rPr>
        <w:t> </w:t>
      </w:r>
      <w:r w:rsidR="4B213481" w:rsidRPr="00AB1E82">
        <w:rPr>
          <w:rFonts w:ascii="Arial" w:eastAsiaTheme="minorEastAsia" w:hAnsi="Arial" w:cs="Arial"/>
          <w:color w:val="1B377C"/>
        </w:rPr>
        <w:t xml:space="preserve">Doporučení </w:t>
      </w:r>
      <w:r w:rsidR="53BB94D9" w:rsidRPr="00AB1E82">
        <w:rPr>
          <w:rFonts w:ascii="Arial" w:eastAsiaTheme="minorEastAsia" w:hAnsi="Arial" w:cs="Arial"/>
          <w:color w:val="1B377C"/>
        </w:rPr>
        <w:t>školské</w:t>
      </w:r>
      <w:r w:rsidR="542D552A" w:rsidRPr="00AB1E82">
        <w:rPr>
          <w:rFonts w:ascii="Arial" w:eastAsiaTheme="minorEastAsia" w:hAnsi="Arial" w:cs="Arial"/>
          <w:color w:val="1B377C"/>
        </w:rPr>
        <w:t>ho</w:t>
      </w:r>
      <w:r w:rsidR="53BB94D9" w:rsidRPr="00AB1E82">
        <w:rPr>
          <w:rFonts w:ascii="Arial" w:eastAsiaTheme="minorEastAsia" w:hAnsi="Arial" w:cs="Arial"/>
          <w:color w:val="1B377C"/>
        </w:rPr>
        <w:t xml:space="preserve"> poradenského zařízení (</w:t>
      </w:r>
      <w:r w:rsidR="4B213481" w:rsidRPr="00AB1E82">
        <w:rPr>
          <w:rFonts w:ascii="Arial" w:eastAsiaTheme="minorEastAsia" w:hAnsi="Arial" w:cs="Arial"/>
          <w:color w:val="1B377C"/>
        </w:rPr>
        <w:t>ŠPZ</w:t>
      </w:r>
      <w:r w:rsidR="5BACD6A2" w:rsidRPr="00AB1E82">
        <w:rPr>
          <w:rFonts w:ascii="Arial" w:eastAsiaTheme="minorEastAsia" w:hAnsi="Arial" w:cs="Arial"/>
          <w:color w:val="1B377C"/>
        </w:rPr>
        <w:t>)</w:t>
      </w:r>
      <w:r w:rsidR="4B213481" w:rsidRPr="00AB1E82">
        <w:rPr>
          <w:rFonts w:ascii="Arial" w:eastAsiaTheme="minorEastAsia" w:hAnsi="Arial" w:cs="Arial"/>
          <w:color w:val="1B377C"/>
        </w:rPr>
        <w:t xml:space="preserve"> pro jednotlivé žáky. </w:t>
      </w:r>
      <w:r w:rsidR="738F1A86" w:rsidRPr="00AB1E82">
        <w:rPr>
          <w:rFonts w:ascii="Arial" w:eastAsiaTheme="minorEastAsia" w:hAnsi="Arial" w:cs="Arial"/>
          <w:color w:val="1B377C"/>
        </w:rPr>
        <w:t xml:space="preserve">Hodnocení probíhá </w:t>
      </w:r>
      <w:r w:rsidR="4B213481" w:rsidRPr="00AB1E82">
        <w:rPr>
          <w:rFonts w:ascii="Arial" w:eastAsiaTheme="minorEastAsia" w:hAnsi="Arial" w:cs="Arial"/>
          <w:color w:val="1B377C"/>
        </w:rPr>
        <w:t>kontinuálně</w:t>
      </w:r>
      <w:r w:rsidR="738F1A86" w:rsidRPr="00AB1E82">
        <w:rPr>
          <w:rFonts w:ascii="Arial" w:eastAsiaTheme="minorEastAsia" w:hAnsi="Arial" w:cs="Arial"/>
          <w:color w:val="1B377C"/>
        </w:rPr>
        <w:t xml:space="preserve"> </w:t>
      </w:r>
      <w:r w:rsidR="002E5F18" w:rsidRPr="00AB1E82">
        <w:rPr>
          <w:rFonts w:ascii="Arial" w:eastAsiaTheme="minorEastAsia" w:hAnsi="Arial" w:cs="Arial"/>
          <w:color w:val="1B377C"/>
        </w:rPr>
        <w:t>a</w:t>
      </w:r>
      <w:r w:rsidR="002E5F18">
        <w:rPr>
          <w:rFonts w:ascii="Arial" w:eastAsiaTheme="minorEastAsia" w:hAnsi="Arial" w:cs="Arial"/>
          <w:color w:val="1B377C"/>
        </w:rPr>
        <w:t> </w:t>
      </w:r>
      <w:r w:rsidR="4B213481" w:rsidRPr="00AB1E82">
        <w:rPr>
          <w:rFonts w:ascii="Arial" w:eastAsiaTheme="minorEastAsia" w:hAnsi="Arial" w:cs="Arial"/>
          <w:color w:val="1B377C"/>
        </w:rPr>
        <w:t>jedním z hlavních pilířů je</w:t>
      </w:r>
      <w:r w:rsidR="738F1A86" w:rsidRPr="00AB1E82">
        <w:rPr>
          <w:rFonts w:ascii="Arial" w:eastAsiaTheme="minorEastAsia" w:hAnsi="Arial" w:cs="Arial"/>
          <w:color w:val="1B377C"/>
        </w:rPr>
        <w:t xml:space="preserve"> pravidel</w:t>
      </w:r>
      <w:r w:rsidR="4B213481" w:rsidRPr="00AB1E82">
        <w:rPr>
          <w:rFonts w:ascii="Arial" w:eastAsiaTheme="minorEastAsia" w:hAnsi="Arial" w:cs="Arial"/>
          <w:color w:val="1B377C"/>
        </w:rPr>
        <w:t>ná</w:t>
      </w:r>
      <w:r w:rsidR="738F1A86" w:rsidRPr="00AB1E82">
        <w:rPr>
          <w:rFonts w:ascii="Arial" w:eastAsiaTheme="minorEastAsia" w:hAnsi="Arial" w:cs="Arial"/>
          <w:color w:val="1B377C"/>
        </w:rPr>
        <w:t xml:space="preserve"> komunikac</w:t>
      </w:r>
      <w:r w:rsidR="4B213481" w:rsidRPr="00AB1E82">
        <w:rPr>
          <w:rFonts w:ascii="Arial" w:eastAsiaTheme="minorEastAsia" w:hAnsi="Arial" w:cs="Arial"/>
          <w:color w:val="1B377C"/>
        </w:rPr>
        <w:t>e</w:t>
      </w:r>
      <w:r w:rsidR="738F1A86" w:rsidRPr="00AB1E82">
        <w:rPr>
          <w:rFonts w:ascii="Arial" w:eastAsiaTheme="minorEastAsia" w:hAnsi="Arial" w:cs="Arial"/>
          <w:color w:val="1B377C"/>
        </w:rPr>
        <w:t xml:space="preserve"> mezi učitelem, žákem </w:t>
      </w:r>
      <w:r w:rsidR="002E5F18" w:rsidRPr="00AB1E82">
        <w:rPr>
          <w:rFonts w:ascii="Arial" w:eastAsiaTheme="minorEastAsia" w:hAnsi="Arial" w:cs="Arial"/>
          <w:color w:val="1B377C"/>
        </w:rPr>
        <w:t>a</w:t>
      </w:r>
      <w:r w:rsidR="002E5F18">
        <w:rPr>
          <w:rFonts w:ascii="Arial" w:eastAsiaTheme="minorEastAsia" w:hAnsi="Arial" w:cs="Arial"/>
          <w:color w:val="1B377C"/>
        </w:rPr>
        <w:t> </w:t>
      </w:r>
      <w:r w:rsidR="738F1A86" w:rsidRPr="00AB1E82">
        <w:rPr>
          <w:rFonts w:ascii="Arial" w:eastAsiaTheme="minorEastAsia" w:hAnsi="Arial" w:cs="Arial"/>
          <w:color w:val="1B377C"/>
        </w:rPr>
        <w:t>jeho zákonnými zástupci</w:t>
      </w:r>
      <w:r w:rsidR="4B213481" w:rsidRPr="00AB1E82">
        <w:rPr>
          <w:rFonts w:ascii="Arial" w:eastAsiaTheme="minorEastAsia" w:hAnsi="Arial" w:cs="Arial"/>
          <w:color w:val="1B377C"/>
        </w:rPr>
        <w:t xml:space="preserve">. Využíváme </w:t>
      </w:r>
      <w:r w:rsidR="09BA226E" w:rsidRPr="00AB1E82">
        <w:rPr>
          <w:rFonts w:ascii="Arial" w:eastAsiaTheme="minorEastAsia" w:hAnsi="Arial" w:cs="Arial"/>
          <w:color w:val="1B377C"/>
        </w:rPr>
        <w:t>pravideln</w:t>
      </w:r>
      <w:r w:rsidR="00331F30" w:rsidRPr="00AB1E82">
        <w:rPr>
          <w:rFonts w:ascii="Arial" w:eastAsiaTheme="minorEastAsia" w:hAnsi="Arial" w:cs="Arial"/>
          <w:color w:val="1B377C"/>
        </w:rPr>
        <w:t>á</w:t>
      </w:r>
      <w:r w:rsidR="09BA226E" w:rsidRPr="00AB1E82">
        <w:rPr>
          <w:rFonts w:ascii="Arial" w:eastAsiaTheme="minorEastAsia" w:hAnsi="Arial" w:cs="Arial"/>
          <w:color w:val="1B377C"/>
        </w:rPr>
        <w:t xml:space="preserve"> společn</w:t>
      </w:r>
      <w:r w:rsidR="00331F30" w:rsidRPr="00AB1E82">
        <w:rPr>
          <w:rFonts w:ascii="Arial" w:eastAsiaTheme="minorEastAsia" w:hAnsi="Arial" w:cs="Arial"/>
          <w:color w:val="1B377C"/>
        </w:rPr>
        <w:t>á</w:t>
      </w:r>
      <w:r w:rsidR="09BA226E" w:rsidRPr="00AB1E82">
        <w:rPr>
          <w:rFonts w:ascii="Arial" w:eastAsiaTheme="minorEastAsia" w:hAnsi="Arial" w:cs="Arial"/>
          <w:color w:val="1B377C"/>
        </w:rPr>
        <w:t xml:space="preserve"> setkání</w:t>
      </w:r>
      <w:r w:rsidR="4B213481" w:rsidRPr="00AB1E82">
        <w:rPr>
          <w:rFonts w:ascii="Arial" w:eastAsiaTheme="minorEastAsia" w:hAnsi="Arial" w:cs="Arial"/>
          <w:color w:val="1B377C"/>
        </w:rPr>
        <w:t>, na kterých můžeme společně posoudit pokroky našich žáků a</w:t>
      </w:r>
      <w:r w:rsidR="00331F30" w:rsidRPr="00AB1E82">
        <w:rPr>
          <w:rFonts w:ascii="Arial" w:eastAsiaTheme="minorEastAsia" w:hAnsi="Arial" w:cs="Arial"/>
          <w:color w:val="1B377C"/>
        </w:rPr>
        <w:t> </w:t>
      </w:r>
      <w:r w:rsidR="4B213481" w:rsidRPr="00AB1E82">
        <w:rPr>
          <w:rFonts w:ascii="Arial" w:eastAsiaTheme="minorEastAsia" w:hAnsi="Arial" w:cs="Arial"/>
          <w:color w:val="1B377C"/>
        </w:rPr>
        <w:t>vhodnost vzdělávacích přístupů. Tento nástroj je důležitý v několika rovinách:</w:t>
      </w:r>
    </w:p>
    <w:p w14:paraId="7A46B22D" w14:textId="13044B8F" w:rsidR="00A35CD1" w:rsidRPr="00AB1E82" w:rsidRDefault="008C3D96" w:rsidP="00166813">
      <w:pPr>
        <w:pStyle w:val="Zkladntext"/>
        <w:numPr>
          <w:ilvl w:val="0"/>
          <w:numId w:val="44"/>
        </w:numPr>
        <w:spacing w:before="130" w:line="244" w:lineRule="auto"/>
        <w:ind w:left="1809" w:right="1230"/>
        <w:rPr>
          <w:rFonts w:ascii="Arial" w:eastAsiaTheme="minorEastAsia" w:hAnsi="Arial" w:cs="Arial"/>
          <w:color w:val="1B377C"/>
        </w:rPr>
      </w:pPr>
      <w:r w:rsidRPr="00AB1E82">
        <w:rPr>
          <w:rFonts w:ascii="Arial" w:eastAsiaTheme="minorEastAsia" w:hAnsi="Arial" w:cs="Arial"/>
          <w:color w:val="1B377C"/>
        </w:rPr>
        <w:t xml:space="preserve">Žákům poskytuje jasnou, srozumitelnou </w:t>
      </w:r>
      <w:r w:rsidR="002E5F18" w:rsidRPr="00AB1E82">
        <w:rPr>
          <w:rFonts w:ascii="Arial" w:eastAsiaTheme="minorEastAsia" w:hAnsi="Arial" w:cs="Arial"/>
          <w:color w:val="1B377C"/>
        </w:rPr>
        <w:t>a</w:t>
      </w:r>
      <w:r w:rsidR="002E5F18">
        <w:rPr>
          <w:rFonts w:ascii="Arial" w:eastAsiaTheme="minorEastAsia" w:hAnsi="Arial" w:cs="Arial"/>
          <w:color w:val="1B377C"/>
        </w:rPr>
        <w:t> </w:t>
      </w:r>
      <w:r w:rsidRPr="00AB1E82">
        <w:rPr>
          <w:rFonts w:ascii="Arial" w:eastAsiaTheme="minorEastAsia" w:hAnsi="Arial" w:cs="Arial"/>
          <w:color w:val="1B377C"/>
        </w:rPr>
        <w:t>povzbudivou zpětnou vazbu, která jim pomáhá orientovat se v</w:t>
      </w:r>
      <w:r w:rsidR="003560F1" w:rsidRPr="00AB1E82">
        <w:rPr>
          <w:rFonts w:ascii="Arial" w:eastAsiaTheme="minorEastAsia" w:hAnsi="Arial" w:cs="Arial"/>
          <w:color w:val="1B377C"/>
        </w:rPr>
        <w:t> </w:t>
      </w:r>
      <w:r w:rsidRPr="00AB1E82">
        <w:rPr>
          <w:rFonts w:ascii="Arial" w:eastAsiaTheme="minorEastAsia" w:hAnsi="Arial" w:cs="Arial"/>
          <w:color w:val="1B377C"/>
        </w:rPr>
        <w:t xml:space="preserve">tom, co se jim daří </w:t>
      </w:r>
      <w:r w:rsidR="002E5F18" w:rsidRPr="00AB1E82">
        <w:rPr>
          <w:rFonts w:ascii="Arial" w:eastAsiaTheme="minorEastAsia" w:hAnsi="Arial" w:cs="Arial"/>
          <w:color w:val="1B377C"/>
        </w:rPr>
        <w:t>a</w:t>
      </w:r>
      <w:r w:rsidR="002E5F18">
        <w:rPr>
          <w:rFonts w:ascii="Arial" w:eastAsiaTheme="minorEastAsia" w:hAnsi="Arial" w:cs="Arial"/>
          <w:color w:val="1B377C"/>
        </w:rPr>
        <w:t> </w:t>
      </w:r>
      <w:r w:rsidRPr="00AB1E82">
        <w:rPr>
          <w:rFonts w:ascii="Arial" w:eastAsiaTheme="minorEastAsia" w:hAnsi="Arial" w:cs="Arial"/>
          <w:color w:val="1B377C"/>
        </w:rPr>
        <w:t xml:space="preserve">na čem mohou dále pracovat. </w:t>
      </w:r>
    </w:p>
    <w:p w14:paraId="518DAF21" w14:textId="593E9FFE" w:rsidR="00A35CD1" w:rsidRPr="00AB1E82" w:rsidRDefault="008C3D96" w:rsidP="00166813">
      <w:pPr>
        <w:pStyle w:val="Zkladntext"/>
        <w:numPr>
          <w:ilvl w:val="0"/>
          <w:numId w:val="44"/>
        </w:numPr>
        <w:spacing w:before="130" w:line="244" w:lineRule="auto"/>
        <w:ind w:left="1809" w:right="1230"/>
        <w:rPr>
          <w:rFonts w:ascii="Arial" w:eastAsiaTheme="minorEastAsia" w:hAnsi="Arial" w:cs="Arial"/>
          <w:color w:val="1B377C"/>
        </w:rPr>
      </w:pPr>
      <w:r w:rsidRPr="00AB1E82">
        <w:rPr>
          <w:rFonts w:ascii="Arial" w:eastAsiaTheme="minorEastAsia" w:hAnsi="Arial" w:cs="Arial"/>
          <w:color w:val="1B377C"/>
        </w:rPr>
        <w:t xml:space="preserve">Učitelům slouží jako informace </w:t>
      </w:r>
      <w:r w:rsidR="002E5F18" w:rsidRPr="00AB1E82">
        <w:rPr>
          <w:rFonts w:ascii="Arial" w:eastAsiaTheme="minorEastAsia" w:hAnsi="Arial" w:cs="Arial"/>
          <w:color w:val="1B377C"/>
        </w:rPr>
        <w:t>o</w:t>
      </w:r>
      <w:r w:rsidR="002E5F18">
        <w:rPr>
          <w:rFonts w:ascii="Arial" w:eastAsiaTheme="minorEastAsia" w:hAnsi="Arial" w:cs="Arial"/>
          <w:color w:val="1B377C"/>
        </w:rPr>
        <w:t> </w:t>
      </w:r>
      <w:r w:rsidRPr="00AB1E82">
        <w:rPr>
          <w:rFonts w:ascii="Arial" w:eastAsiaTheme="minorEastAsia" w:hAnsi="Arial" w:cs="Arial"/>
          <w:color w:val="1B377C"/>
        </w:rPr>
        <w:t xml:space="preserve">efektivitě zvolených metod </w:t>
      </w:r>
      <w:r w:rsidR="002E5F18" w:rsidRPr="00AB1E82">
        <w:rPr>
          <w:rFonts w:ascii="Arial" w:eastAsiaTheme="minorEastAsia" w:hAnsi="Arial" w:cs="Arial"/>
          <w:color w:val="1B377C"/>
        </w:rPr>
        <w:t>a</w:t>
      </w:r>
      <w:r w:rsidR="002E5F18">
        <w:rPr>
          <w:rFonts w:ascii="Arial" w:eastAsiaTheme="minorEastAsia" w:hAnsi="Arial" w:cs="Arial"/>
          <w:color w:val="1B377C"/>
        </w:rPr>
        <w:t> </w:t>
      </w:r>
      <w:r w:rsidRPr="00AB1E82">
        <w:rPr>
          <w:rFonts w:ascii="Arial" w:eastAsiaTheme="minorEastAsia" w:hAnsi="Arial" w:cs="Arial"/>
          <w:color w:val="1B377C"/>
        </w:rPr>
        <w:t>jako podklad pro další plánování výuky.</w:t>
      </w:r>
    </w:p>
    <w:p w14:paraId="37FDCDE2" w14:textId="68F3ACCB" w:rsidR="00F37850" w:rsidRPr="00AB1E82" w:rsidRDefault="64EF9B67" w:rsidP="2963C194">
      <w:pPr>
        <w:pStyle w:val="Zkladntext"/>
        <w:numPr>
          <w:ilvl w:val="0"/>
          <w:numId w:val="44"/>
        </w:numPr>
        <w:spacing w:before="130" w:line="244" w:lineRule="auto"/>
        <w:ind w:left="1809" w:right="1230"/>
        <w:rPr>
          <w:rFonts w:ascii="Arial" w:eastAsiaTheme="minorEastAsia" w:hAnsi="Arial" w:cs="Arial"/>
          <w:color w:val="1B377C"/>
        </w:rPr>
      </w:pPr>
      <w:r w:rsidRPr="00AB1E82">
        <w:rPr>
          <w:rFonts w:ascii="Arial" w:eastAsiaTheme="minorEastAsia" w:hAnsi="Arial" w:cs="Arial"/>
          <w:color w:val="1B377C"/>
        </w:rPr>
        <w:t xml:space="preserve">Zákonným zástupcům přináší přehled </w:t>
      </w:r>
      <w:r w:rsidR="002E5F18" w:rsidRPr="00AB1E82">
        <w:rPr>
          <w:rFonts w:ascii="Arial" w:eastAsiaTheme="minorEastAsia" w:hAnsi="Arial" w:cs="Arial"/>
          <w:color w:val="1B377C"/>
        </w:rPr>
        <w:t>o</w:t>
      </w:r>
      <w:r w:rsidR="002E5F18">
        <w:rPr>
          <w:rFonts w:ascii="Arial" w:eastAsiaTheme="minorEastAsia" w:hAnsi="Arial" w:cs="Arial"/>
          <w:color w:val="1B377C"/>
        </w:rPr>
        <w:t> </w:t>
      </w:r>
      <w:r w:rsidRPr="00AB1E82">
        <w:rPr>
          <w:rFonts w:ascii="Arial" w:eastAsiaTheme="minorEastAsia" w:hAnsi="Arial" w:cs="Arial"/>
          <w:color w:val="1B377C"/>
        </w:rPr>
        <w:t xml:space="preserve">individuálním rozvoji jejich dítěte </w:t>
      </w:r>
      <w:r w:rsidR="002E5F18" w:rsidRPr="00AB1E82">
        <w:rPr>
          <w:rFonts w:ascii="Arial" w:eastAsiaTheme="minorEastAsia" w:hAnsi="Arial" w:cs="Arial"/>
          <w:color w:val="1B377C"/>
        </w:rPr>
        <w:t>a</w:t>
      </w:r>
      <w:r w:rsidR="002E5F18">
        <w:rPr>
          <w:rFonts w:ascii="Arial" w:eastAsiaTheme="minorEastAsia" w:hAnsi="Arial" w:cs="Arial"/>
          <w:color w:val="1B377C"/>
        </w:rPr>
        <w:t> </w:t>
      </w:r>
      <w:r w:rsidR="002E5F18" w:rsidRPr="00AB1E82">
        <w:rPr>
          <w:rFonts w:ascii="Arial" w:eastAsiaTheme="minorEastAsia" w:hAnsi="Arial" w:cs="Arial"/>
          <w:color w:val="1B377C"/>
        </w:rPr>
        <w:t>o</w:t>
      </w:r>
      <w:r w:rsidR="002E5F18">
        <w:rPr>
          <w:rFonts w:ascii="Arial" w:eastAsiaTheme="minorEastAsia" w:hAnsi="Arial" w:cs="Arial"/>
          <w:color w:val="1B377C"/>
        </w:rPr>
        <w:t> </w:t>
      </w:r>
      <w:r w:rsidRPr="00AB1E82">
        <w:rPr>
          <w:rFonts w:ascii="Arial" w:eastAsiaTheme="minorEastAsia" w:hAnsi="Arial" w:cs="Arial"/>
          <w:color w:val="1B377C"/>
        </w:rPr>
        <w:t>potřebách, které mají význam pro další vzdělávání.</w:t>
      </w:r>
    </w:p>
    <w:p w14:paraId="65952B9C" w14:textId="693D6AC6" w:rsidR="2963C194" w:rsidRPr="00AB1E82" w:rsidRDefault="2963C194" w:rsidP="00B66DE7">
      <w:pPr>
        <w:pStyle w:val="Zkladntext"/>
        <w:spacing w:line="245" w:lineRule="auto"/>
        <w:ind w:left="1809" w:right="1230"/>
        <w:rPr>
          <w:rFonts w:ascii="Arial" w:eastAsiaTheme="minorEastAsia" w:hAnsi="Arial" w:cs="Arial"/>
          <w:color w:val="1B377C"/>
        </w:rPr>
      </w:pPr>
    </w:p>
    <w:p w14:paraId="212C590B" w14:textId="205A3AC3" w:rsidR="000A0C71" w:rsidRPr="00AB1E82" w:rsidRDefault="3E002F17" w:rsidP="00B66DE7">
      <w:pPr>
        <w:pStyle w:val="Zkladntext"/>
        <w:spacing w:before="130" w:after="240" w:line="245" w:lineRule="auto"/>
        <w:ind w:left="1089" w:right="1230"/>
        <w:rPr>
          <w:rFonts w:ascii="Georgia" w:hAnsi="Georgia" w:cs="Arial"/>
          <w:color w:val="3566FC"/>
          <w:sz w:val="24"/>
          <w:szCs w:val="24"/>
        </w:rPr>
      </w:pPr>
      <w:r w:rsidRPr="00AB1E82">
        <w:rPr>
          <w:rFonts w:ascii="Georgia" w:eastAsiaTheme="minorEastAsia" w:hAnsi="Georgia" w:cs="Arial"/>
          <w:color w:val="3566FC"/>
          <w:sz w:val="24"/>
          <w:szCs w:val="24"/>
        </w:rPr>
        <w:t xml:space="preserve">Pravidla </w:t>
      </w:r>
      <w:r w:rsidR="002E5F18" w:rsidRPr="00AB1E82">
        <w:rPr>
          <w:rFonts w:ascii="Georgia" w:eastAsiaTheme="minorEastAsia" w:hAnsi="Georgia" w:cs="Arial"/>
          <w:color w:val="3566FC"/>
          <w:sz w:val="24"/>
          <w:szCs w:val="24"/>
        </w:rPr>
        <w:t>a</w:t>
      </w:r>
      <w:r w:rsidR="002E5F18">
        <w:rPr>
          <w:rFonts w:ascii="Georgia" w:eastAsiaTheme="minorEastAsia" w:hAnsi="Georgia" w:cs="Arial"/>
          <w:color w:val="3566FC"/>
          <w:sz w:val="24"/>
          <w:szCs w:val="24"/>
        </w:rPr>
        <w:t> </w:t>
      </w:r>
      <w:r w:rsidRPr="00AB1E82">
        <w:rPr>
          <w:rFonts w:ascii="Georgia" w:eastAsiaTheme="minorEastAsia" w:hAnsi="Georgia" w:cs="Arial"/>
          <w:color w:val="3566FC"/>
          <w:sz w:val="24"/>
          <w:szCs w:val="24"/>
        </w:rPr>
        <w:t>způsoby hodnocení žáků používané ve škole pro podporu prvků formativního přístupu</w:t>
      </w:r>
    </w:p>
    <w:p w14:paraId="2CC7B96F" w14:textId="417CD431" w:rsidR="000A0C71" w:rsidRPr="00AB1E82" w:rsidRDefault="58D71F2C" w:rsidP="00166813">
      <w:pPr>
        <w:pStyle w:val="Zkladntext"/>
        <w:spacing w:before="134" w:line="244" w:lineRule="auto"/>
        <w:ind w:left="720" w:right="1250" w:firstLine="720"/>
        <w:rPr>
          <w:rFonts w:ascii="Arial" w:hAnsi="Arial" w:cs="Arial"/>
          <w:b/>
          <w:bCs/>
          <w:color w:val="0070C0"/>
          <w:sz w:val="20"/>
          <w:szCs w:val="20"/>
        </w:rPr>
      </w:pPr>
      <w:r w:rsidRPr="00AB1E82">
        <w:rPr>
          <w:rFonts w:ascii="Arial" w:eastAsiaTheme="minorEastAsia" w:hAnsi="Arial" w:cs="Arial"/>
          <w:b/>
          <w:bCs/>
          <w:color w:val="1B377C"/>
          <w:sz w:val="22"/>
          <w:szCs w:val="22"/>
        </w:rPr>
        <w:t xml:space="preserve">1. </w:t>
      </w:r>
      <w:r w:rsidR="110E00C0" w:rsidRPr="00AB1E82">
        <w:rPr>
          <w:rFonts w:ascii="Arial" w:eastAsiaTheme="minorEastAsia" w:hAnsi="Arial" w:cs="Arial"/>
          <w:b/>
          <w:bCs/>
          <w:color w:val="1B377C"/>
          <w:sz w:val="22"/>
          <w:szCs w:val="22"/>
        </w:rPr>
        <w:t xml:space="preserve">Hlavní prvky formativního hodnocení </w:t>
      </w:r>
      <w:r w:rsidR="002E5F18" w:rsidRPr="00AB1E82">
        <w:rPr>
          <w:rFonts w:ascii="Arial" w:eastAsiaTheme="minorEastAsia" w:hAnsi="Arial" w:cs="Arial"/>
          <w:b/>
          <w:bCs/>
          <w:color w:val="1B377C"/>
          <w:sz w:val="22"/>
          <w:szCs w:val="22"/>
        </w:rPr>
        <w:t>v</w:t>
      </w:r>
      <w:r w:rsidR="002E5F18">
        <w:rPr>
          <w:rFonts w:ascii="Arial" w:eastAsiaTheme="minorEastAsia" w:hAnsi="Arial" w:cs="Arial"/>
          <w:b/>
          <w:bCs/>
          <w:color w:val="1B377C"/>
          <w:sz w:val="22"/>
          <w:szCs w:val="22"/>
        </w:rPr>
        <w:t> </w:t>
      </w:r>
      <w:r w:rsidR="110E00C0" w:rsidRPr="00AB1E82">
        <w:rPr>
          <w:rFonts w:ascii="Arial" w:eastAsiaTheme="minorEastAsia" w:hAnsi="Arial" w:cs="Arial"/>
          <w:b/>
          <w:bCs/>
          <w:color w:val="1B377C"/>
          <w:sz w:val="22"/>
          <w:szCs w:val="22"/>
        </w:rPr>
        <w:t>naší škole</w:t>
      </w:r>
    </w:p>
    <w:p w14:paraId="1DB06785" w14:textId="1DD93A3C" w:rsidR="000A0C71" w:rsidRPr="00AB1E82" w:rsidRDefault="765BA688" w:rsidP="00A016F4">
      <w:pPr>
        <w:pStyle w:val="Zkladntext"/>
        <w:spacing w:before="134" w:line="244" w:lineRule="auto"/>
        <w:ind w:left="720" w:right="1250" w:firstLine="720"/>
        <w:rPr>
          <w:rFonts w:ascii="Arial" w:eastAsiaTheme="minorEastAsia" w:hAnsi="Arial" w:cs="Arial"/>
          <w:color w:val="1B377C"/>
        </w:rPr>
      </w:pPr>
      <w:r w:rsidRPr="00AB1E82">
        <w:rPr>
          <w:rFonts w:ascii="Arial" w:eastAsiaTheme="minorEastAsia" w:hAnsi="Arial" w:cs="Arial"/>
          <w:color w:val="1B377C"/>
        </w:rPr>
        <w:t xml:space="preserve">Hlavními prvky formativního hodnocení </w:t>
      </w:r>
      <w:r w:rsidR="002E5F18" w:rsidRPr="00AB1E82">
        <w:rPr>
          <w:rFonts w:ascii="Arial" w:eastAsiaTheme="minorEastAsia" w:hAnsi="Arial" w:cs="Arial"/>
          <w:color w:val="1B377C"/>
        </w:rPr>
        <w:t>v</w:t>
      </w:r>
      <w:r w:rsidR="002E5F18">
        <w:rPr>
          <w:rFonts w:ascii="Arial" w:eastAsiaTheme="minorEastAsia" w:hAnsi="Arial" w:cs="Arial"/>
          <w:color w:val="1B377C"/>
        </w:rPr>
        <w:t> </w:t>
      </w:r>
      <w:r w:rsidRPr="00AB1E82">
        <w:rPr>
          <w:rFonts w:ascii="Arial" w:eastAsiaTheme="minorEastAsia" w:hAnsi="Arial" w:cs="Arial"/>
          <w:color w:val="1B377C"/>
        </w:rPr>
        <w:t>naší škole jsou:</w:t>
      </w:r>
    </w:p>
    <w:p w14:paraId="0521AA6C" w14:textId="04634651" w:rsidR="000A0C71" w:rsidRPr="00AB1E82" w:rsidRDefault="000A0C71" w:rsidP="00166813">
      <w:pPr>
        <w:numPr>
          <w:ilvl w:val="0"/>
          <w:numId w:val="45"/>
        </w:numPr>
        <w:spacing w:before="130"/>
        <w:ind w:right="1230"/>
        <w:rPr>
          <w:rFonts w:ascii="Arial" w:eastAsiaTheme="minorEastAsia" w:hAnsi="Arial" w:cs="Arial"/>
          <w:color w:val="1B377C"/>
          <w:sz w:val="18"/>
          <w:szCs w:val="18"/>
        </w:rPr>
      </w:pPr>
      <w:r w:rsidRPr="00AB1E82">
        <w:rPr>
          <w:rFonts w:ascii="Arial" w:eastAsiaTheme="minorEastAsia" w:hAnsi="Arial" w:cs="Arial"/>
          <w:b/>
          <w:bCs/>
          <w:color w:val="1B377C"/>
          <w:sz w:val="18"/>
          <w:szCs w:val="18"/>
        </w:rPr>
        <w:t>Průběžná zpětná vazba</w:t>
      </w:r>
      <w:r w:rsidRPr="00AB1E82">
        <w:rPr>
          <w:rFonts w:ascii="Arial" w:eastAsiaTheme="minorEastAsia" w:hAnsi="Arial" w:cs="Arial"/>
          <w:color w:val="1B377C"/>
          <w:sz w:val="18"/>
          <w:szCs w:val="18"/>
        </w:rPr>
        <w:t xml:space="preserve"> – jasná, srozumitelná, zaměřená na to, co se daří </w:t>
      </w:r>
      <w:r w:rsidR="002E5F18" w:rsidRPr="00AB1E82">
        <w:rPr>
          <w:rFonts w:ascii="Arial" w:eastAsiaTheme="minorEastAsia" w:hAnsi="Arial" w:cs="Arial"/>
          <w:color w:val="1B377C"/>
          <w:sz w:val="18"/>
          <w:szCs w:val="18"/>
        </w:rPr>
        <w:t>a</w:t>
      </w:r>
      <w:r w:rsidR="002E5F18">
        <w:rPr>
          <w:rFonts w:ascii="Arial" w:eastAsiaTheme="minorEastAsia" w:hAnsi="Arial" w:cs="Arial"/>
          <w:color w:val="1B377C"/>
          <w:sz w:val="18"/>
          <w:szCs w:val="18"/>
        </w:rPr>
        <w:t> </w:t>
      </w:r>
      <w:r w:rsidRPr="00AB1E82">
        <w:rPr>
          <w:rFonts w:ascii="Arial" w:eastAsiaTheme="minorEastAsia" w:hAnsi="Arial" w:cs="Arial"/>
          <w:color w:val="1B377C"/>
          <w:sz w:val="18"/>
          <w:szCs w:val="18"/>
        </w:rPr>
        <w:t>co lze zlepšit.</w:t>
      </w:r>
    </w:p>
    <w:p w14:paraId="7793B591" w14:textId="144C16A9" w:rsidR="000A0C71" w:rsidRPr="00AB1E82" w:rsidRDefault="000A0C71" w:rsidP="00166813">
      <w:pPr>
        <w:numPr>
          <w:ilvl w:val="0"/>
          <w:numId w:val="45"/>
        </w:numPr>
        <w:spacing w:before="130"/>
        <w:ind w:right="1230"/>
        <w:rPr>
          <w:rFonts w:ascii="Arial" w:eastAsiaTheme="minorEastAsia" w:hAnsi="Arial" w:cs="Arial"/>
          <w:color w:val="1B377C"/>
          <w:sz w:val="18"/>
          <w:szCs w:val="18"/>
        </w:rPr>
      </w:pPr>
      <w:r w:rsidRPr="00AB1E82">
        <w:rPr>
          <w:rFonts w:ascii="Arial" w:eastAsiaTheme="minorEastAsia" w:hAnsi="Arial" w:cs="Arial"/>
          <w:b/>
          <w:bCs/>
          <w:color w:val="1B377C"/>
          <w:sz w:val="18"/>
          <w:szCs w:val="18"/>
        </w:rPr>
        <w:t>Podpora porozumění cílům učení</w:t>
      </w:r>
      <w:r w:rsidRPr="00AB1E82">
        <w:rPr>
          <w:rFonts w:ascii="Arial" w:eastAsiaTheme="minorEastAsia" w:hAnsi="Arial" w:cs="Arial"/>
          <w:color w:val="1B377C"/>
          <w:sz w:val="18"/>
          <w:szCs w:val="18"/>
        </w:rPr>
        <w:t xml:space="preserve"> – žáci vědí, co se učí </w:t>
      </w:r>
      <w:r w:rsidR="002E5F18" w:rsidRPr="00AB1E82">
        <w:rPr>
          <w:rFonts w:ascii="Arial" w:eastAsiaTheme="minorEastAsia" w:hAnsi="Arial" w:cs="Arial"/>
          <w:color w:val="1B377C"/>
          <w:sz w:val="18"/>
          <w:szCs w:val="18"/>
        </w:rPr>
        <w:t>a</w:t>
      </w:r>
      <w:r w:rsidR="002E5F18">
        <w:rPr>
          <w:rFonts w:ascii="Arial" w:eastAsiaTheme="minorEastAsia" w:hAnsi="Arial" w:cs="Arial"/>
          <w:color w:val="1B377C"/>
          <w:sz w:val="18"/>
          <w:szCs w:val="18"/>
        </w:rPr>
        <w:t> </w:t>
      </w:r>
      <w:r w:rsidRPr="00AB1E82">
        <w:rPr>
          <w:rFonts w:ascii="Arial" w:eastAsiaTheme="minorEastAsia" w:hAnsi="Arial" w:cs="Arial"/>
          <w:color w:val="1B377C"/>
          <w:sz w:val="18"/>
          <w:szCs w:val="18"/>
        </w:rPr>
        <w:t>proč.</w:t>
      </w:r>
    </w:p>
    <w:p w14:paraId="78A96EB0" w14:textId="77777777" w:rsidR="000A0C71" w:rsidRPr="00AB1E82" w:rsidRDefault="000A0C71" w:rsidP="00166813">
      <w:pPr>
        <w:numPr>
          <w:ilvl w:val="0"/>
          <w:numId w:val="45"/>
        </w:numPr>
        <w:spacing w:before="130"/>
        <w:ind w:right="1230"/>
        <w:rPr>
          <w:rFonts w:ascii="Arial" w:eastAsiaTheme="minorEastAsia" w:hAnsi="Arial" w:cs="Arial"/>
          <w:color w:val="1B377C"/>
          <w:sz w:val="18"/>
          <w:szCs w:val="18"/>
        </w:rPr>
      </w:pPr>
      <w:r w:rsidRPr="00AB1E82">
        <w:rPr>
          <w:rFonts w:ascii="Arial" w:eastAsiaTheme="minorEastAsia" w:hAnsi="Arial" w:cs="Arial"/>
          <w:b/>
          <w:bCs/>
          <w:color w:val="1B377C"/>
          <w:sz w:val="18"/>
          <w:szCs w:val="18"/>
        </w:rPr>
        <w:t>Stanovování krátkodobých, dosažitelných cílů</w:t>
      </w:r>
      <w:r w:rsidRPr="00AB1E82">
        <w:rPr>
          <w:rFonts w:ascii="Arial" w:eastAsiaTheme="minorEastAsia" w:hAnsi="Arial" w:cs="Arial"/>
          <w:color w:val="1B377C"/>
          <w:sz w:val="18"/>
          <w:szCs w:val="18"/>
        </w:rPr>
        <w:t xml:space="preserve"> (např. zvládnutí dílčí dovednosti).</w:t>
      </w:r>
    </w:p>
    <w:p w14:paraId="17084F40" w14:textId="3D37D830" w:rsidR="000A0C71" w:rsidRPr="00AB1E82" w:rsidRDefault="000A0C71" w:rsidP="00166813">
      <w:pPr>
        <w:numPr>
          <w:ilvl w:val="0"/>
          <w:numId w:val="45"/>
        </w:numPr>
        <w:spacing w:before="130"/>
        <w:ind w:right="1230"/>
        <w:rPr>
          <w:rFonts w:ascii="Arial" w:eastAsiaTheme="minorEastAsia" w:hAnsi="Arial" w:cs="Arial"/>
          <w:color w:val="1B377C"/>
          <w:sz w:val="18"/>
          <w:szCs w:val="18"/>
        </w:rPr>
      </w:pPr>
      <w:r w:rsidRPr="00AB1E82">
        <w:rPr>
          <w:rFonts w:ascii="Arial" w:eastAsiaTheme="minorEastAsia" w:hAnsi="Arial" w:cs="Arial"/>
          <w:b/>
          <w:bCs/>
          <w:color w:val="1B377C"/>
          <w:sz w:val="18"/>
          <w:szCs w:val="18"/>
        </w:rPr>
        <w:t>Individuální pokrok</w:t>
      </w:r>
      <w:r w:rsidRPr="00AB1E82">
        <w:rPr>
          <w:rFonts w:ascii="Arial" w:eastAsiaTheme="minorEastAsia" w:hAnsi="Arial" w:cs="Arial"/>
          <w:color w:val="1B377C"/>
          <w:sz w:val="18"/>
          <w:szCs w:val="18"/>
        </w:rPr>
        <w:t xml:space="preserve"> – hodnocení se opírá </w:t>
      </w:r>
      <w:r w:rsidR="002E5F18" w:rsidRPr="00AB1E82">
        <w:rPr>
          <w:rFonts w:ascii="Arial" w:eastAsiaTheme="minorEastAsia" w:hAnsi="Arial" w:cs="Arial"/>
          <w:color w:val="1B377C"/>
          <w:sz w:val="18"/>
          <w:szCs w:val="18"/>
        </w:rPr>
        <w:t>o</w:t>
      </w:r>
      <w:r w:rsidR="002E5F18">
        <w:rPr>
          <w:rFonts w:ascii="Arial" w:eastAsiaTheme="minorEastAsia" w:hAnsi="Arial" w:cs="Arial"/>
          <w:color w:val="1B377C"/>
          <w:sz w:val="18"/>
          <w:szCs w:val="18"/>
        </w:rPr>
        <w:t> </w:t>
      </w:r>
      <w:r w:rsidRPr="00AB1E82">
        <w:rPr>
          <w:rFonts w:ascii="Arial" w:eastAsiaTheme="minorEastAsia" w:hAnsi="Arial" w:cs="Arial"/>
          <w:color w:val="1B377C"/>
          <w:sz w:val="18"/>
          <w:szCs w:val="18"/>
        </w:rPr>
        <w:t xml:space="preserve">osobní možnosti žáka, ne </w:t>
      </w:r>
      <w:r w:rsidR="002E5F18" w:rsidRPr="00AB1E82">
        <w:rPr>
          <w:rFonts w:ascii="Arial" w:eastAsiaTheme="minorEastAsia" w:hAnsi="Arial" w:cs="Arial"/>
          <w:color w:val="1B377C"/>
          <w:sz w:val="18"/>
          <w:szCs w:val="18"/>
        </w:rPr>
        <w:t>o</w:t>
      </w:r>
      <w:r w:rsidR="002E5F18">
        <w:rPr>
          <w:rFonts w:ascii="Arial" w:eastAsiaTheme="minorEastAsia" w:hAnsi="Arial" w:cs="Arial"/>
          <w:color w:val="1B377C"/>
          <w:sz w:val="18"/>
          <w:szCs w:val="18"/>
        </w:rPr>
        <w:t> </w:t>
      </w:r>
      <w:r w:rsidRPr="00AB1E82">
        <w:rPr>
          <w:rFonts w:ascii="Arial" w:eastAsiaTheme="minorEastAsia" w:hAnsi="Arial" w:cs="Arial"/>
          <w:color w:val="1B377C"/>
          <w:sz w:val="18"/>
          <w:szCs w:val="18"/>
        </w:rPr>
        <w:t xml:space="preserve">srovnávání </w:t>
      </w:r>
      <w:r w:rsidR="002E5F18" w:rsidRPr="00AB1E82">
        <w:rPr>
          <w:rFonts w:ascii="Arial" w:eastAsiaTheme="minorEastAsia" w:hAnsi="Arial" w:cs="Arial"/>
          <w:color w:val="1B377C"/>
          <w:sz w:val="18"/>
          <w:szCs w:val="18"/>
        </w:rPr>
        <w:t>s</w:t>
      </w:r>
      <w:r w:rsidR="002E5F18">
        <w:rPr>
          <w:rFonts w:ascii="Arial" w:eastAsiaTheme="minorEastAsia" w:hAnsi="Arial" w:cs="Arial"/>
          <w:color w:val="1B377C"/>
          <w:sz w:val="18"/>
          <w:szCs w:val="18"/>
        </w:rPr>
        <w:t> </w:t>
      </w:r>
      <w:r w:rsidRPr="00AB1E82">
        <w:rPr>
          <w:rFonts w:ascii="Arial" w:eastAsiaTheme="minorEastAsia" w:hAnsi="Arial" w:cs="Arial"/>
          <w:color w:val="1B377C"/>
          <w:sz w:val="18"/>
          <w:szCs w:val="18"/>
        </w:rPr>
        <w:t>ostatními.</w:t>
      </w:r>
    </w:p>
    <w:p w14:paraId="34D500B9" w14:textId="77777777" w:rsidR="000A0C71" w:rsidRPr="00AB1E82" w:rsidRDefault="000A0C71" w:rsidP="00166813">
      <w:pPr>
        <w:numPr>
          <w:ilvl w:val="0"/>
          <w:numId w:val="45"/>
        </w:numPr>
        <w:spacing w:before="130"/>
        <w:ind w:right="1230"/>
        <w:rPr>
          <w:rFonts w:ascii="Arial" w:eastAsiaTheme="minorEastAsia" w:hAnsi="Arial" w:cs="Arial"/>
          <w:color w:val="1B377C"/>
          <w:sz w:val="18"/>
          <w:szCs w:val="18"/>
        </w:rPr>
      </w:pPr>
      <w:r w:rsidRPr="00AB1E82">
        <w:rPr>
          <w:rFonts w:ascii="Arial" w:eastAsiaTheme="minorEastAsia" w:hAnsi="Arial" w:cs="Arial"/>
          <w:b/>
          <w:bCs/>
          <w:color w:val="1B377C"/>
          <w:sz w:val="18"/>
          <w:szCs w:val="18"/>
        </w:rPr>
        <w:t>Využití různých forem komunikace</w:t>
      </w:r>
      <w:r w:rsidRPr="00AB1E82">
        <w:rPr>
          <w:rFonts w:ascii="Arial" w:eastAsiaTheme="minorEastAsia" w:hAnsi="Arial" w:cs="Arial"/>
          <w:color w:val="1B377C"/>
          <w:sz w:val="18"/>
          <w:szCs w:val="18"/>
        </w:rPr>
        <w:t xml:space="preserve"> – slovní hodnocení, vizuální symboly, piktogramy, jednoduché rubriky.</w:t>
      </w:r>
    </w:p>
    <w:p w14:paraId="24FD7E46" w14:textId="5907F542" w:rsidR="006A4885" w:rsidRPr="00AB1E82" w:rsidRDefault="006A4885" w:rsidP="00166813">
      <w:pPr>
        <w:numPr>
          <w:ilvl w:val="0"/>
          <w:numId w:val="45"/>
        </w:numPr>
        <w:spacing w:before="130"/>
        <w:ind w:right="1230"/>
        <w:rPr>
          <w:rFonts w:ascii="Arial" w:eastAsiaTheme="minorEastAsia" w:hAnsi="Arial" w:cs="Arial"/>
          <w:color w:val="1B377C"/>
          <w:sz w:val="18"/>
          <w:szCs w:val="18"/>
        </w:rPr>
      </w:pPr>
      <w:r w:rsidRPr="00AB1E82">
        <w:rPr>
          <w:rFonts w:ascii="Arial" w:eastAsiaTheme="minorEastAsia" w:hAnsi="Arial" w:cs="Arial"/>
          <w:b/>
          <w:bCs/>
          <w:color w:val="1B377C"/>
          <w:sz w:val="18"/>
          <w:szCs w:val="18"/>
        </w:rPr>
        <w:t xml:space="preserve">Bezpečné prostředí </w:t>
      </w:r>
      <w:r w:rsidRPr="00AB1E82">
        <w:rPr>
          <w:rFonts w:ascii="Arial" w:eastAsiaTheme="minorEastAsia" w:hAnsi="Arial" w:cs="Arial"/>
          <w:color w:val="1B377C"/>
          <w:sz w:val="18"/>
          <w:szCs w:val="18"/>
        </w:rPr>
        <w:t>– důstojný způsob sdělení výsledků hodnocení bez stresové zátěže nebo pocitu méněcennosti před spolužáky.</w:t>
      </w:r>
    </w:p>
    <w:p w14:paraId="6A899511" w14:textId="7BFCE56B" w:rsidR="000A0C71" w:rsidRPr="00AB1E82" w:rsidRDefault="000A0C71" w:rsidP="00166813">
      <w:pPr>
        <w:numPr>
          <w:ilvl w:val="0"/>
          <w:numId w:val="45"/>
        </w:numPr>
        <w:spacing w:before="130"/>
        <w:ind w:right="1230"/>
        <w:rPr>
          <w:rFonts w:ascii="Arial" w:eastAsiaTheme="minorEastAsia" w:hAnsi="Arial" w:cs="Arial"/>
          <w:color w:val="1B377C"/>
          <w:sz w:val="18"/>
          <w:szCs w:val="18"/>
        </w:rPr>
      </w:pPr>
      <w:r w:rsidRPr="00AB1E82">
        <w:rPr>
          <w:rFonts w:ascii="Arial" w:eastAsiaTheme="minorEastAsia" w:hAnsi="Arial" w:cs="Arial"/>
          <w:b/>
          <w:bCs/>
          <w:color w:val="1B377C"/>
          <w:sz w:val="18"/>
          <w:szCs w:val="18"/>
        </w:rPr>
        <w:t xml:space="preserve">Podpora motivace </w:t>
      </w:r>
      <w:r w:rsidR="002E5F18" w:rsidRPr="00AB1E82">
        <w:rPr>
          <w:rFonts w:ascii="Arial" w:eastAsiaTheme="minorEastAsia" w:hAnsi="Arial" w:cs="Arial"/>
          <w:b/>
          <w:bCs/>
          <w:color w:val="1B377C"/>
          <w:sz w:val="18"/>
          <w:szCs w:val="18"/>
        </w:rPr>
        <w:t>a</w:t>
      </w:r>
      <w:r w:rsidR="002E5F18">
        <w:rPr>
          <w:rFonts w:ascii="Arial" w:eastAsiaTheme="minorEastAsia" w:hAnsi="Arial" w:cs="Arial"/>
          <w:b/>
          <w:bCs/>
          <w:color w:val="1B377C"/>
          <w:sz w:val="18"/>
          <w:szCs w:val="18"/>
        </w:rPr>
        <w:t> </w:t>
      </w:r>
      <w:r w:rsidRPr="00AB1E82">
        <w:rPr>
          <w:rFonts w:ascii="Arial" w:eastAsiaTheme="minorEastAsia" w:hAnsi="Arial" w:cs="Arial"/>
          <w:b/>
          <w:bCs/>
          <w:color w:val="1B377C"/>
          <w:sz w:val="18"/>
          <w:szCs w:val="18"/>
        </w:rPr>
        <w:t>sebedůvěry</w:t>
      </w:r>
      <w:r w:rsidRPr="00AB1E82">
        <w:rPr>
          <w:rFonts w:ascii="Arial" w:eastAsiaTheme="minorEastAsia" w:hAnsi="Arial" w:cs="Arial"/>
          <w:color w:val="1B377C"/>
          <w:sz w:val="18"/>
          <w:szCs w:val="18"/>
        </w:rPr>
        <w:t xml:space="preserve"> – ocenění snahy, vytrvalosti </w:t>
      </w:r>
      <w:r w:rsidR="002E5F18" w:rsidRPr="00AB1E82">
        <w:rPr>
          <w:rFonts w:ascii="Arial" w:eastAsiaTheme="minorEastAsia" w:hAnsi="Arial" w:cs="Arial"/>
          <w:color w:val="1B377C"/>
          <w:sz w:val="18"/>
          <w:szCs w:val="18"/>
        </w:rPr>
        <w:t>a</w:t>
      </w:r>
      <w:r w:rsidR="002E5F18">
        <w:rPr>
          <w:rFonts w:ascii="Arial" w:eastAsiaTheme="minorEastAsia" w:hAnsi="Arial" w:cs="Arial"/>
          <w:color w:val="1B377C"/>
          <w:sz w:val="18"/>
          <w:szCs w:val="18"/>
        </w:rPr>
        <w:t> </w:t>
      </w:r>
      <w:r w:rsidRPr="00AB1E82">
        <w:rPr>
          <w:rFonts w:ascii="Arial" w:eastAsiaTheme="minorEastAsia" w:hAnsi="Arial" w:cs="Arial"/>
          <w:color w:val="1B377C"/>
          <w:sz w:val="18"/>
          <w:szCs w:val="18"/>
        </w:rPr>
        <w:t>posunu oproti předchozím výkonům.</w:t>
      </w:r>
    </w:p>
    <w:p w14:paraId="0BAEF101" w14:textId="1F4E0C75" w:rsidR="000A0C71" w:rsidRPr="00AB1E82" w:rsidRDefault="190A6C79" w:rsidP="00A016F4">
      <w:pPr>
        <w:numPr>
          <w:ilvl w:val="0"/>
          <w:numId w:val="45"/>
        </w:numPr>
        <w:spacing w:before="130"/>
        <w:ind w:right="1230"/>
        <w:rPr>
          <w:rFonts w:ascii="Arial" w:eastAsiaTheme="minorEastAsia" w:hAnsi="Arial" w:cs="Arial"/>
          <w:color w:val="1B377C"/>
          <w:sz w:val="18"/>
          <w:szCs w:val="18"/>
        </w:rPr>
      </w:pPr>
      <w:r w:rsidRPr="00AB1E82">
        <w:rPr>
          <w:rFonts w:ascii="Arial" w:eastAsiaTheme="minorEastAsia" w:hAnsi="Arial" w:cs="Arial"/>
          <w:b/>
          <w:bCs/>
          <w:color w:val="1B377C"/>
          <w:sz w:val="18"/>
          <w:szCs w:val="18"/>
        </w:rPr>
        <w:t xml:space="preserve">Úzká spolupráce </w:t>
      </w:r>
      <w:r w:rsidR="002E5F18" w:rsidRPr="00AB1E82">
        <w:rPr>
          <w:rFonts w:ascii="Arial" w:eastAsiaTheme="minorEastAsia" w:hAnsi="Arial" w:cs="Arial"/>
          <w:b/>
          <w:bCs/>
          <w:color w:val="1B377C"/>
          <w:sz w:val="18"/>
          <w:szCs w:val="18"/>
        </w:rPr>
        <w:t>s</w:t>
      </w:r>
      <w:r w:rsidR="002E5F18">
        <w:rPr>
          <w:rFonts w:ascii="Arial" w:eastAsiaTheme="minorEastAsia" w:hAnsi="Arial" w:cs="Arial"/>
          <w:b/>
          <w:bCs/>
          <w:color w:val="1B377C"/>
          <w:sz w:val="18"/>
          <w:szCs w:val="18"/>
        </w:rPr>
        <w:t> </w:t>
      </w:r>
      <w:r w:rsidRPr="00AB1E82">
        <w:rPr>
          <w:rFonts w:ascii="Arial" w:eastAsiaTheme="minorEastAsia" w:hAnsi="Arial" w:cs="Arial"/>
          <w:b/>
          <w:bCs/>
          <w:color w:val="1B377C"/>
          <w:sz w:val="18"/>
          <w:szCs w:val="18"/>
        </w:rPr>
        <w:t>rodiči</w:t>
      </w:r>
      <w:r w:rsidRPr="00AB1E82">
        <w:rPr>
          <w:rFonts w:ascii="Arial" w:eastAsiaTheme="minorEastAsia" w:hAnsi="Arial" w:cs="Arial"/>
          <w:color w:val="1B377C"/>
          <w:sz w:val="18"/>
          <w:szCs w:val="18"/>
        </w:rPr>
        <w:t xml:space="preserve"> – pravidelná komunikace </w:t>
      </w:r>
      <w:r w:rsidR="002E5F18" w:rsidRPr="00AB1E82">
        <w:rPr>
          <w:rFonts w:ascii="Arial" w:eastAsiaTheme="minorEastAsia" w:hAnsi="Arial" w:cs="Arial"/>
          <w:color w:val="1B377C"/>
          <w:sz w:val="18"/>
          <w:szCs w:val="18"/>
        </w:rPr>
        <w:t>o</w:t>
      </w:r>
      <w:r w:rsidR="002E5F18">
        <w:rPr>
          <w:rFonts w:ascii="Arial" w:eastAsiaTheme="minorEastAsia" w:hAnsi="Arial" w:cs="Arial"/>
          <w:color w:val="1B377C"/>
          <w:sz w:val="18"/>
          <w:szCs w:val="18"/>
        </w:rPr>
        <w:t> </w:t>
      </w:r>
      <w:r w:rsidRPr="00AB1E82">
        <w:rPr>
          <w:rFonts w:ascii="Arial" w:eastAsiaTheme="minorEastAsia" w:hAnsi="Arial" w:cs="Arial"/>
          <w:color w:val="1B377C"/>
          <w:sz w:val="18"/>
          <w:szCs w:val="18"/>
        </w:rPr>
        <w:t>tom, jak žák postupuje.</w:t>
      </w:r>
    </w:p>
    <w:p w14:paraId="69D82F93" w14:textId="77777777" w:rsidR="000A0C71" w:rsidRPr="00AB1E82" w:rsidRDefault="000A0C71" w:rsidP="0005100D">
      <w:pPr>
        <w:ind w:right="1556"/>
        <w:rPr>
          <w:rFonts w:ascii="Arial" w:hAnsi="Arial" w:cs="Arial"/>
          <w:color w:val="D99594" w:themeColor="accent2" w:themeTint="99"/>
          <w:sz w:val="20"/>
          <w:szCs w:val="20"/>
        </w:rPr>
      </w:pPr>
    </w:p>
    <w:p w14:paraId="38E87590" w14:textId="2C74591F" w:rsidR="007172DD" w:rsidRPr="00AB1E82" w:rsidRDefault="174C7214" w:rsidP="00A016F4">
      <w:pPr>
        <w:ind w:left="720" w:right="1556" w:firstLine="720"/>
        <w:rPr>
          <w:rFonts w:ascii="Arial" w:hAnsi="Arial" w:cs="Arial"/>
          <w:color w:val="3566FC"/>
        </w:rPr>
      </w:pPr>
      <w:r w:rsidRPr="00AB1E82">
        <w:rPr>
          <w:rFonts w:ascii="Arial" w:eastAsiaTheme="minorEastAsia" w:hAnsi="Arial" w:cs="Arial"/>
          <w:b/>
          <w:bCs/>
          <w:color w:val="1B377C"/>
        </w:rPr>
        <w:t xml:space="preserve">2. </w:t>
      </w:r>
      <w:r w:rsidR="4787A82B" w:rsidRPr="00AB1E82">
        <w:rPr>
          <w:rFonts w:ascii="Arial" w:eastAsiaTheme="minorEastAsia" w:hAnsi="Arial" w:cs="Arial"/>
          <w:b/>
          <w:bCs/>
          <w:color w:val="1B377C"/>
        </w:rPr>
        <w:t xml:space="preserve">Kriteriální hodnocení </w:t>
      </w:r>
      <w:r w:rsidR="002E5F18" w:rsidRPr="00AB1E82">
        <w:rPr>
          <w:rFonts w:ascii="Arial" w:eastAsiaTheme="minorEastAsia" w:hAnsi="Arial" w:cs="Arial"/>
          <w:b/>
          <w:bCs/>
          <w:color w:val="1B377C"/>
        </w:rPr>
        <w:t>v</w:t>
      </w:r>
      <w:r w:rsidR="002E5F18">
        <w:rPr>
          <w:rFonts w:ascii="Arial" w:eastAsiaTheme="minorEastAsia" w:hAnsi="Arial" w:cs="Arial"/>
          <w:b/>
          <w:bCs/>
          <w:color w:val="1B377C"/>
        </w:rPr>
        <w:t> </w:t>
      </w:r>
      <w:r w:rsidR="6DDB01F0" w:rsidRPr="00AB1E82">
        <w:rPr>
          <w:rFonts w:ascii="Arial" w:eastAsiaTheme="minorEastAsia" w:hAnsi="Arial" w:cs="Arial"/>
          <w:b/>
          <w:bCs/>
          <w:color w:val="1B377C"/>
        </w:rPr>
        <w:t xml:space="preserve">naší škole </w:t>
      </w:r>
    </w:p>
    <w:p w14:paraId="383A6805" w14:textId="4E303AF0" w:rsidR="0005100D" w:rsidRPr="00AB1E82" w:rsidRDefault="2F7B1917" w:rsidP="09415479">
      <w:pPr>
        <w:spacing w:before="130" w:line="259" w:lineRule="auto"/>
        <w:ind w:left="1809" w:right="1230"/>
        <w:rPr>
          <w:rFonts w:ascii="Arial" w:eastAsiaTheme="minorEastAsia" w:hAnsi="Arial" w:cs="Arial"/>
          <w:color w:val="1B377C"/>
          <w:sz w:val="18"/>
          <w:szCs w:val="18"/>
        </w:rPr>
      </w:pPr>
      <w:r w:rsidRPr="00AB1E82">
        <w:rPr>
          <w:rFonts w:ascii="Arial" w:eastAsiaTheme="minorEastAsia" w:hAnsi="Arial" w:cs="Arial"/>
          <w:color w:val="1B377C"/>
          <w:sz w:val="18"/>
          <w:szCs w:val="18"/>
        </w:rPr>
        <w:t>P</w:t>
      </w:r>
      <w:r w:rsidR="3B577CD9" w:rsidRPr="00AB1E82">
        <w:rPr>
          <w:rFonts w:ascii="Arial" w:eastAsiaTheme="minorEastAsia" w:hAnsi="Arial" w:cs="Arial"/>
          <w:color w:val="1B377C"/>
          <w:sz w:val="18"/>
          <w:szCs w:val="18"/>
        </w:rPr>
        <w:t>orovnává</w:t>
      </w:r>
      <w:r w:rsidR="247947DA" w:rsidRPr="00AB1E82">
        <w:rPr>
          <w:rFonts w:ascii="Arial" w:eastAsiaTheme="minorEastAsia" w:hAnsi="Arial" w:cs="Arial"/>
          <w:color w:val="1B377C"/>
          <w:sz w:val="18"/>
          <w:szCs w:val="18"/>
        </w:rPr>
        <w:t>me</w:t>
      </w:r>
      <w:r w:rsidR="3B577CD9" w:rsidRPr="00AB1E82">
        <w:rPr>
          <w:rFonts w:ascii="Arial" w:eastAsiaTheme="minorEastAsia" w:hAnsi="Arial" w:cs="Arial"/>
          <w:color w:val="1B377C"/>
          <w:sz w:val="18"/>
          <w:szCs w:val="18"/>
        </w:rPr>
        <w:t xml:space="preserve"> výkon žáka </w:t>
      </w:r>
      <w:r w:rsidR="002E5F18" w:rsidRPr="00AB1E82">
        <w:rPr>
          <w:rFonts w:ascii="Arial" w:eastAsiaTheme="minorEastAsia" w:hAnsi="Arial" w:cs="Arial"/>
          <w:color w:val="1B377C"/>
          <w:sz w:val="18"/>
          <w:szCs w:val="18"/>
        </w:rPr>
        <w:t>s</w:t>
      </w:r>
      <w:r w:rsidR="002E5F18">
        <w:rPr>
          <w:rFonts w:ascii="Arial" w:eastAsiaTheme="minorEastAsia" w:hAnsi="Arial" w:cs="Arial"/>
          <w:color w:val="1B377C"/>
          <w:sz w:val="18"/>
          <w:szCs w:val="18"/>
        </w:rPr>
        <w:t> </w:t>
      </w:r>
      <w:r w:rsidR="3B577CD9" w:rsidRPr="00AB1E82">
        <w:rPr>
          <w:rFonts w:ascii="Arial" w:eastAsiaTheme="minorEastAsia" w:hAnsi="Arial" w:cs="Arial"/>
          <w:color w:val="1B377C"/>
          <w:sz w:val="18"/>
          <w:szCs w:val="18"/>
        </w:rPr>
        <w:t xml:space="preserve">předem stanovenými kritérii, nikoli </w:t>
      </w:r>
      <w:r w:rsidR="002E5F18" w:rsidRPr="00AB1E82">
        <w:rPr>
          <w:rFonts w:ascii="Arial" w:eastAsiaTheme="minorEastAsia" w:hAnsi="Arial" w:cs="Arial"/>
          <w:color w:val="1B377C"/>
          <w:sz w:val="18"/>
          <w:szCs w:val="18"/>
        </w:rPr>
        <w:t>s</w:t>
      </w:r>
      <w:r w:rsidR="002E5F18">
        <w:rPr>
          <w:rFonts w:ascii="Arial" w:eastAsiaTheme="minorEastAsia" w:hAnsi="Arial" w:cs="Arial"/>
          <w:color w:val="1B377C"/>
          <w:sz w:val="18"/>
          <w:szCs w:val="18"/>
        </w:rPr>
        <w:t> </w:t>
      </w:r>
      <w:r w:rsidR="3B577CD9" w:rsidRPr="00AB1E82">
        <w:rPr>
          <w:rFonts w:ascii="Arial" w:eastAsiaTheme="minorEastAsia" w:hAnsi="Arial" w:cs="Arial"/>
          <w:color w:val="1B377C"/>
          <w:sz w:val="18"/>
          <w:szCs w:val="18"/>
        </w:rPr>
        <w:t>ostatními žáky</w:t>
      </w:r>
      <w:r w:rsidR="147198AA" w:rsidRPr="00AB1E82">
        <w:rPr>
          <w:rFonts w:ascii="Arial" w:eastAsiaTheme="minorEastAsia" w:hAnsi="Arial" w:cs="Arial"/>
          <w:color w:val="1B377C"/>
          <w:sz w:val="18"/>
          <w:szCs w:val="18"/>
        </w:rPr>
        <w:t xml:space="preserve">. </w:t>
      </w:r>
      <w:r w:rsidR="147198AA" w:rsidRPr="00AB1E82">
        <w:rPr>
          <w:rFonts w:ascii="Arial" w:eastAsiaTheme="minorEastAsia" w:hAnsi="Arial" w:cs="Arial"/>
          <w:b/>
          <w:bCs/>
          <w:color w:val="1B377C"/>
          <w:sz w:val="18"/>
          <w:szCs w:val="18"/>
        </w:rPr>
        <w:t>Pro realizaci kriteriálního</w:t>
      </w:r>
      <w:r w:rsidR="73174D76" w:rsidRPr="00AB1E82">
        <w:rPr>
          <w:rFonts w:ascii="Arial" w:eastAsiaTheme="minorEastAsia" w:hAnsi="Arial" w:cs="Arial"/>
          <w:b/>
          <w:bCs/>
          <w:color w:val="1B377C"/>
          <w:sz w:val="18"/>
          <w:szCs w:val="18"/>
        </w:rPr>
        <w:t xml:space="preserve"> </w:t>
      </w:r>
      <w:r w:rsidR="147198AA" w:rsidRPr="00AB1E82">
        <w:rPr>
          <w:rFonts w:ascii="Arial" w:eastAsiaTheme="minorEastAsia" w:hAnsi="Arial" w:cs="Arial"/>
          <w:b/>
          <w:bCs/>
          <w:color w:val="1B377C"/>
          <w:sz w:val="18"/>
          <w:szCs w:val="18"/>
        </w:rPr>
        <w:t>hodnocení</w:t>
      </w:r>
      <w:r w:rsidR="147198AA" w:rsidRPr="00AB1E82">
        <w:rPr>
          <w:rFonts w:ascii="Arial" w:eastAsiaTheme="minorEastAsia" w:hAnsi="Arial" w:cs="Arial"/>
          <w:color w:val="1B377C"/>
          <w:sz w:val="18"/>
          <w:szCs w:val="18"/>
        </w:rPr>
        <w:t xml:space="preserve"> j</w:t>
      </w:r>
      <w:r w:rsidR="003D7B18" w:rsidRPr="00AB1E82">
        <w:rPr>
          <w:rFonts w:ascii="Arial" w:eastAsiaTheme="minorEastAsia" w:hAnsi="Arial" w:cs="Arial"/>
          <w:color w:val="1B377C"/>
          <w:sz w:val="18"/>
          <w:szCs w:val="18"/>
        </w:rPr>
        <w:t>sou</w:t>
      </w:r>
      <w:r w:rsidR="147198AA" w:rsidRPr="00AB1E82">
        <w:rPr>
          <w:rFonts w:ascii="Arial" w:eastAsiaTheme="minorEastAsia" w:hAnsi="Arial" w:cs="Arial"/>
          <w:color w:val="1B377C"/>
          <w:sz w:val="18"/>
          <w:szCs w:val="18"/>
        </w:rPr>
        <w:t xml:space="preserve"> nezbytné:</w:t>
      </w:r>
    </w:p>
    <w:p w14:paraId="631D4052" w14:textId="463DCCEC" w:rsidR="007172DD" w:rsidRPr="00AB1E82" w:rsidRDefault="01220AD4" w:rsidP="2963C194">
      <w:pPr>
        <w:numPr>
          <w:ilvl w:val="0"/>
          <w:numId w:val="45"/>
        </w:numPr>
        <w:spacing w:before="130"/>
        <w:ind w:right="1230"/>
        <w:rPr>
          <w:rFonts w:ascii="Arial" w:eastAsiaTheme="minorEastAsia" w:hAnsi="Arial" w:cs="Arial"/>
          <w:color w:val="1B377C"/>
          <w:sz w:val="18"/>
          <w:szCs w:val="18"/>
        </w:rPr>
      </w:pPr>
      <w:r w:rsidRPr="00AB1E82">
        <w:rPr>
          <w:rFonts w:ascii="Arial" w:eastAsiaTheme="minorEastAsia" w:hAnsi="Arial" w:cs="Arial"/>
          <w:b/>
          <w:bCs/>
          <w:color w:val="1B377C"/>
          <w:sz w:val="18"/>
          <w:szCs w:val="18"/>
        </w:rPr>
        <w:t xml:space="preserve">Jasně popsané </w:t>
      </w:r>
      <w:r w:rsidR="002E5F18" w:rsidRPr="00AB1E82">
        <w:rPr>
          <w:rFonts w:ascii="Arial" w:eastAsiaTheme="minorEastAsia" w:hAnsi="Arial" w:cs="Arial"/>
          <w:b/>
          <w:bCs/>
          <w:color w:val="1B377C"/>
          <w:sz w:val="18"/>
          <w:szCs w:val="18"/>
        </w:rPr>
        <w:t>a</w:t>
      </w:r>
      <w:r w:rsidR="002E5F18">
        <w:rPr>
          <w:rFonts w:ascii="Arial" w:eastAsiaTheme="minorEastAsia" w:hAnsi="Arial" w:cs="Arial"/>
          <w:b/>
          <w:bCs/>
          <w:color w:val="1B377C"/>
          <w:sz w:val="18"/>
          <w:szCs w:val="18"/>
        </w:rPr>
        <w:t> </w:t>
      </w:r>
      <w:r w:rsidRPr="00AB1E82">
        <w:rPr>
          <w:rFonts w:ascii="Arial" w:eastAsiaTheme="minorEastAsia" w:hAnsi="Arial" w:cs="Arial"/>
          <w:b/>
          <w:bCs/>
          <w:color w:val="1B377C"/>
          <w:sz w:val="18"/>
          <w:szCs w:val="18"/>
        </w:rPr>
        <w:t>předem sdílené ukazatele úspěchu</w:t>
      </w:r>
      <w:r w:rsidRPr="00AB1E82">
        <w:rPr>
          <w:rFonts w:ascii="Arial" w:eastAsiaTheme="minorEastAsia" w:hAnsi="Arial" w:cs="Arial"/>
          <w:color w:val="1B377C"/>
          <w:sz w:val="18"/>
          <w:szCs w:val="18"/>
        </w:rPr>
        <w:t xml:space="preserve">, přizpůsobené možnostem žáků </w:t>
      </w:r>
      <w:r w:rsidR="2E68120A" w:rsidRPr="00AB1E82">
        <w:rPr>
          <w:rFonts w:ascii="Arial" w:eastAsiaTheme="minorEastAsia" w:hAnsi="Arial" w:cs="Arial"/>
          <w:color w:val="1B377C"/>
          <w:sz w:val="18"/>
          <w:szCs w:val="18"/>
        </w:rPr>
        <w:t>základní školy</w:t>
      </w:r>
      <w:r w:rsidRPr="00AB1E82">
        <w:rPr>
          <w:rFonts w:ascii="Arial" w:eastAsiaTheme="minorEastAsia" w:hAnsi="Arial" w:cs="Arial"/>
          <w:color w:val="1B377C"/>
          <w:sz w:val="18"/>
          <w:szCs w:val="18"/>
        </w:rPr>
        <w:t xml:space="preserve"> speciální</w:t>
      </w:r>
      <w:r w:rsidR="4BAB5D9F" w:rsidRPr="00AB1E82">
        <w:rPr>
          <w:rFonts w:ascii="Arial" w:eastAsiaTheme="minorEastAsia" w:hAnsi="Arial" w:cs="Arial"/>
          <w:color w:val="1B377C"/>
          <w:sz w:val="18"/>
          <w:szCs w:val="18"/>
        </w:rPr>
        <w:t xml:space="preserve"> (ZŠS)</w:t>
      </w:r>
      <w:r w:rsidRPr="00AB1E82">
        <w:rPr>
          <w:rFonts w:ascii="Arial" w:eastAsiaTheme="minorEastAsia" w:hAnsi="Arial" w:cs="Arial"/>
          <w:color w:val="1B377C"/>
          <w:sz w:val="18"/>
          <w:szCs w:val="18"/>
        </w:rPr>
        <w:t>.</w:t>
      </w:r>
    </w:p>
    <w:p w14:paraId="743987AA" w14:textId="77777777" w:rsidR="007172DD" w:rsidRPr="00AB1E82" w:rsidRDefault="007172DD" w:rsidP="00EA1848">
      <w:pPr>
        <w:numPr>
          <w:ilvl w:val="0"/>
          <w:numId w:val="45"/>
        </w:numPr>
        <w:spacing w:before="130"/>
        <w:ind w:right="1230"/>
        <w:rPr>
          <w:rFonts w:ascii="Arial" w:eastAsiaTheme="minorEastAsia" w:hAnsi="Arial" w:cs="Arial"/>
          <w:color w:val="1B377C"/>
          <w:sz w:val="18"/>
          <w:szCs w:val="18"/>
        </w:rPr>
      </w:pPr>
      <w:r w:rsidRPr="00AB1E82">
        <w:rPr>
          <w:rFonts w:ascii="Arial" w:eastAsiaTheme="minorEastAsia" w:hAnsi="Arial" w:cs="Arial"/>
          <w:b/>
          <w:bCs/>
          <w:color w:val="1B377C"/>
          <w:sz w:val="18"/>
          <w:szCs w:val="18"/>
        </w:rPr>
        <w:t>Hodnocení specifických dovedností</w:t>
      </w:r>
      <w:r w:rsidRPr="00AB1E82">
        <w:rPr>
          <w:rFonts w:ascii="Arial" w:eastAsiaTheme="minorEastAsia" w:hAnsi="Arial" w:cs="Arial"/>
          <w:color w:val="1B377C"/>
          <w:sz w:val="18"/>
          <w:szCs w:val="18"/>
        </w:rPr>
        <w:t>, např. komunikace, sebeobsluhy, sociálních dovedností, pracovních návyků či jemné motoriky.</w:t>
      </w:r>
    </w:p>
    <w:p w14:paraId="5E168AF4" w14:textId="66B3DE94" w:rsidR="007172DD" w:rsidRPr="00AB1E82" w:rsidRDefault="01220AD4" w:rsidP="2963C194">
      <w:pPr>
        <w:numPr>
          <w:ilvl w:val="0"/>
          <w:numId w:val="45"/>
        </w:numPr>
        <w:spacing w:before="130"/>
        <w:ind w:right="1230"/>
        <w:rPr>
          <w:rFonts w:ascii="Arial" w:eastAsiaTheme="minorEastAsia" w:hAnsi="Arial" w:cs="Arial"/>
          <w:color w:val="1B377C"/>
          <w:sz w:val="18"/>
          <w:szCs w:val="18"/>
        </w:rPr>
      </w:pPr>
      <w:r w:rsidRPr="00AB1E82">
        <w:rPr>
          <w:rFonts w:ascii="Arial" w:eastAsiaTheme="minorEastAsia" w:hAnsi="Arial" w:cs="Arial"/>
          <w:b/>
          <w:bCs/>
          <w:color w:val="1B377C"/>
          <w:sz w:val="18"/>
          <w:szCs w:val="18"/>
        </w:rPr>
        <w:t xml:space="preserve">Používání jednoduchých </w:t>
      </w:r>
      <w:r w:rsidR="002E5F18" w:rsidRPr="00AB1E82">
        <w:rPr>
          <w:rFonts w:ascii="Arial" w:eastAsiaTheme="minorEastAsia" w:hAnsi="Arial" w:cs="Arial"/>
          <w:b/>
          <w:bCs/>
          <w:color w:val="1B377C"/>
          <w:sz w:val="18"/>
          <w:szCs w:val="18"/>
        </w:rPr>
        <w:t>a</w:t>
      </w:r>
      <w:r w:rsidR="002E5F18">
        <w:rPr>
          <w:rFonts w:ascii="Arial" w:eastAsiaTheme="minorEastAsia" w:hAnsi="Arial" w:cs="Arial"/>
          <w:b/>
          <w:bCs/>
          <w:color w:val="1B377C"/>
          <w:sz w:val="18"/>
          <w:szCs w:val="18"/>
        </w:rPr>
        <w:t> </w:t>
      </w:r>
      <w:r w:rsidRPr="00AB1E82">
        <w:rPr>
          <w:rFonts w:ascii="Arial" w:eastAsiaTheme="minorEastAsia" w:hAnsi="Arial" w:cs="Arial"/>
          <w:b/>
          <w:bCs/>
          <w:color w:val="1B377C"/>
          <w:sz w:val="18"/>
          <w:szCs w:val="18"/>
        </w:rPr>
        <w:t>srozumitelných kritérií</w:t>
      </w:r>
      <w:r w:rsidRPr="00AB1E82">
        <w:rPr>
          <w:rFonts w:ascii="Arial" w:eastAsiaTheme="minorEastAsia" w:hAnsi="Arial" w:cs="Arial"/>
          <w:color w:val="1B377C"/>
          <w:sz w:val="18"/>
          <w:szCs w:val="18"/>
        </w:rPr>
        <w:t>, často vizuálních (</w:t>
      </w:r>
      <w:r w:rsidR="37E0845B" w:rsidRPr="00AB1E82">
        <w:rPr>
          <w:rFonts w:ascii="Arial" w:eastAsiaTheme="minorEastAsia" w:hAnsi="Arial" w:cs="Arial"/>
          <w:color w:val="1B377C"/>
          <w:sz w:val="18"/>
          <w:szCs w:val="18"/>
        </w:rPr>
        <w:t xml:space="preserve">např. </w:t>
      </w:r>
      <w:r w:rsidRPr="00AB1E82">
        <w:rPr>
          <w:rFonts w:ascii="Arial" w:eastAsiaTheme="minorEastAsia" w:hAnsi="Arial" w:cs="Arial"/>
          <w:color w:val="1B377C"/>
          <w:sz w:val="18"/>
          <w:szCs w:val="18"/>
        </w:rPr>
        <w:t>stupnice, obrázky, piktogramy).</w:t>
      </w:r>
    </w:p>
    <w:p w14:paraId="21DD98C5" w14:textId="63E910FA" w:rsidR="007172DD" w:rsidRPr="00AB1E82" w:rsidRDefault="007172DD" w:rsidP="00EA1848">
      <w:pPr>
        <w:numPr>
          <w:ilvl w:val="0"/>
          <w:numId w:val="45"/>
        </w:numPr>
        <w:spacing w:before="130"/>
        <w:ind w:right="1230"/>
        <w:rPr>
          <w:rFonts w:ascii="Arial" w:eastAsiaTheme="minorEastAsia" w:hAnsi="Arial" w:cs="Arial"/>
          <w:color w:val="1B377C"/>
          <w:sz w:val="18"/>
          <w:szCs w:val="18"/>
        </w:rPr>
      </w:pPr>
      <w:r w:rsidRPr="00AB1E82">
        <w:rPr>
          <w:rFonts w:ascii="Arial" w:eastAsiaTheme="minorEastAsia" w:hAnsi="Arial" w:cs="Arial"/>
          <w:b/>
          <w:bCs/>
          <w:color w:val="1B377C"/>
          <w:sz w:val="18"/>
          <w:szCs w:val="18"/>
        </w:rPr>
        <w:t>Zaměření na individuální rozvoj</w:t>
      </w:r>
      <w:r w:rsidRPr="00AB1E82">
        <w:rPr>
          <w:rFonts w:ascii="Arial" w:eastAsiaTheme="minorEastAsia" w:hAnsi="Arial" w:cs="Arial"/>
          <w:color w:val="1B377C"/>
          <w:sz w:val="18"/>
          <w:szCs w:val="18"/>
        </w:rPr>
        <w:t xml:space="preserve">, nikoli na výkon </w:t>
      </w:r>
      <w:r w:rsidR="002E5F18" w:rsidRPr="00AB1E82">
        <w:rPr>
          <w:rFonts w:ascii="Arial" w:eastAsiaTheme="minorEastAsia" w:hAnsi="Arial" w:cs="Arial"/>
          <w:color w:val="1B377C"/>
          <w:sz w:val="18"/>
          <w:szCs w:val="18"/>
        </w:rPr>
        <w:t>v</w:t>
      </w:r>
      <w:r w:rsidR="002E5F18">
        <w:rPr>
          <w:rFonts w:ascii="Arial" w:eastAsiaTheme="minorEastAsia" w:hAnsi="Arial" w:cs="Arial"/>
          <w:color w:val="1B377C"/>
          <w:sz w:val="18"/>
          <w:szCs w:val="18"/>
        </w:rPr>
        <w:t> </w:t>
      </w:r>
      <w:r w:rsidRPr="00AB1E82">
        <w:rPr>
          <w:rFonts w:ascii="Arial" w:eastAsiaTheme="minorEastAsia" w:hAnsi="Arial" w:cs="Arial"/>
          <w:color w:val="1B377C"/>
          <w:sz w:val="18"/>
          <w:szCs w:val="18"/>
        </w:rPr>
        <w:t xml:space="preserve">porovnání </w:t>
      </w:r>
      <w:r w:rsidR="002E5F18" w:rsidRPr="00AB1E82">
        <w:rPr>
          <w:rFonts w:ascii="Arial" w:eastAsiaTheme="minorEastAsia" w:hAnsi="Arial" w:cs="Arial"/>
          <w:color w:val="1B377C"/>
          <w:sz w:val="18"/>
          <w:szCs w:val="18"/>
        </w:rPr>
        <w:t>s</w:t>
      </w:r>
      <w:r w:rsidR="002E5F18">
        <w:rPr>
          <w:rFonts w:ascii="Arial" w:eastAsiaTheme="minorEastAsia" w:hAnsi="Arial" w:cs="Arial"/>
          <w:color w:val="1B377C"/>
          <w:sz w:val="18"/>
          <w:szCs w:val="18"/>
        </w:rPr>
        <w:t> </w:t>
      </w:r>
      <w:r w:rsidRPr="00AB1E82">
        <w:rPr>
          <w:rFonts w:ascii="Arial" w:eastAsiaTheme="minorEastAsia" w:hAnsi="Arial" w:cs="Arial"/>
          <w:color w:val="1B377C"/>
          <w:sz w:val="18"/>
          <w:szCs w:val="18"/>
        </w:rPr>
        <w:t>běžným rámcem učiva.</w:t>
      </w:r>
    </w:p>
    <w:p w14:paraId="4D3A8725" w14:textId="3B1FFFBA" w:rsidR="007172DD" w:rsidRPr="00AB1E82" w:rsidRDefault="01220AD4" w:rsidP="2963C194">
      <w:pPr>
        <w:numPr>
          <w:ilvl w:val="0"/>
          <w:numId w:val="45"/>
        </w:numPr>
        <w:spacing w:before="130"/>
        <w:ind w:right="1230"/>
        <w:rPr>
          <w:rFonts w:ascii="Arial" w:eastAsiaTheme="minorEastAsia" w:hAnsi="Arial" w:cs="Arial"/>
          <w:color w:val="1B377C"/>
          <w:sz w:val="18"/>
          <w:szCs w:val="18"/>
        </w:rPr>
      </w:pPr>
      <w:r w:rsidRPr="00AB1E82">
        <w:rPr>
          <w:rFonts w:ascii="Arial" w:eastAsiaTheme="minorEastAsia" w:hAnsi="Arial" w:cs="Arial"/>
          <w:b/>
          <w:bCs/>
          <w:color w:val="1B377C"/>
          <w:sz w:val="18"/>
          <w:szCs w:val="18"/>
        </w:rPr>
        <w:t>Podpora samostatnosti žáka</w:t>
      </w:r>
      <w:r w:rsidRPr="00AB1E82">
        <w:rPr>
          <w:rFonts w:ascii="Arial" w:eastAsiaTheme="minorEastAsia" w:hAnsi="Arial" w:cs="Arial"/>
          <w:color w:val="1B377C"/>
          <w:sz w:val="18"/>
          <w:szCs w:val="18"/>
        </w:rPr>
        <w:t xml:space="preserve"> – tam, kde je to možné, hodnotí </w:t>
      </w:r>
      <w:r w:rsidR="003D7B18" w:rsidRPr="00AB1E82">
        <w:rPr>
          <w:rFonts w:ascii="Arial" w:eastAsiaTheme="minorEastAsia" w:hAnsi="Arial" w:cs="Arial"/>
          <w:color w:val="1B377C"/>
          <w:sz w:val="18"/>
          <w:szCs w:val="18"/>
        </w:rPr>
        <w:t xml:space="preserve">žák </w:t>
      </w:r>
      <w:r w:rsidRPr="00AB1E82">
        <w:rPr>
          <w:rFonts w:ascii="Arial" w:eastAsiaTheme="minorEastAsia" w:hAnsi="Arial" w:cs="Arial"/>
          <w:color w:val="1B377C"/>
          <w:sz w:val="18"/>
          <w:szCs w:val="18"/>
        </w:rPr>
        <w:t>splnění úkolu podle jednoduchých kritérií sám (sebehodnocení</w:t>
      </w:r>
      <w:r w:rsidR="1BEEA51A" w:rsidRPr="00AB1E82">
        <w:rPr>
          <w:rFonts w:ascii="Arial" w:eastAsiaTheme="minorEastAsia" w:hAnsi="Arial" w:cs="Arial"/>
          <w:color w:val="1B377C"/>
          <w:sz w:val="18"/>
          <w:szCs w:val="18"/>
        </w:rPr>
        <w:t xml:space="preserve"> ve formě srozumitelné vizuální opory</w:t>
      </w:r>
      <w:r w:rsidRPr="00AB1E82">
        <w:rPr>
          <w:rFonts w:ascii="Arial" w:eastAsiaTheme="minorEastAsia" w:hAnsi="Arial" w:cs="Arial"/>
          <w:color w:val="1B377C"/>
          <w:sz w:val="18"/>
          <w:szCs w:val="18"/>
        </w:rPr>
        <w:t>).</w:t>
      </w:r>
    </w:p>
    <w:p w14:paraId="595F7E84" w14:textId="7A614996" w:rsidR="007172DD" w:rsidRPr="00AB1E82" w:rsidRDefault="4787A82B" w:rsidP="2963C194">
      <w:pPr>
        <w:numPr>
          <w:ilvl w:val="0"/>
          <w:numId w:val="45"/>
        </w:numPr>
        <w:spacing w:before="130"/>
        <w:ind w:right="1230"/>
        <w:rPr>
          <w:rFonts w:ascii="Arial" w:eastAsiaTheme="minorEastAsia" w:hAnsi="Arial" w:cs="Arial"/>
          <w:color w:val="1B377C"/>
          <w:sz w:val="18"/>
          <w:szCs w:val="18"/>
        </w:rPr>
      </w:pPr>
      <w:r w:rsidRPr="00AB1E82">
        <w:rPr>
          <w:rFonts w:ascii="Arial" w:eastAsiaTheme="minorEastAsia" w:hAnsi="Arial" w:cs="Arial"/>
          <w:b/>
          <w:bCs/>
          <w:color w:val="1B377C"/>
          <w:sz w:val="18"/>
          <w:szCs w:val="18"/>
        </w:rPr>
        <w:lastRenderedPageBreak/>
        <w:t xml:space="preserve">Propojení </w:t>
      </w:r>
      <w:r w:rsidR="002E5F18" w:rsidRPr="00AB1E82">
        <w:rPr>
          <w:rFonts w:ascii="Arial" w:eastAsiaTheme="minorEastAsia" w:hAnsi="Arial" w:cs="Arial"/>
          <w:b/>
          <w:bCs/>
          <w:color w:val="1B377C"/>
          <w:sz w:val="18"/>
          <w:szCs w:val="18"/>
        </w:rPr>
        <w:t>s</w:t>
      </w:r>
      <w:r w:rsidR="002E5F18">
        <w:rPr>
          <w:rFonts w:ascii="Arial" w:eastAsiaTheme="minorEastAsia" w:hAnsi="Arial" w:cs="Arial"/>
          <w:b/>
          <w:bCs/>
          <w:color w:val="1B377C"/>
          <w:sz w:val="18"/>
          <w:szCs w:val="18"/>
        </w:rPr>
        <w:t> </w:t>
      </w:r>
      <w:r w:rsidR="38D1F7CB" w:rsidRPr="00AB1E82">
        <w:rPr>
          <w:rFonts w:ascii="Arial" w:eastAsiaTheme="minorEastAsia" w:hAnsi="Arial" w:cs="Arial"/>
          <w:b/>
          <w:bCs/>
          <w:color w:val="1B377C"/>
          <w:sz w:val="18"/>
          <w:szCs w:val="18"/>
        </w:rPr>
        <w:t>plán</w:t>
      </w:r>
      <w:r w:rsidR="62EF22AD" w:rsidRPr="00AB1E82">
        <w:rPr>
          <w:rFonts w:ascii="Arial" w:eastAsiaTheme="minorEastAsia" w:hAnsi="Arial" w:cs="Arial"/>
          <w:b/>
          <w:bCs/>
          <w:color w:val="1B377C"/>
          <w:sz w:val="18"/>
          <w:szCs w:val="18"/>
        </w:rPr>
        <w:t>em</w:t>
      </w:r>
      <w:r w:rsidR="38D1F7CB" w:rsidRPr="00AB1E82">
        <w:rPr>
          <w:rFonts w:ascii="Arial" w:eastAsiaTheme="minorEastAsia" w:hAnsi="Arial" w:cs="Arial"/>
          <w:b/>
          <w:bCs/>
          <w:color w:val="1B377C"/>
          <w:sz w:val="18"/>
          <w:szCs w:val="18"/>
        </w:rPr>
        <w:t xml:space="preserve"> osobního rozvoje</w:t>
      </w:r>
      <w:r w:rsidR="61E42E73" w:rsidRPr="00AB1E82">
        <w:rPr>
          <w:rFonts w:ascii="Arial" w:eastAsiaTheme="minorEastAsia" w:hAnsi="Arial" w:cs="Arial"/>
          <w:b/>
          <w:bCs/>
          <w:color w:val="1B377C"/>
          <w:sz w:val="18"/>
          <w:szCs w:val="18"/>
        </w:rPr>
        <w:t xml:space="preserve"> </w:t>
      </w:r>
      <w:r w:rsidRPr="00AB1E82">
        <w:rPr>
          <w:rFonts w:ascii="Arial" w:eastAsiaTheme="minorEastAsia" w:hAnsi="Arial" w:cs="Arial"/>
          <w:color w:val="1B377C"/>
          <w:sz w:val="18"/>
          <w:szCs w:val="18"/>
        </w:rPr>
        <w:t xml:space="preserve">– kritéria vycházejí </w:t>
      </w:r>
      <w:r w:rsidR="002E5F18" w:rsidRPr="00AB1E82">
        <w:rPr>
          <w:rFonts w:ascii="Arial" w:eastAsiaTheme="minorEastAsia" w:hAnsi="Arial" w:cs="Arial"/>
          <w:color w:val="1B377C"/>
          <w:sz w:val="18"/>
          <w:szCs w:val="18"/>
        </w:rPr>
        <w:t>z</w:t>
      </w:r>
      <w:r w:rsidR="002E5F18">
        <w:rPr>
          <w:rFonts w:ascii="Arial" w:eastAsiaTheme="minorEastAsia" w:hAnsi="Arial" w:cs="Arial"/>
          <w:color w:val="1B377C"/>
          <w:sz w:val="18"/>
          <w:szCs w:val="18"/>
        </w:rPr>
        <w:t> </w:t>
      </w:r>
      <w:r w:rsidRPr="00AB1E82">
        <w:rPr>
          <w:rFonts w:ascii="Arial" w:eastAsiaTheme="minorEastAsia" w:hAnsi="Arial" w:cs="Arial"/>
          <w:color w:val="1B377C"/>
          <w:sz w:val="18"/>
          <w:szCs w:val="18"/>
        </w:rPr>
        <w:t>individuálních cílů žáka.</w:t>
      </w:r>
    </w:p>
    <w:p w14:paraId="40CD4A77" w14:textId="6FDD8D14" w:rsidR="006A4885" w:rsidRPr="00AB1E82" w:rsidRDefault="16A893AA" w:rsidP="2963C194">
      <w:pPr>
        <w:spacing w:before="319"/>
        <w:ind w:left="720" w:right="1350" w:firstLine="720"/>
        <w:rPr>
          <w:rFonts w:ascii="Arial" w:hAnsi="Arial" w:cs="Arial"/>
          <w:color w:val="3566FC"/>
          <w:sz w:val="24"/>
          <w:szCs w:val="24"/>
        </w:rPr>
      </w:pPr>
      <w:r w:rsidRPr="00AB1E82">
        <w:rPr>
          <w:rFonts w:ascii="Arial" w:eastAsiaTheme="minorEastAsia" w:hAnsi="Arial" w:cs="Arial"/>
          <w:b/>
          <w:bCs/>
          <w:color w:val="1B377C"/>
        </w:rPr>
        <w:t xml:space="preserve">3. </w:t>
      </w:r>
      <w:r w:rsidR="0CA3706C" w:rsidRPr="00AB1E82">
        <w:rPr>
          <w:rFonts w:ascii="Arial" w:eastAsiaTheme="minorEastAsia" w:hAnsi="Arial" w:cs="Arial"/>
          <w:b/>
          <w:bCs/>
          <w:color w:val="1B377C"/>
        </w:rPr>
        <w:t>Získávání podkladů pro hodnocení</w:t>
      </w:r>
    </w:p>
    <w:p w14:paraId="068BC4C1" w14:textId="1220B576" w:rsidR="006A4885" w:rsidRPr="00AB1E82" w:rsidRDefault="046BAD04" w:rsidP="00532EBA">
      <w:pPr>
        <w:spacing w:before="130"/>
        <w:ind w:left="1809" w:right="1230"/>
        <w:rPr>
          <w:rFonts w:ascii="Arial" w:eastAsiaTheme="minorEastAsia" w:hAnsi="Arial" w:cs="Arial"/>
          <w:color w:val="1B377C"/>
          <w:sz w:val="18"/>
          <w:szCs w:val="18"/>
        </w:rPr>
      </w:pPr>
      <w:r w:rsidRPr="00AB1E82">
        <w:rPr>
          <w:rFonts w:ascii="Arial" w:eastAsiaTheme="minorEastAsia" w:hAnsi="Arial" w:cs="Arial"/>
          <w:color w:val="1B377C"/>
          <w:sz w:val="18"/>
          <w:szCs w:val="18"/>
        </w:rPr>
        <w:t xml:space="preserve">Hodnocení procesů </w:t>
      </w:r>
      <w:r w:rsidR="002E5F18" w:rsidRPr="00AB1E82">
        <w:rPr>
          <w:rFonts w:ascii="Arial" w:eastAsiaTheme="minorEastAsia" w:hAnsi="Arial" w:cs="Arial"/>
          <w:color w:val="1B377C"/>
          <w:sz w:val="18"/>
          <w:szCs w:val="18"/>
        </w:rPr>
        <w:t>a</w:t>
      </w:r>
      <w:r w:rsidR="002E5F18">
        <w:rPr>
          <w:rFonts w:ascii="Arial" w:eastAsiaTheme="minorEastAsia" w:hAnsi="Arial" w:cs="Arial"/>
          <w:color w:val="1B377C"/>
          <w:sz w:val="18"/>
          <w:szCs w:val="18"/>
        </w:rPr>
        <w:t> </w:t>
      </w:r>
      <w:r w:rsidRPr="00AB1E82">
        <w:rPr>
          <w:rFonts w:ascii="Arial" w:eastAsiaTheme="minorEastAsia" w:hAnsi="Arial" w:cs="Arial"/>
          <w:color w:val="1B377C"/>
          <w:sz w:val="18"/>
          <w:szCs w:val="18"/>
        </w:rPr>
        <w:t xml:space="preserve">výsledků učení je </w:t>
      </w:r>
      <w:r w:rsidR="002E5F18" w:rsidRPr="00AB1E82">
        <w:rPr>
          <w:rFonts w:ascii="Arial" w:eastAsiaTheme="minorEastAsia" w:hAnsi="Arial" w:cs="Arial"/>
          <w:color w:val="1B377C"/>
          <w:sz w:val="18"/>
          <w:szCs w:val="18"/>
        </w:rPr>
        <w:t>v</w:t>
      </w:r>
      <w:r w:rsidR="002E5F18">
        <w:rPr>
          <w:rFonts w:ascii="Arial" w:eastAsiaTheme="minorEastAsia" w:hAnsi="Arial" w:cs="Arial"/>
          <w:color w:val="1B377C"/>
          <w:sz w:val="18"/>
          <w:szCs w:val="18"/>
        </w:rPr>
        <w:t> </w:t>
      </w:r>
      <w:r w:rsidRPr="00AB1E82">
        <w:rPr>
          <w:rFonts w:ascii="Arial" w:eastAsiaTheme="minorEastAsia" w:hAnsi="Arial" w:cs="Arial"/>
          <w:color w:val="1B377C"/>
          <w:sz w:val="18"/>
          <w:szCs w:val="18"/>
        </w:rPr>
        <w:t xml:space="preserve">naší škole doložitelné. Pedagogičtí pracovníci využívají různé zdroje informací </w:t>
      </w:r>
      <w:r w:rsidR="002E5F18" w:rsidRPr="00AB1E82">
        <w:rPr>
          <w:rFonts w:ascii="Arial" w:eastAsiaTheme="minorEastAsia" w:hAnsi="Arial" w:cs="Arial"/>
          <w:color w:val="1B377C"/>
          <w:sz w:val="18"/>
          <w:szCs w:val="18"/>
        </w:rPr>
        <w:t>o</w:t>
      </w:r>
      <w:r w:rsidR="002E5F18">
        <w:rPr>
          <w:rFonts w:ascii="Arial" w:eastAsiaTheme="minorEastAsia" w:hAnsi="Arial" w:cs="Arial"/>
          <w:color w:val="1B377C"/>
          <w:sz w:val="18"/>
          <w:szCs w:val="18"/>
        </w:rPr>
        <w:t> </w:t>
      </w:r>
      <w:r w:rsidRPr="00AB1E82">
        <w:rPr>
          <w:rFonts w:ascii="Arial" w:eastAsiaTheme="minorEastAsia" w:hAnsi="Arial" w:cs="Arial"/>
          <w:color w:val="1B377C"/>
          <w:sz w:val="18"/>
          <w:szCs w:val="18"/>
        </w:rPr>
        <w:t>pokroku žáka, zejména:</w:t>
      </w:r>
    </w:p>
    <w:p w14:paraId="615AE231" w14:textId="23BD5160" w:rsidR="006A4885" w:rsidRPr="00AB1E82" w:rsidRDefault="16ED5F72" w:rsidP="11C7A73C">
      <w:pPr>
        <w:pStyle w:val="Odstavecseseznamem"/>
        <w:numPr>
          <w:ilvl w:val="0"/>
          <w:numId w:val="8"/>
        </w:numPr>
        <w:spacing w:before="130"/>
        <w:ind w:left="2169" w:right="1230"/>
        <w:rPr>
          <w:rFonts w:ascii="Arial" w:eastAsiaTheme="minorEastAsia" w:hAnsi="Arial" w:cs="Arial"/>
          <w:color w:val="1B377C"/>
          <w:sz w:val="18"/>
          <w:szCs w:val="18"/>
        </w:rPr>
      </w:pPr>
      <w:r w:rsidRPr="00AB1E82">
        <w:rPr>
          <w:rFonts w:ascii="Arial" w:eastAsiaTheme="minorEastAsia" w:hAnsi="Arial" w:cs="Arial"/>
          <w:b/>
          <w:bCs/>
          <w:color w:val="1B377C"/>
          <w:sz w:val="18"/>
          <w:szCs w:val="18"/>
        </w:rPr>
        <w:t>P</w:t>
      </w:r>
      <w:r w:rsidR="046BAD04" w:rsidRPr="00AB1E82">
        <w:rPr>
          <w:rFonts w:ascii="Arial" w:eastAsiaTheme="minorEastAsia" w:hAnsi="Arial" w:cs="Arial"/>
          <w:b/>
          <w:bCs/>
          <w:color w:val="1B377C"/>
          <w:sz w:val="18"/>
          <w:szCs w:val="18"/>
        </w:rPr>
        <w:t>ozorování žáka při učení</w:t>
      </w:r>
      <w:r w:rsidR="00B30F22" w:rsidRPr="00AB1E82">
        <w:rPr>
          <w:rFonts w:ascii="Arial" w:eastAsiaTheme="minorEastAsia" w:hAnsi="Arial" w:cs="Arial"/>
          <w:color w:val="1B377C"/>
          <w:sz w:val="18"/>
          <w:szCs w:val="18"/>
        </w:rPr>
        <w:t xml:space="preserve"> </w:t>
      </w:r>
      <w:r w:rsidR="046BAD04" w:rsidRPr="00AB1E82">
        <w:rPr>
          <w:rFonts w:ascii="Arial" w:eastAsiaTheme="minorEastAsia" w:hAnsi="Arial" w:cs="Arial"/>
          <w:color w:val="1B377C"/>
          <w:sz w:val="18"/>
          <w:szCs w:val="18"/>
        </w:rPr>
        <w:t>(učitel ve spolupráci s asistentem pedagoga pořizuje stručné záznamy o</w:t>
      </w:r>
      <w:r w:rsidR="003560F1" w:rsidRPr="00AB1E82">
        <w:rPr>
          <w:rFonts w:ascii="Arial" w:eastAsiaTheme="minorEastAsia" w:hAnsi="Arial" w:cs="Arial"/>
          <w:color w:val="1B377C"/>
          <w:sz w:val="18"/>
          <w:szCs w:val="18"/>
        </w:rPr>
        <w:t> </w:t>
      </w:r>
      <w:r w:rsidR="046BAD04" w:rsidRPr="00AB1E82">
        <w:rPr>
          <w:rFonts w:ascii="Arial" w:eastAsiaTheme="minorEastAsia" w:hAnsi="Arial" w:cs="Arial"/>
          <w:color w:val="1B377C"/>
          <w:sz w:val="18"/>
          <w:szCs w:val="18"/>
        </w:rPr>
        <w:t xml:space="preserve">chování, dovednostech </w:t>
      </w:r>
      <w:r w:rsidR="002E5F18" w:rsidRPr="00AB1E82">
        <w:rPr>
          <w:rFonts w:ascii="Arial" w:eastAsiaTheme="minorEastAsia" w:hAnsi="Arial" w:cs="Arial"/>
          <w:color w:val="1B377C"/>
          <w:sz w:val="18"/>
          <w:szCs w:val="18"/>
        </w:rPr>
        <w:t>a</w:t>
      </w:r>
      <w:r w:rsidR="002E5F18">
        <w:rPr>
          <w:rFonts w:ascii="Arial" w:eastAsiaTheme="minorEastAsia" w:hAnsi="Arial" w:cs="Arial"/>
          <w:color w:val="1B377C"/>
          <w:sz w:val="18"/>
          <w:szCs w:val="18"/>
        </w:rPr>
        <w:t> </w:t>
      </w:r>
      <w:r w:rsidR="046BAD04" w:rsidRPr="00AB1E82">
        <w:rPr>
          <w:rFonts w:ascii="Arial" w:eastAsiaTheme="minorEastAsia" w:hAnsi="Arial" w:cs="Arial"/>
          <w:color w:val="1B377C"/>
          <w:sz w:val="18"/>
          <w:szCs w:val="18"/>
        </w:rPr>
        <w:t>projevech žáka)</w:t>
      </w:r>
      <w:r w:rsidR="6095C3E6" w:rsidRPr="00AB1E82">
        <w:rPr>
          <w:rFonts w:ascii="Arial" w:eastAsiaTheme="minorEastAsia" w:hAnsi="Arial" w:cs="Arial"/>
          <w:color w:val="1B377C"/>
          <w:sz w:val="18"/>
          <w:szCs w:val="18"/>
        </w:rPr>
        <w:t>.</w:t>
      </w:r>
    </w:p>
    <w:p w14:paraId="6D738CCA" w14:textId="6278483F" w:rsidR="006A4885" w:rsidRPr="00AB1E82" w:rsidRDefault="4219A198" w:rsidP="11C7A73C">
      <w:pPr>
        <w:pStyle w:val="Odstavecseseznamem"/>
        <w:numPr>
          <w:ilvl w:val="0"/>
          <w:numId w:val="8"/>
        </w:numPr>
        <w:spacing w:before="130"/>
        <w:ind w:left="2169" w:right="1230"/>
        <w:rPr>
          <w:rFonts w:ascii="Arial" w:eastAsiaTheme="minorEastAsia" w:hAnsi="Arial" w:cs="Arial"/>
          <w:color w:val="1B377C"/>
          <w:sz w:val="18"/>
          <w:szCs w:val="18"/>
        </w:rPr>
      </w:pPr>
      <w:r w:rsidRPr="00AB1E82">
        <w:rPr>
          <w:rFonts w:ascii="Arial" w:eastAsiaTheme="minorEastAsia" w:hAnsi="Arial" w:cs="Arial"/>
          <w:b/>
          <w:bCs/>
          <w:color w:val="1B377C"/>
          <w:sz w:val="18"/>
          <w:szCs w:val="18"/>
        </w:rPr>
        <w:t>R</w:t>
      </w:r>
      <w:r w:rsidR="046BAD04" w:rsidRPr="00AB1E82">
        <w:rPr>
          <w:rFonts w:ascii="Arial" w:eastAsiaTheme="minorEastAsia" w:hAnsi="Arial" w:cs="Arial"/>
          <w:b/>
          <w:bCs/>
          <w:color w:val="1B377C"/>
          <w:sz w:val="18"/>
          <w:szCs w:val="18"/>
        </w:rPr>
        <w:t>ozhovor se žákem</w:t>
      </w:r>
      <w:r w:rsidR="00B30F22" w:rsidRPr="00AB1E82">
        <w:rPr>
          <w:rFonts w:ascii="Arial" w:eastAsiaTheme="minorEastAsia" w:hAnsi="Arial" w:cs="Arial"/>
          <w:color w:val="1B377C"/>
          <w:sz w:val="18"/>
          <w:szCs w:val="18"/>
        </w:rPr>
        <w:t xml:space="preserve"> </w:t>
      </w:r>
      <w:r w:rsidR="046BAD04" w:rsidRPr="00AB1E82">
        <w:rPr>
          <w:rFonts w:ascii="Arial" w:eastAsiaTheme="minorEastAsia" w:hAnsi="Arial" w:cs="Arial"/>
          <w:color w:val="1B377C"/>
          <w:sz w:val="18"/>
          <w:szCs w:val="18"/>
        </w:rPr>
        <w:t>(přizpůsobený jeho komunikačním možnostem; učitel eviduje získané poznatky)</w:t>
      </w:r>
      <w:r w:rsidR="4193A427" w:rsidRPr="00AB1E82">
        <w:rPr>
          <w:rFonts w:ascii="Arial" w:eastAsiaTheme="minorEastAsia" w:hAnsi="Arial" w:cs="Arial"/>
          <w:color w:val="1B377C"/>
          <w:sz w:val="18"/>
          <w:szCs w:val="18"/>
        </w:rPr>
        <w:t>.</w:t>
      </w:r>
    </w:p>
    <w:p w14:paraId="1C26A015" w14:textId="7BC06DB6" w:rsidR="006A4885" w:rsidRPr="00AB1E82" w:rsidRDefault="622F6EA1" w:rsidP="11C7A73C">
      <w:pPr>
        <w:pStyle w:val="Odstavecseseznamem"/>
        <w:numPr>
          <w:ilvl w:val="0"/>
          <w:numId w:val="8"/>
        </w:numPr>
        <w:spacing w:before="130"/>
        <w:ind w:left="2169" w:right="1230"/>
        <w:rPr>
          <w:rFonts w:ascii="Arial" w:eastAsiaTheme="minorEastAsia" w:hAnsi="Arial" w:cs="Arial"/>
          <w:color w:val="1B377C"/>
          <w:sz w:val="18"/>
          <w:szCs w:val="18"/>
        </w:rPr>
      </w:pPr>
      <w:r w:rsidRPr="00AB1E82">
        <w:rPr>
          <w:rFonts w:ascii="Arial" w:eastAsiaTheme="minorEastAsia" w:hAnsi="Arial" w:cs="Arial"/>
          <w:b/>
          <w:bCs/>
          <w:color w:val="1B377C"/>
          <w:sz w:val="18"/>
          <w:szCs w:val="18"/>
        </w:rPr>
        <w:t>Ú</w:t>
      </w:r>
      <w:r w:rsidR="046BAD04" w:rsidRPr="00AB1E82">
        <w:rPr>
          <w:rFonts w:ascii="Arial" w:eastAsiaTheme="minorEastAsia" w:hAnsi="Arial" w:cs="Arial"/>
          <w:b/>
          <w:bCs/>
          <w:color w:val="1B377C"/>
          <w:sz w:val="18"/>
          <w:szCs w:val="18"/>
        </w:rPr>
        <w:t>stní nebo písemné ověřování</w:t>
      </w:r>
      <w:r w:rsidR="046BAD04" w:rsidRPr="00AB1E82">
        <w:rPr>
          <w:rFonts w:ascii="Arial" w:eastAsiaTheme="minorEastAsia" w:hAnsi="Arial" w:cs="Arial"/>
          <w:color w:val="1B377C"/>
          <w:sz w:val="18"/>
          <w:szCs w:val="18"/>
        </w:rPr>
        <w:t xml:space="preserve"> ve specifické, žákovi přiměřené formě</w:t>
      </w:r>
      <w:r w:rsidR="2A9A4823" w:rsidRPr="00AB1E82">
        <w:rPr>
          <w:rFonts w:ascii="Arial" w:eastAsiaTheme="minorEastAsia" w:hAnsi="Arial" w:cs="Arial"/>
          <w:color w:val="1B377C"/>
          <w:sz w:val="18"/>
          <w:szCs w:val="18"/>
        </w:rPr>
        <w:t>.</w:t>
      </w:r>
    </w:p>
    <w:p w14:paraId="016377ED" w14:textId="50338AE7" w:rsidR="006A4885" w:rsidRPr="00AB1E82" w:rsidRDefault="14AD5AF7" w:rsidP="11C7A73C">
      <w:pPr>
        <w:pStyle w:val="Odstavecseseznamem"/>
        <w:numPr>
          <w:ilvl w:val="0"/>
          <w:numId w:val="8"/>
        </w:numPr>
        <w:spacing w:before="130"/>
        <w:ind w:left="2169" w:right="1230"/>
        <w:rPr>
          <w:rFonts w:ascii="Arial" w:eastAsiaTheme="minorEastAsia" w:hAnsi="Arial" w:cs="Arial"/>
          <w:color w:val="1B377C"/>
          <w:sz w:val="18"/>
          <w:szCs w:val="18"/>
        </w:rPr>
      </w:pPr>
      <w:r w:rsidRPr="00AB1E82">
        <w:rPr>
          <w:rFonts w:ascii="Arial" w:eastAsiaTheme="minorEastAsia" w:hAnsi="Arial" w:cs="Arial"/>
          <w:b/>
          <w:bCs/>
          <w:color w:val="1B377C"/>
          <w:sz w:val="18"/>
          <w:szCs w:val="18"/>
        </w:rPr>
        <w:t>P</w:t>
      </w:r>
      <w:r w:rsidR="046BAD04" w:rsidRPr="00AB1E82">
        <w:rPr>
          <w:rFonts w:ascii="Arial" w:eastAsiaTheme="minorEastAsia" w:hAnsi="Arial" w:cs="Arial"/>
          <w:b/>
          <w:bCs/>
          <w:color w:val="1B377C"/>
          <w:sz w:val="18"/>
          <w:szCs w:val="18"/>
        </w:rPr>
        <w:t>rezentace splněného úkolu</w:t>
      </w:r>
      <w:r w:rsidR="046BAD04" w:rsidRPr="00AB1E82">
        <w:rPr>
          <w:rFonts w:ascii="Arial" w:eastAsiaTheme="minorEastAsia" w:hAnsi="Arial" w:cs="Arial"/>
          <w:color w:val="1B377C"/>
          <w:sz w:val="18"/>
          <w:szCs w:val="18"/>
        </w:rPr>
        <w:t xml:space="preserve"> nebo pracovní činnosti</w:t>
      </w:r>
      <w:r w:rsidR="21955F92" w:rsidRPr="00AB1E82">
        <w:rPr>
          <w:rFonts w:ascii="Arial" w:eastAsiaTheme="minorEastAsia" w:hAnsi="Arial" w:cs="Arial"/>
          <w:color w:val="1B377C"/>
          <w:sz w:val="18"/>
          <w:szCs w:val="18"/>
        </w:rPr>
        <w:t>.</w:t>
      </w:r>
    </w:p>
    <w:p w14:paraId="0049937D" w14:textId="7CFA8914" w:rsidR="006A4885" w:rsidRPr="00AB1E82" w:rsidRDefault="2CEF49C9" w:rsidP="11C7A73C">
      <w:pPr>
        <w:pStyle w:val="Odstavecseseznamem"/>
        <w:numPr>
          <w:ilvl w:val="0"/>
          <w:numId w:val="8"/>
        </w:numPr>
        <w:spacing w:before="130"/>
        <w:ind w:left="2169" w:right="1230"/>
        <w:rPr>
          <w:rFonts w:ascii="Arial" w:eastAsiaTheme="minorEastAsia" w:hAnsi="Arial" w:cs="Arial"/>
          <w:b/>
          <w:bCs/>
          <w:color w:val="1B377C"/>
          <w:sz w:val="18"/>
          <w:szCs w:val="18"/>
        </w:rPr>
      </w:pPr>
      <w:r w:rsidRPr="00AB1E82">
        <w:rPr>
          <w:rFonts w:ascii="Arial" w:eastAsiaTheme="minorEastAsia" w:hAnsi="Arial" w:cs="Arial"/>
          <w:b/>
          <w:bCs/>
          <w:color w:val="1B377C"/>
          <w:sz w:val="18"/>
          <w:szCs w:val="18"/>
        </w:rPr>
        <w:t>S</w:t>
      </w:r>
      <w:r w:rsidR="046BAD04" w:rsidRPr="00AB1E82">
        <w:rPr>
          <w:rFonts w:ascii="Arial" w:eastAsiaTheme="minorEastAsia" w:hAnsi="Arial" w:cs="Arial"/>
          <w:b/>
          <w:bCs/>
          <w:color w:val="1B377C"/>
          <w:sz w:val="18"/>
          <w:szCs w:val="18"/>
        </w:rPr>
        <w:t xml:space="preserve">ledování procesu </w:t>
      </w:r>
      <w:r w:rsidR="002E5F18" w:rsidRPr="00AB1E82">
        <w:rPr>
          <w:rFonts w:ascii="Arial" w:eastAsiaTheme="minorEastAsia" w:hAnsi="Arial" w:cs="Arial"/>
          <w:b/>
          <w:bCs/>
          <w:color w:val="1B377C"/>
          <w:sz w:val="18"/>
          <w:szCs w:val="18"/>
        </w:rPr>
        <w:t>i</w:t>
      </w:r>
      <w:r w:rsidR="002E5F18">
        <w:rPr>
          <w:rFonts w:ascii="Arial" w:eastAsiaTheme="minorEastAsia" w:hAnsi="Arial" w:cs="Arial"/>
          <w:b/>
          <w:bCs/>
          <w:color w:val="1B377C"/>
          <w:sz w:val="18"/>
          <w:szCs w:val="18"/>
        </w:rPr>
        <w:t> </w:t>
      </w:r>
      <w:r w:rsidR="046BAD04" w:rsidRPr="00AB1E82">
        <w:rPr>
          <w:rFonts w:ascii="Arial" w:eastAsiaTheme="minorEastAsia" w:hAnsi="Arial" w:cs="Arial"/>
          <w:b/>
          <w:bCs/>
          <w:color w:val="1B377C"/>
          <w:sz w:val="18"/>
          <w:szCs w:val="18"/>
        </w:rPr>
        <w:t>výsledku samostatné práce</w:t>
      </w:r>
      <w:r w:rsidR="0D30B0F1" w:rsidRPr="00AB1E82">
        <w:rPr>
          <w:rFonts w:ascii="Arial" w:eastAsiaTheme="minorEastAsia" w:hAnsi="Arial" w:cs="Arial"/>
          <w:b/>
          <w:bCs/>
          <w:color w:val="1B377C"/>
          <w:sz w:val="18"/>
          <w:szCs w:val="18"/>
        </w:rPr>
        <w:t>.</w:t>
      </w:r>
    </w:p>
    <w:p w14:paraId="545A37E9" w14:textId="2A1C5C69" w:rsidR="006A4885" w:rsidRPr="00AB1E82" w:rsidRDefault="6CF255F0" w:rsidP="11C7A73C">
      <w:pPr>
        <w:pStyle w:val="Odstavecseseznamem"/>
        <w:numPr>
          <w:ilvl w:val="0"/>
          <w:numId w:val="8"/>
        </w:numPr>
        <w:spacing w:before="130"/>
        <w:ind w:left="2169" w:right="1230"/>
        <w:rPr>
          <w:rFonts w:ascii="Arial" w:eastAsiaTheme="minorEastAsia" w:hAnsi="Arial" w:cs="Arial"/>
          <w:b/>
          <w:bCs/>
          <w:color w:val="1B377C"/>
          <w:sz w:val="18"/>
          <w:szCs w:val="18"/>
        </w:rPr>
      </w:pPr>
      <w:r w:rsidRPr="00AB1E82">
        <w:rPr>
          <w:rFonts w:ascii="Arial" w:eastAsiaTheme="minorEastAsia" w:hAnsi="Arial" w:cs="Arial"/>
          <w:b/>
          <w:bCs/>
          <w:color w:val="1B377C"/>
          <w:sz w:val="18"/>
          <w:szCs w:val="18"/>
        </w:rPr>
        <w:t>H</w:t>
      </w:r>
      <w:r w:rsidR="046BAD04" w:rsidRPr="00AB1E82">
        <w:rPr>
          <w:rFonts w:ascii="Arial" w:eastAsiaTheme="minorEastAsia" w:hAnsi="Arial" w:cs="Arial"/>
          <w:b/>
          <w:bCs/>
          <w:color w:val="1B377C"/>
          <w:sz w:val="18"/>
          <w:szCs w:val="18"/>
        </w:rPr>
        <w:t xml:space="preserve">odnocení zapojení žáka ve skupinové práci </w:t>
      </w:r>
      <w:r w:rsidR="002E5F18" w:rsidRPr="00AB1E82">
        <w:rPr>
          <w:rFonts w:ascii="Arial" w:eastAsiaTheme="minorEastAsia" w:hAnsi="Arial" w:cs="Arial"/>
          <w:b/>
          <w:bCs/>
          <w:color w:val="1B377C"/>
          <w:sz w:val="18"/>
          <w:szCs w:val="18"/>
        </w:rPr>
        <w:t>a</w:t>
      </w:r>
      <w:r w:rsidR="002E5F18">
        <w:rPr>
          <w:rFonts w:ascii="Arial" w:eastAsiaTheme="minorEastAsia" w:hAnsi="Arial" w:cs="Arial"/>
          <w:b/>
          <w:bCs/>
          <w:color w:val="1B377C"/>
          <w:sz w:val="18"/>
          <w:szCs w:val="18"/>
        </w:rPr>
        <w:t> </w:t>
      </w:r>
      <w:r w:rsidR="046BAD04" w:rsidRPr="00AB1E82">
        <w:rPr>
          <w:rFonts w:ascii="Arial" w:eastAsiaTheme="minorEastAsia" w:hAnsi="Arial" w:cs="Arial"/>
          <w:b/>
          <w:bCs/>
          <w:color w:val="1B377C"/>
          <w:sz w:val="18"/>
          <w:szCs w:val="18"/>
        </w:rPr>
        <w:t>projektových aktivitách</w:t>
      </w:r>
      <w:r w:rsidR="5D6328DD" w:rsidRPr="00AB1E82">
        <w:rPr>
          <w:rFonts w:ascii="Arial" w:eastAsiaTheme="minorEastAsia" w:hAnsi="Arial" w:cs="Arial"/>
          <w:b/>
          <w:bCs/>
          <w:color w:val="1B377C"/>
          <w:sz w:val="18"/>
          <w:szCs w:val="18"/>
        </w:rPr>
        <w:t>.</w:t>
      </w:r>
    </w:p>
    <w:p w14:paraId="06CEE122" w14:textId="30E653F1" w:rsidR="006A4885" w:rsidRPr="00AB1E82" w:rsidRDefault="58D618FA" w:rsidP="11C7A73C">
      <w:pPr>
        <w:pStyle w:val="Odstavecseseznamem"/>
        <w:numPr>
          <w:ilvl w:val="0"/>
          <w:numId w:val="8"/>
        </w:numPr>
        <w:spacing w:before="130"/>
        <w:ind w:left="2169" w:right="1230"/>
        <w:rPr>
          <w:rFonts w:ascii="Arial" w:eastAsiaTheme="minorEastAsia" w:hAnsi="Arial" w:cs="Arial"/>
          <w:color w:val="1B377C"/>
          <w:sz w:val="18"/>
          <w:szCs w:val="18"/>
        </w:rPr>
      </w:pPr>
      <w:r w:rsidRPr="00AB1E82">
        <w:rPr>
          <w:rFonts w:ascii="Arial" w:eastAsiaTheme="minorEastAsia" w:hAnsi="Arial" w:cs="Arial"/>
          <w:b/>
          <w:bCs/>
          <w:color w:val="1B377C"/>
          <w:sz w:val="18"/>
          <w:szCs w:val="18"/>
        </w:rPr>
        <w:t>Ž</w:t>
      </w:r>
      <w:r w:rsidR="046BAD04" w:rsidRPr="00AB1E82">
        <w:rPr>
          <w:rFonts w:ascii="Arial" w:eastAsiaTheme="minorEastAsia" w:hAnsi="Arial" w:cs="Arial"/>
          <w:b/>
          <w:bCs/>
          <w:color w:val="1B377C"/>
          <w:sz w:val="18"/>
          <w:szCs w:val="18"/>
        </w:rPr>
        <w:t>ákovské dokladové portfolio</w:t>
      </w:r>
      <w:r w:rsidR="28FCFC5D" w:rsidRPr="00AB1E82">
        <w:rPr>
          <w:rFonts w:ascii="Arial" w:eastAsiaTheme="minorEastAsia" w:hAnsi="Arial" w:cs="Arial"/>
          <w:b/>
          <w:bCs/>
          <w:color w:val="1B377C"/>
          <w:sz w:val="18"/>
          <w:szCs w:val="18"/>
        </w:rPr>
        <w:t xml:space="preserve"> </w:t>
      </w:r>
      <w:r w:rsidR="046BAD04" w:rsidRPr="00AB1E82">
        <w:rPr>
          <w:rFonts w:ascii="Arial" w:eastAsiaTheme="minorEastAsia" w:hAnsi="Arial" w:cs="Arial"/>
          <w:color w:val="1B377C"/>
          <w:sz w:val="18"/>
          <w:szCs w:val="18"/>
        </w:rPr>
        <w:t xml:space="preserve">(využívá se </w:t>
      </w:r>
      <w:r w:rsidR="002E5F18" w:rsidRPr="00AB1E82">
        <w:rPr>
          <w:rFonts w:ascii="Arial" w:eastAsiaTheme="minorEastAsia" w:hAnsi="Arial" w:cs="Arial"/>
          <w:color w:val="1B377C"/>
          <w:sz w:val="18"/>
          <w:szCs w:val="18"/>
        </w:rPr>
        <w:t>k</w:t>
      </w:r>
      <w:r w:rsidR="002E5F18">
        <w:rPr>
          <w:rFonts w:ascii="Arial" w:eastAsiaTheme="minorEastAsia" w:hAnsi="Arial" w:cs="Arial"/>
          <w:color w:val="1B377C"/>
          <w:sz w:val="18"/>
          <w:szCs w:val="18"/>
        </w:rPr>
        <w:t> </w:t>
      </w:r>
      <w:r w:rsidR="046BAD04" w:rsidRPr="00AB1E82">
        <w:rPr>
          <w:rFonts w:ascii="Arial" w:eastAsiaTheme="minorEastAsia" w:hAnsi="Arial" w:cs="Arial"/>
          <w:color w:val="1B377C"/>
          <w:sz w:val="18"/>
          <w:szCs w:val="18"/>
        </w:rPr>
        <w:t>průběžnému sledování pokroku žáka učitelem, žákem i</w:t>
      </w:r>
      <w:r w:rsidR="003560F1" w:rsidRPr="00AB1E82">
        <w:rPr>
          <w:rFonts w:ascii="Arial" w:eastAsiaTheme="minorEastAsia" w:hAnsi="Arial" w:cs="Arial"/>
          <w:color w:val="1B377C"/>
          <w:sz w:val="18"/>
          <w:szCs w:val="18"/>
        </w:rPr>
        <w:t> </w:t>
      </w:r>
      <w:r w:rsidR="046BAD04" w:rsidRPr="00AB1E82">
        <w:rPr>
          <w:rFonts w:ascii="Arial" w:eastAsiaTheme="minorEastAsia" w:hAnsi="Arial" w:cs="Arial"/>
          <w:color w:val="1B377C"/>
          <w:sz w:val="18"/>
          <w:szCs w:val="18"/>
        </w:rPr>
        <w:t>zákonným zástupcem)</w:t>
      </w:r>
      <w:r w:rsidR="50AE83FC" w:rsidRPr="00AB1E82">
        <w:rPr>
          <w:rFonts w:ascii="Arial" w:eastAsiaTheme="minorEastAsia" w:hAnsi="Arial" w:cs="Arial"/>
          <w:color w:val="1B377C"/>
          <w:sz w:val="18"/>
          <w:szCs w:val="18"/>
        </w:rPr>
        <w:t>.</w:t>
      </w:r>
    </w:p>
    <w:p w14:paraId="59B3CF6D" w14:textId="162FB565" w:rsidR="006A4885" w:rsidRPr="00AB1E82" w:rsidRDefault="7B9469A3" w:rsidP="11C7A73C">
      <w:pPr>
        <w:pStyle w:val="Odstavecseseznamem"/>
        <w:numPr>
          <w:ilvl w:val="0"/>
          <w:numId w:val="8"/>
        </w:numPr>
        <w:spacing w:before="130"/>
        <w:ind w:left="2169" w:right="1230"/>
        <w:rPr>
          <w:rFonts w:ascii="Arial" w:eastAsiaTheme="minorEastAsia" w:hAnsi="Arial" w:cs="Arial"/>
          <w:color w:val="1B377C"/>
          <w:sz w:val="18"/>
          <w:szCs w:val="18"/>
        </w:rPr>
      </w:pPr>
      <w:r w:rsidRPr="00AB1E82">
        <w:rPr>
          <w:rFonts w:ascii="Arial" w:eastAsiaTheme="minorEastAsia" w:hAnsi="Arial" w:cs="Arial"/>
          <w:b/>
          <w:bCs/>
          <w:color w:val="1B377C"/>
          <w:sz w:val="18"/>
          <w:szCs w:val="18"/>
        </w:rPr>
        <w:t>K</w:t>
      </w:r>
      <w:r w:rsidR="046BAD04" w:rsidRPr="00AB1E82">
        <w:rPr>
          <w:rFonts w:ascii="Arial" w:eastAsiaTheme="minorEastAsia" w:hAnsi="Arial" w:cs="Arial"/>
          <w:b/>
          <w:bCs/>
          <w:color w:val="1B377C"/>
          <w:sz w:val="18"/>
          <w:szCs w:val="18"/>
        </w:rPr>
        <w:t xml:space="preserve">omunikace </w:t>
      </w:r>
      <w:r w:rsidR="002E5F18" w:rsidRPr="00AB1E82">
        <w:rPr>
          <w:rFonts w:ascii="Arial" w:eastAsiaTheme="minorEastAsia" w:hAnsi="Arial" w:cs="Arial"/>
          <w:b/>
          <w:bCs/>
          <w:color w:val="1B377C"/>
          <w:sz w:val="18"/>
          <w:szCs w:val="18"/>
        </w:rPr>
        <w:t>s</w:t>
      </w:r>
      <w:r w:rsidR="002E5F18">
        <w:rPr>
          <w:rFonts w:ascii="Arial" w:eastAsiaTheme="minorEastAsia" w:hAnsi="Arial" w:cs="Arial"/>
          <w:b/>
          <w:bCs/>
          <w:color w:val="1B377C"/>
          <w:sz w:val="18"/>
          <w:szCs w:val="18"/>
        </w:rPr>
        <w:t> </w:t>
      </w:r>
      <w:r w:rsidR="046BAD04" w:rsidRPr="00AB1E82">
        <w:rPr>
          <w:rFonts w:ascii="Arial" w:eastAsiaTheme="minorEastAsia" w:hAnsi="Arial" w:cs="Arial"/>
          <w:b/>
          <w:bCs/>
          <w:color w:val="1B377C"/>
          <w:sz w:val="18"/>
          <w:szCs w:val="18"/>
        </w:rPr>
        <w:t>dalšími pedagogy, kteří se podílejí na vzdělávání žáka</w:t>
      </w:r>
      <w:r w:rsidR="046BAD04" w:rsidRPr="00AB1E82">
        <w:rPr>
          <w:rFonts w:ascii="Arial" w:eastAsiaTheme="minorEastAsia" w:hAnsi="Arial" w:cs="Arial"/>
          <w:color w:val="1B377C"/>
          <w:sz w:val="18"/>
          <w:szCs w:val="18"/>
        </w:rPr>
        <w:t xml:space="preserve"> (zejména při hodnocení chování, pracovního výkonu </w:t>
      </w:r>
      <w:r w:rsidR="002E5F18" w:rsidRPr="00AB1E82">
        <w:rPr>
          <w:rFonts w:ascii="Arial" w:eastAsiaTheme="minorEastAsia" w:hAnsi="Arial" w:cs="Arial"/>
          <w:color w:val="1B377C"/>
          <w:sz w:val="18"/>
          <w:szCs w:val="18"/>
        </w:rPr>
        <w:t>a</w:t>
      </w:r>
      <w:r w:rsidR="002E5F18">
        <w:rPr>
          <w:rFonts w:ascii="Arial" w:eastAsiaTheme="minorEastAsia" w:hAnsi="Arial" w:cs="Arial"/>
          <w:color w:val="1B377C"/>
          <w:sz w:val="18"/>
          <w:szCs w:val="18"/>
        </w:rPr>
        <w:t> </w:t>
      </w:r>
      <w:r w:rsidR="046BAD04" w:rsidRPr="00AB1E82">
        <w:rPr>
          <w:rFonts w:ascii="Arial" w:eastAsiaTheme="minorEastAsia" w:hAnsi="Arial" w:cs="Arial"/>
          <w:color w:val="1B377C"/>
          <w:sz w:val="18"/>
          <w:szCs w:val="18"/>
        </w:rPr>
        <w:t xml:space="preserve">kompetencí </w:t>
      </w:r>
      <w:r w:rsidR="002E5F18" w:rsidRPr="00AB1E82">
        <w:rPr>
          <w:rFonts w:ascii="Arial" w:eastAsiaTheme="minorEastAsia" w:hAnsi="Arial" w:cs="Arial"/>
          <w:color w:val="1B377C"/>
          <w:sz w:val="18"/>
          <w:szCs w:val="18"/>
        </w:rPr>
        <w:t>v</w:t>
      </w:r>
      <w:r w:rsidR="002E5F18">
        <w:rPr>
          <w:rFonts w:ascii="Arial" w:eastAsiaTheme="minorEastAsia" w:hAnsi="Arial" w:cs="Arial"/>
          <w:color w:val="1B377C"/>
          <w:sz w:val="18"/>
          <w:szCs w:val="18"/>
        </w:rPr>
        <w:t> </w:t>
      </w:r>
      <w:r w:rsidR="046BAD04" w:rsidRPr="00AB1E82">
        <w:rPr>
          <w:rFonts w:ascii="Arial" w:eastAsiaTheme="minorEastAsia" w:hAnsi="Arial" w:cs="Arial"/>
          <w:color w:val="1B377C"/>
          <w:sz w:val="18"/>
          <w:szCs w:val="18"/>
        </w:rPr>
        <w:t>různých situacích)</w:t>
      </w:r>
      <w:r w:rsidR="7C10608F" w:rsidRPr="00AB1E82">
        <w:rPr>
          <w:rFonts w:ascii="Arial" w:eastAsiaTheme="minorEastAsia" w:hAnsi="Arial" w:cs="Arial"/>
          <w:color w:val="1B377C"/>
          <w:sz w:val="18"/>
          <w:szCs w:val="18"/>
        </w:rPr>
        <w:t>.</w:t>
      </w:r>
    </w:p>
    <w:p w14:paraId="530BE8F3" w14:textId="0DC49915" w:rsidR="006A4885" w:rsidRPr="00AB1E82" w:rsidRDefault="006A4885" w:rsidP="00A016F4">
      <w:pPr>
        <w:ind w:right="1350"/>
        <w:rPr>
          <w:rFonts w:ascii="Arial" w:hAnsi="Arial" w:cs="Arial"/>
          <w:b/>
          <w:bCs/>
          <w:color w:val="0070C0"/>
          <w:sz w:val="20"/>
          <w:szCs w:val="20"/>
        </w:rPr>
      </w:pPr>
    </w:p>
    <w:p w14:paraId="2C83EA89" w14:textId="3CE81A85" w:rsidR="006A4885" w:rsidRPr="00AB1E82" w:rsidRDefault="66CCA98F" w:rsidP="00A016F4">
      <w:pPr>
        <w:ind w:left="720" w:right="1260" w:firstLine="720"/>
        <w:rPr>
          <w:rFonts w:ascii="Arial" w:hAnsi="Arial" w:cs="Arial"/>
          <w:color w:val="0070C0"/>
          <w:sz w:val="20"/>
          <w:szCs w:val="20"/>
        </w:rPr>
      </w:pPr>
      <w:r w:rsidRPr="00AB1E82">
        <w:rPr>
          <w:rFonts w:ascii="Arial" w:eastAsiaTheme="minorEastAsia" w:hAnsi="Arial" w:cs="Arial"/>
          <w:b/>
          <w:bCs/>
          <w:color w:val="1B377C"/>
        </w:rPr>
        <w:t xml:space="preserve">4. </w:t>
      </w:r>
      <w:r w:rsidR="3DA82F9A" w:rsidRPr="00AB1E82">
        <w:rPr>
          <w:rFonts w:ascii="Arial" w:eastAsiaTheme="minorEastAsia" w:hAnsi="Arial" w:cs="Arial"/>
          <w:b/>
          <w:bCs/>
          <w:color w:val="1B377C"/>
        </w:rPr>
        <w:t>Profilové karty</w:t>
      </w:r>
    </w:p>
    <w:p w14:paraId="6305DC71" w14:textId="45497255" w:rsidR="006A4885" w:rsidRPr="00AB1E82" w:rsidRDefault="46BDDBD1" w:rsidP="00532EBA">
      <w:pPr>
        <w:spacing w:before="130"/>
        <w:ind w:left="1809" w:right="1230"/>
        <w:rPr>
          <w:rFonts w:ascii="Arial" w:eastAsiaTheme="minorEastAsia" w:hAnsi="Arial" w:cs="Arial"/>
          <w:color w:val="1B377C"/>
          <w:sz w:val="18"/>
          <w:szCs w:val="18"/>
        </w:rPr>
      </w:pPr>
      <w:r w:rsidRPr="00AB1E82">
        <w:rPr>
          <w:rFonts w:ascii="Arial" w:eastAsiaTheme="minorEastAsia" w:hAnsi="Arial" w:cs="Arial"/>
          <w:color w:val="1B377C"/>
          <w:sz w:val="18"/>
          <w:szCs w:val="18"/>
        </w:rPr>
        <w:t xml:space="preserve">Jedná se </w:t>
      </w:r>
      <w:r w:rsidR="002E5F18" w:rsidRPr="00AB1E82">
        <w:rPr>
          <w:rFonts w:ascii="Arial" w:eastAsiaTheme="minorEastAsia" w:hAnsi="Arial" w:cs="Arial"/>
          <w:color w:val="1B377C"/>
          <w:sz w:val="18"/>
          <w:szCs w:val="18"/>
        </w:rPr>
        <w:t>o</w:t>
      </w:r>
      <w:r w:rsidR="002E5F18">
        <w:rPr>
          <w:rFonts w:ascii="Arial" w:eastAsiaTheme="minorEastAsia" w:hAnsi="Arial" w:cs="Arial"/>
          <w:color w:val="1B377C"/>
          <w:sz w:val="18"/>
          <w:szCs w:val="18"/>
        </w:rPr>
        <w:t> </w:t>
      </w:r>
      <w:r w:rsidRPr="00AB1E82">
        <w:rPr>
          <w:rFonts w:ascii="Arial" w:eastAsiaTheme="minorEastAsia" w:hAnsi="Arial" w:cs="Arial"/>
          <w:color w:val="1B377C"/>
          <w:sz w:val="18"/>
          <w:szCs w:val="18"/>
        </w:rPr>
        <w:t xml:space="preserve">podklady, které mimo jiné využíváme </w:t>
      </w:r>
      <w:r w:rsidR="002E5F18" w:rsidRPr="00AB1E82">
        <w:rPr>
          <w:rFonts w:ascii="Arial" w:eastAsiaTheme="minorEastAsia" w:hAnsi="Arial" w:cs="Arial"/>
          <w:color w:val="1B377C"/>
          <w:sz w:val="18"/>
          <w:szCs w:val="18"/>
        </w:rPr>
        <w:t>k</w:t>
      </w:r>
      <w:r w:rsidR="002E5F18">
        <w:rPr>
          <w:rFonts w:ascii="Arial" w:eastAsiaTheme="minorEastAsia" w:hAnsi="Arial" w:cs="Arial"/>
          <w:color w:val="1B377C"/>
          <w:sz w:val="18"/>
          <w:szCs w:val="18"/>
        </w:rPr>
        <w:t> </w:t>
      </w:r>
      <w:r w:rsidRPr="00AB1E82">
        <w:rPr>
          <w:rFonts w:ascii="Arial" w:eastAsiaTheme="minorEastAsia" w:hAnsi="Arial" w:cs="Arial"/>
          <w:b/>
          <w:bCs/>
          <w:color w:val="1B377C"/>
          <w:sz w:val="18"/>
          <w:szCs w:val="18"/>
        </w:rPr>
        <w:t>podpoře formativního přístupu v hodnocení</w:t>
      </w:r>
      <w:r w:rsidRPr="00AB1E82">
        <w:rPr>
          <w:rFonts w:ascii="Arial" w:eastAsiaTheme="minorEastAsia" w:hAnsi="Arial" w:cs="Arial"/>
          <w:color w:val="1B377C"/>
          <w:sz w:val="18"/>
          <w:szCs w:val="18"/>
        </w:rPr>
        <w:t>.</w:t>
      </w:r>
    </w:p>
    <w:p w14:paraId="31F8C85E" w14:textId="41F25344" w:rsidR="006A4885" w:rsidRPr="00AB1E82" w:rsidRDefault="3DA82F9A" w:rsidP="2963C194">
      <w:pPr>
        <w:spacing w:before="130"/>
        <w:ind w:left="1809" w:right="1230"/>
        <w:rPr>
          <w:rFonts w:ascii="Arial" w:eastAsiaTheme="minorEastAsia" w:hAnsi="Arial" w:cs="Arial"/>
          <w:color w:val="1B377C"/>
          <w:sz w:val="18"/>
          <w:szCs w:val="18"/>
        </w:rPr>
      </w:pPr>
      <w:r w:rsidRPr="00AB1E82">
        <w:rPr>
          <w:rFonts w:ascii="Arial" w:eastAsiaTheme="minorEastAsia" w:hAnsi="Arial" w:cs="Arial"/>
          <w:b/>
          <w:bCs/>
          <w:color w:val="1B377C"/>
          <w:sz w:val="18"/>
          <w:szCs w:val="18"/>
        </w:rPr>
        <w:t>Profilová karta</w:t>
      </w:r>
      <w:r w:rsidRPr="00AB1E82">
        <w:rPr>
          <w:rFonts w:ascii="Arial" w:eastAsiaTheme="minorEastAsia" w:hAnsi="Arial" w:cs="Arial"/>
          <w:color w:val="1B377C"/>
          <w:sz w:val="18"/>
          <w:szCs w:val="18"/>
        </w:rPr>
        <w:t xml:space="preserve"> je krátký, srozumitelný (pro žáka často upravený ve zjednodušené grafické podobě) a</w:t>
      </w:r>
      <w:r w:rsidR="003560F1" w:rsidRPr="00AB1E82">
        <w:rPr>
          <w:rFonts w:ascii="Arial" w:eastAsiaTheme="minorEastAsia" w:hAnsi="Arial" w:cs="Arial"/>
          <w:color w:val="1B377C"/>
          <w:sz w:val="18"/>
          <w:szCs w:val="18"/>
        </w:rPr>
        <w:t> </w:t>
      </w:r>
      <w:r w:rsidRPr="00AB1E82">
        <w:rPr>
          <w:rFonts w:ascii="Arial" w:eastAsiaTheme="minorEastAsia" w:hAnsi="Arial" w:cs="Arial"/>
          <w:color w:val="1B377C"/>
          <w:sz w:val="18"/>
          <w:szCs w:val="18"/>
        </w:rPr>
        <w:t xml:space="preserve">funkční dokument, individuálně sestavený ve spolupráci pedagoga, žáka </w:t>
      </w:r>
      <w:r w:rsidR="002E5F18" w:rsidRPr="00AB1E82">
        <w:rPr>
          <w:rFonts w:ascii="Arial" w:eastAsiaTheme="minorEastAsia" w:hAnsi="Arial" w:cs="Arial"/>
          <w:color w:val="1B377C"/>
          <w:sz w:val="18"/>
          <w:szCs w:val="18"/>
        </w:rPr>
        <w:t>a</w:t>
      </w:r>
      <w:r w:rsidR="002E5F18">
        <w:rPr>
          <w:rFonts w:ascii="Arial" w:eastAsiaTheme="minorEastAsia" w:hAnsi="Arial" w:cs="Arial"/>
          <w:color w:val="1B377C"/>
          <w:sz w:val="18"/>
          <w:szCs w:val="18"/>
        </w:rPr>
        <w:t> </w:t>
      </w:r>
      <w:r w:rsidRPr="00AB1E82">
        <w:rPr>
          <w:rFonts w:ascii="Arial" w:eastAsiaTheme="minorEastAsia" w:hAnsi="Arial" w:cs="Arial"/>
          <w:color w:val="1B377C"/>
          <w:sz w:val="18"/>
          <w:szCs w:val="18"/>
        </w:rPr>
        <w:t xml:space="preserve">jeho rodiny. Shrnuje </w:t>
      </w:r>
      <w:r w:rsidRPr="00AB1E82">
        <w:rPr>
          <w:rFonts w:ascii="Arial" w:eastAsiaTheme="minorEastAsia" w:hAnsi="Arial" w:cs="Arial"/>
          <w:b/>
          <w:bCs/>
          <w:color w:val="1B377C"/>
          <w:sz w:val="18"/>
          <w:szCs w:val="18"/>
        </w:rPr>
        <w:t>klíčové</w:t>
      </w:r>
      <w:r w:rsidR="003560F1" w:rsidRPr="00AB1E82">
        <w:rPr>
          <w:rFonts w:ascii="Arial" w:eastAsiaTheme="minorEastAsia" w:hAnsi="Arial" w:cs="Arial"/>
          <w:b/>
          <w:bCs/>
          <w:color w:val="1B377C"/>
          <w:sz w:val="18"/>
          <w:szCs w:val="18"/>
        </w:rPr>
        <w:t> </w:t>
      </w:r>
      <w:r w:rsidRPr="00AB1E82">
        <w:rPr>
          <w:rFonts w:ascii="Arial" w:eastAsiaTheme="minorEastAsia" w:hAnsi="Arial" w:cs="Arial"/>
          <w:b/>
          <w:bCs/>
          <w:color w:val="1B377C"/>
          <w:sz w:val="18"/>
          <w:szCs w:val="18"/>
        </w:rPr>
        <w:t xml:space="preserve">informace </w:t>
      </w:r>
      <w:r w:rsidR="002E5F18" w:rsidRPr="00AB1E82">
        <w:rPr>
          <w:rFonts w:ascii="Arial" w:eastAsiaTheme="minorEastAsia" w:hAnsi="Arial" w:cs="Arial"/>
          <w:b/>
          <w:bCs/>
          <w:color w:val="1B377C"/>
          <w:sz w:val="18"/>
          <w:szCs w:val="18"/>
        </w:rPr>
        <w:t>o</w:t>
      </w:r>
      <w:r w:rsidR="002E5F18">
        <w:rPr>
          <w:rFonts w:ascii="Arial" w:eastAsiaTheme="minorEastAsia" w:hAnsi="Arial" w:cs="Arial"/>
          <w:b/>
          <w:bCs/>
          <w:color w:val="1B377C"/>
          <w:sz w:val="18"/>
          <w:szCs w:val="18"/>
        </w:rPr>
        <w:t> </w:t>
      </w:r>
      <w:r w:rsidRPr="00AB1E82">
        <w:rPr>
          <w:rFonts w:ascii="Arial" w:eastAsiaTheme="minorEastAsia" w:hAnsi="Arial" w:cs="Arial"/>
          <w:b/>
          <w:bCs/>
          <w:color w:val="1B377C"/>
          <w:sz w:val="18"/>
          <w:szCs w:val="18"/>
        </w:rPr>
        <w:t>žákovi</w:t>
      </w:r>
      <w:r w:rsidRPr="00AB1E82">
        <w:rPr>
          <w:rFonts w:ascii="Arial" w:eastAsiaTheme="minorEastAsia" w:hAnsi="Arial" w:cs="Arial"/>
          <w:color w:val="1B377C"/>
          <w:sz w:val="18"/>
          <w:szCs w:val="18"/>
        </w:rPr>
        <w:t xml:space="preserve">, popisuje jeho silné stránky </w:t>
      </w:r>
      <w:r w:rsidR="002E5F18" w:rsidRPr="00AB1E82">
        <w:rPr>
          <w:rFonts w:ascii="Arial" w:eastAsiaTheme="minorEastAsia" w:hAnsi="Arial" w:cs="Arial"/>
          <w:color w:val="1B377C"/>
          <w:sz w:val="18"/>
          <w:szCs w:val="18"/>
        </w:rPr>
        <w:t>a</w:t>
      </w:r>
      <w:r w:rsidR="002E5F18">
        <w:rPr>
          <w:rFonts w:ascii="Arial" w:eastAsiaTheme="minorEastAsia" w:hAnsi="Arial" w:cs="Arial"/>
          <w:color w:val="1B377C"/>
          <w:sz w:val="18"/>
          <w:szCs w:val="18"/>
        </w:rPr>
        <w:t> </w:t>
      </w:r>
      <w:r w:rsidRPr="00AB1E82">
        <w:rPr>
          <w:rFonts w:ascii="Arial" w:eastAsiaTheme="minorEastAsia" w:hAnsi="Arial" w:cs="Arial"/>
          <w:color w:val="1B377C"/>
          <w:sz w:val="18"/>
          <w:szCs w:val="18"/>
        </w:rPr>
        <w:t xml:space="preserve">slouží ke snadné orientaci </w:t>
      </w:r>
      <w:r w:rsidR="002E5F18" w:rsidRPr="00AB1E82">
        <w:rPr>
          <w:rFonts w:ascii="Arial" w:eastAsiaTheme="minorEastAsia" w:hAnsi="Arial" w:cs="Arial"/>
          <w:color w:val="1B377C"/>
          <w:sz w:val="18"/>
          <w:szCs w:val="18"/>
        </w:rPr>
        <w:t>v</w:t>
      </w:r>
      <w:r w:rsidR="002E5F18">
        <w:rPr>
          <w:rFonts w:ascii="Arial" w:eastAsiaTheme="minorEastAsia" w:hAnsi="Arial" w:cs="Arial"/>
          <w:color w:val="1B377C"/>
          <w:sz w:val="18"/>
          <w:szCs w:val="18"/>
        </w:rPr>
        <w:t> </w:t>
      </w:r>
      <w:r w:rsidRPr="00AB1E82">
        <w:rPr>
          <w:rFonts w:ascii="Arial" w:eastAsiaTheme="minorEastAsia" w:hAnsi="Arial" w:cs="Arial"/>
          <w:color w:val="1B377C"/>
          <w:sz w:val="18"/>
          <w:szCs w:val="18"/>
        </w:rPr>
        <w:t xml:space="preserve">jeho potřebách, možnostech </w:t>
      </w:r>
      <w:r w:rsidR="002E5F18" w:rsidRPr="00AB1E82">
        <w:rPr>
          <w:rFonts w:ascii="Arial" w:eastAsiaTheme="minorEastAsia" w:hAnsi="Arial" w:cs="Arial"/>
          <w:color w:val="1B377C"/>
          <w:sz w:val="18"/>
          <w:szCs w:val="18"/>
        </w:rPr>
        <w:t>a</w:t>
      </w:r>
      <w:r w:rsidR="002E5F18">
        <w:rPr>
          <w:rFonts w:ascii="Arial" w:eastAsiaTheme="minorEastAsia" w:hAnsi="Arial" w:cs="Arial"/>
          <w:color w:val="1B377C"/>
          <w:sz w:val="18"/>
          <w:szCs w:val="18"/>
        </w:rPr>
        <w:t> </w:t>
      </w:r>
      <w:r w:rsidRPr="00AB1E82">
        <w:rPr>
          <w:rFonts w:ascii="Arial" w:eastAsiaTheme="minorEastAsia" w:hAnsi="Arial" w:cs="Arial"/>
          <w:color w:val="1B377C"/>
          <w:sz w:val="18"/>
          <w:szCs w:val="18"/>
        </w:rPr>
        <w:t xml:space="preserve">osvědčené podpoře. </w:t>
      </w:r>
      <w:r w:rsidR="000F20EB" w:rsidRPr="00AB1E82">
        <w:rPr>
          <w:rFonts w:ascii="Arial" w:eastAsiaTheme="minorEastAsia" w:hAnsi="Arial" w:cs="Arial"/>
          <w:color w:val="1B377C"/>
          <w:sz w:val="18"/>
          <w:szCs w:val="18"/>
        </w:rPr>
        <w:t>T</w:t>
      </w:r>
      <w:r w:rsidRPr="00AB1E82">
        <w:rPr>
          <w:rFonts w:ascii="Arial" w:eastAsiaTheme="minorEastAsia" w:hAnsi="Arial" w:cs="Arial"/>
          <w:color w:val="1B377C"/>
          <w:sz w:val="18"/>
          <w:szCs w:val="18"/>
        </w:rPr>
        <w:t xml:space="preserve">yto karty </w:t>
      </w:r>
      <w:r w:rsidR="000F20EB" w:rsidRPr="00AB1E82">
        <w:rPr>
          <w:rFonts w:ascii="Arial" w:eastAsiaTheme="minorEastAsia" w:hAnsi="Arial" w:cs="Arial"/>
          <w:color w:val="1B377C"/>
          <w:sz w:val="18"/>
          <w:szCs w:val="18"/>
        </w:rPr>
        <w:t xml:space="preserve">současně </w:t>
      </w:r>
      <w:r w:rsidRPr="00AB1E82">
        <w:rPr>
          <w:rFonts w:ascii="Arial" w:eastAsiaTheme="minorEastAsia" w:hAnsi="Arial" w:cs="Arial"/>
          <w:color w:val="1B377C"/>
          <w:sz w:val="18"/>
          <w:szCs w:val="18"/>
        </w:rPr>
        <w:t xml:space="preserve">slouží jako důležitý podpůrný nástroj pro kvalitní </w:t>
      </w:r>
      <w:r w:rsidR="002E5F18" w:rsidRPr="00AB1E82">
        <w:rPr>
          <w:rFonts w:ascii="Arial" w:eastAsiaTheme="minorEastAsia" w:hAnsi="Arial" w:cs="Arial"/>
          <w:color w:val="1B377C"/>
          <w:sz w:val="18"/>
          <w:szCs w:val="18"/>
        </w:rPr>
        <w:t>a</w:t>
      </w:r>
      <w:r w:rsidR="002E5F18">
        <w:rPr>
          <w:rFonts w:ascii="Arial" w:eastAsiaTheme="minorEastAsia" w:hAnsi="Arial" w:cs="Arial"/>
          <w:color w:val="1B377C"/>
          <w:sz w:val="18"/>
          <w:szCs w:val="18"/>
        </w:rPr>
        <w:t> </w:t>
      </w:r>
      <w:r w:rsidRPr="00AB1E82">
        <w:rPr>
          <w:rFonts w:ascii="Arial" w:eastAsiaTheme="minorEastAsia" w:hAnsi="Arial" w:cs="Arial"/>
          <w:color w:val="1B377C"/>
          <w:sz w:val="18"/>
          <w:szCs w:val="18"/>
        </w:rPr>
        <w:t xml:space="preserve">objektivní hodnocení žáků </w:t>
      </w:r>
      <w:r w:rsidR="10341A11" w:rsidRPr="00AB1E82">
        <w:rPr>
          <w:rFonts w:ascii="Arial" w:eastAsiaTheme="minorEastAsia" w:hAnsi="Arial" w:cs="Arial"/>
          <w:color w:val="1B377C"/>
          <w:sz w:val="18"/>
          <w:szCs w:val="18"/>
        </w:rPr>
        <w:t>ZŠS</w:t>
      </w:r>
      <w:r w:rsidRPr="00AB1E82">
        <w:rPr>
          <w:rFonts w:ascii="Arial" w:eastAsiaTheme="minorEastAsia" w:hAnsi="Arial" w:cs="Arial"/>
          <w:color w:val="1B377C"/>
          <w:sz w:val="18"/>
          <w:szCs w:val="18"/>
        </w:rPr>
        <w:t>. Umožňují pedagogům zachytit individuální schopnosti, potřeby a</w:t>
      </w:r>
      <w:r w:rsidR="003560F1" w:rsidRPr="00AB1E82">
        <w:rPr>
          <w:rFonts w:ascii="Arial" w:eastAsiaTheme="minorEastAsia" w:hAnsi="Arial" w:cs="Arial"/>
          <w:color w:val="1B377C"/>
          <w:sz w:val="18"/>
          <w:szCs w:val="18"/>
        </w:rPr>
        <w:t> </w:t>
      </w:r>
      <w:r w:rsidRPr="00AB1E82">
        <w:rPr>
          <w:rFonts w:ascii="Arial" w:eastAsiaTheme="minorEastAsia" w:hAnsi="Arial" w:cs="Arial"/>
          <w:color w:val="1B377C"/>
          <w:sz w:val="18"/>
          <w:szCs w:val="18"/>
        </w:rPr>
        <w:t xml:space="preserve">specifické projevy žáka </w:t>
      </w:r>
      <w:r w:rsidR="002E5F18" w:rsidRPr="00AB1E82">
        <w:rPr>
          <w:rFonts w:ascii="Arial" w:eastAsiaTheme="minorEastAsia" w:hAnsi="Arial" w:cs="Arial"/>
          <w:color w:val="1B377C"/>
          <w:sz w:val="18"/>
          <w:szCs w:val="18"/>
        </w:rPr>
        <w:t>v</w:t>
      </w:r>
      <w:r w:rsidR="002E5F18">
        <w:rPr>
          <w:rFonts w:ascii="Arial" w:eastAsiaTheme="minorEastAsia" w:hAnsi="Arial" w:cs="Arial"/>
          <w:color w:val="1B377C"/>
          <w:sz w:val="18"/>
          <w:szCs w:val="18"/>
        </w:rPr>
        <w:t> </w:t>
      </w:r>
      <w:r w:rsidRPr="00AB1E82">
        <w:rPr>
          <w:rFonts w:ascii="Arial" w:eastAsiaTheme="minorEastAsia" w:hAnsi="Arial" w:cs="Arial"/>
          <w:color w:val="1B377C"/>
          <w:sz w:val="18"/>
          <w:szCs w:val="18"/>
        </w:rPr>
        <w:t xml:space="preserve">přehledné podobě, která je snadno využitelná při každodenní práci </w:t>
      </w:r>
      <w:r w:rsidR="002E5F18" w:rsidRPr="00AB1E82">
        <w:rPr>
          <w:rFonts w:ascii="Arial" w:eastAsiaTheme="minorEastAsia" w:hAnsi="Arial" w:cs="Arial"/>
          <w:color w:val="1B377C"/>
          <w:sz w:val="18"/>
          <w:szCs w:val="18"/>
        </w:rPr>
        <w:t>i</w:t>
      </w:r>
      <w:r w:rsidR="002E5F18">
        <w:rPr>
          <w:rFonts w:ascii="Arial" w:eastAsiaTheme="minorEastAsia" w:hAnsi="Arial" w:cs="Arial"/>
          <w:color w:val="1B377C"/>
          <w:sz w:val="18"/>
          <w:szCs w:val="18"/>
        </w:rPr>
        <w:t> </w:t>
      </w:r>
      <w:r w:rsidRPr="00AB1E82">
        <w:rPr>
          <w:rFonts w:ascii="Arial" w:eastAsiaTheme="minorEastAsia" w:hAnsi="Arial" w:cs="Arial"/>
          <w:color w:val="1B377C"/>
          <w:sz w:val="18"/>
          <w:szCs w:val="18"/>
        </w:rPr>
        <w:t>při formálním hodnocení.</w:t>
      </w:r>
    </w:p>
    <w:p w14:paraId="142EF56F" w14:textId="7FABC6D9" w:rsidR="006A4885" w:rsidRPr="00AB1E82" w:rsidRDefault="46BDDBD1" w:rsidP="00532EBA">
      <w:pPr>
        <w:spacing w:before="130"/>
        <w:ind w:left="1809" w:right="1230"/>
        <w:rPr>
          <w:rFonts w:ascii="Arial" w:eastAsiaTheme="minorEastAsia" w:hAnsi="Arial" w:cs="Arial"/>
          <w:color w:val="1B377C"/>
          <w:sz w:val="18"/>
          <w:szCs w:val="18"/>
        </w:rPr>
      </w:pPr>
      <w:r w:rsidRPr="00AB1E82">
        <w:rPr>
          <w:rFonts w:ascii="Arial" w:eastAsiaTheme="minorEastAsia" w:hAnsi="Arial" w:cs="Arial"/>
          <w:b/>
          <w:bCs/>
          <w:color w:val="1B377C"/>
          <w:sz w:val="18"/>
          <w:szCs w:val="18"/>
        </w:rPr>
        <w:t xml:space="preserve">Podklad pro průběžné </w:t>
      </w:r>
      <w:r w:rsidR="002E5F18" w:rsidRPr="00AB1E82">
        <w:rPr>
          <w:rFonts w:ascii="Arial" w:eastAsiaTheme="minorEastAsia" w:hAnsi="Arial" w:cs="Arial"/>
          <w:b/>
          <w:bCs/>
          <w:color w:val="1B377C"/>
          <w:sz w:val="18"/>
          <w:szCs w:val="18"/>
        </w:rPr>
        <w:t>i</w:t>
      </w:r>
      <w:r w:rsidR="002E5F18">
        <w:rPr>
          <w:rFonts w:ascii="Arial" w:eastAsiaTheme="minorEastAsia" w:hAnsi="Arial" w:cs="Arial"/>
          <w:b/>
          <w:bCs/>
          <w:color w:val="1B377C"/>
          <w:sz w:val="18"/>
          <w:szCs w:val="18"/>
        </w:rPr>
        <w:t> </w:t>
      </w:r>
      <w:r w:rsidRPr="00AB1E82">
        <w:rPr>
          <w:rFonts w:ascii="Arial" w:eastAsiaTheme="minorEastAsia" w:hAnsi="Arial" w:cs="Arial"/>
          <w:b/>
          <w:bCs/>
          <w:color w:val="1B377C"/>
          <w:sz w:val="18"/>
          <w:szCs w:val="18"/>
        </w:rPr>
        <w:t>závěrečné hodnocení</w:t>
      </w:r>
      <w:r w:rsidRPr="00AB1E82">
        <w:rPr>
          <w:rFonts w:ascii="Arial" w:eastAsiaTheme="minorEastAsia" w:hAnsi="Arial" w:cs="Arial"/>
          <w:color w:val="1B377C"/>
          <w:sz w:val="18"/>
          <w:szCs w:val="18"/>
        </w:rPr>
        <w:t>, kdy můžeme hodnotit reálný posun, ne pouze výsledek. Profilová karta poskytuje souhrn informací, které jsou klíčové při posuzování pokroku žáka:</w:t>
      </w:r>
    </w:p>
    <w:p w14:paraId="030EC3E7" w14:textId="77777777" w:rsidR="00532EBA" w:rsidRPr="00AB1E82" w:rsidRDefault="46BDDBD1" w:rsidP="00532EBA">
      <w:pPr>
        <w:pStyle w:val="Odstavecseseznamem"/>
        <w:numPr>
          <w:ilvl w:val="2"/>
          <w:numId w:val="8"/>
        </w:numPr>
        <w:spacing w:before="130"/>
        <w:ind w:right="1230"/>
        <w:rPr>
          <w:rFonts w:ascii="Arial" w:eastAsiaTheme="minorEastAsia" w:hAnsi="Arial" w:cs="Arial"/>
          <w:color w:val="1B377C"/>
          <w:sz w:val="18"/>
          <w:szCs w:val="18"/>
        </w:rPr>
      </w:pPr>
      <w:r w:rsidRPr="00AB1E82">
        <w:rPr>
          <w:rFonts w:ascii="Arial" w:eastAsiaTheme="minorEastAsia" w:hAnsi="Arial" w:cs="Arial"/>
          <w:color w:val="1B377C"/>
          <w:sz w:val="18"/>
          <w:szCs w:val="18"/>
        </w:rPr>
        <w:t>úroveň jeho dovedností (komunikačních, sociálních, pracovních, motorických aj.),</w:t>
      </w:r>
    </w:p>
    <w:p w14:paraId="106DDC04" w14:textId="31FEAF4C" w:rsidR="00532EBA" w:rsidRPr="00AB1E82" w:rsidRDefault="46BDDBD1" w:rsidP="00532EBA">
      <w:pPr>
        <w:pStyle w:val="Odstavecseseznamem"/>
        <w:numPr>
          <w:ilvl w:val="2"/>
          <w:numId w:val="8"/>
        </w:numPr>
        <w:spacing w:before="130"/>
        <w:ind w:right="1230"/>
        <w:rPr>
          <w:rFonts w:ascii="Arial" w:eastAsiaTheme="minorEastAsia" w:hAnsi="Arial" w:cs="Arial"/>
          <w:color w:val="1B377C"/>
          <w:sz w:val="18"/>
          <w:szCs w:val="18"/>
        </w:rPr>
      </w:pPr>
      <w:r w:rsidRPr="00AB1E82">
        <w:rPr>
          <w:rFonts w:ascii="Arial" w:eastAsiaTheme="minorEastAsia" w:hAnsi="Arial" w:cs="Arial"/>
          <w:color w:val="1B377C"/>
          <w:sz w:val="18"/>
          <w:szCs w:val="18"/>
        </w:rPr>
        <w:t xml:space="preserve">způsoby, jakými se učí </w:t>
      </w:r>
      <w:r w:rsidR="002E5F18" w:rsidRPr="00AB1E82">
        <w:rPr>
          <w:rFonts w:ascii="Arial" w:eastAsiaTheme="minorEastAsia" w:hAnsi="Arial" w:cs="Arial"/>
          <w:color w:val="1B377C"/>
          <w:sz w:val="18"/>
          <w:szCs w:val="18"/>
        </w:rPr>
        <w:t>a</w:t>
      </w:r>
      <w:r w:rsidR="002E5F18">
        <w:rPr>
          <w:rFonts w:ascii="Arial" w:eastAsiaTheme="minorEastAsia" w:hAnsi="Arial" w:cs="Arial"/>
          <w:color w:val="1B377C"/>
          <w:sz w:val="18"/>
          <w:szCs w:val="18"/>
        </w:rPr>
        <w:t> </w:t>
      </w:r>
      <w:r w:rsidRPr="00AB1E82">
        <w:rPr>
          <w:rFonts w:ascii="Arial" w:eastAsiaTheme="minorEastAsia" w:hAnsi="Arial" w:cs="Arial"/>
          <w:color w:val="1B377C"/>
          <w:sz w:val="18"/>
          <w:szCs w:val="18"/>
        </w:rPr>
        <w:t>reaguje na úkoly,</w:t>
      </w:r>
    </w:p>
    <w:p w14:paraId="08F7DF6C" w14:textId="0063D1A2" w:rsidR="006A4885" w:rsidRPr="00AB1E82" w:rsidRDefault="46BDDBD1" w:rsidP="00532EBA">
      <w:pPr>
        <w:pStyle w:val="Odstavecseseznamem"/>
        <w:numPr>
          <w:ilvl w:val="2"/>
          <w:numId w:val="8"/>
        </w:numPr>
        <w:spacing w:before="130"/>
        <w:ind w:right="1230"/>
        <w:rPr>
          <w:rFonts w:ascii="Arial" w:eastAsiaTheme="minorEastAsia" w:hAnsi="Arial" w:cs="Arial"/>
          <w:color w:val="1B377C"/>
          <w:sz w:val="18"/>
          <w:szCs w:val="18"/>
        </w:rPr>
      </w:pPr>
      <w:r w:rsidRPr="00AB1E82">
        <w:rPr>
          <w:rFonts w:ascii="Arial" w:eastAsiaTheme="minorEastAsia" w:hAnsi="Arial" w:cs="Arial"/>
          <w:color w:val="1B377C"/>
          <w:sz w:val="18"/>
          <w:szCs w:val="18"/>
        </w:rPr>
        <w:t>míru podpory, kterou potřebuje pro splnění jednotlivých cílů.</w:t>
      </w:r>
    </w:p>
    <w:p w14:paraId="4B530A75" w14:textId="17CE53AD" w:rsidR="006A4885" w:rsidRPr="00AB1E82" w:rsidRDefault="440F6338" w:rsidP="2963C194">
      <w:pPr>
        <w:spacing w:before="130"/>
        <w:ind w:left="1809" w:right="1230"/>
        <w:rPr>
          <w:rFonts w:ascii="Arial" w:eastAsiaTheme="minorEastAsia" w:hAnsi="Arial" w:cs="Arial"/>
          <w:color w:val="1B377C"/>
          <w:sz w:val="18"/>
          <w:szCs w:val="18"/>
        </w:rPr>
      </w:pPr>
      <w:r w:rsidRPr="00AB1E82">
        <w:rPr>
          <w:rFonts w:ascii="Arial" w:eastAsiaTheme="minorEastAsia" w:hAnsi="Arial" w:cs="Arial"/>
          <w:b/>
          <w:bCs/>
          <w:color w:val="1B377C"/>
          <w:sz w:val="18"/>
          <w:szCs w:val="18"/>
        </w:rPr>
        <w:t xml:space="preserve">Podpora objektivity </w:t>
      </w:r>
      <w:r w:rsidR="002E5F18" w:rsidRPr="00AB1E82">
        <w:rPr>
          <w:rFonts w:ascii="Arial" w:eastAsiaTheme="minorEastAsia" w:hAnsi="Arial" w:cs="Arial"/>
          <w:b/>
          <w:bCs/>
          <w:color w:val="1B377C"/>
          <w:sz w:val="18"/>
          <w:szCs w:val="18"/>
        </w:rPr>
        <w:t>a</w:t>
      </w:r>
      <w:r w:rsidR="002E5F18">
        <w:rPr>
          <w:rFonts w:ascii="Arial" w:eastAsiaTheme="minorEastAsia" w:hAnsi="Arial" w:cs="Arial"/>
          <w:b/>
          <w:bCs/>
          <w:color w:val="1B377C"/>
          <w:sz w:val="18"/>
          <w:szCs w:val="18"/>
        </w:rPr>
        <w:t> </w:t>
      </w:r>
      <w:r w:rsidRPr="00AB1E82">
        <w:rPr>
          <w:rFonts w:ascii="Arial" w:eastAsiaTheme="minorEastAsia" w:hAnsi="Arial" w:cs="Arial"/>
          <w:b/>
          <w:bCs/>
          <w:color w:val="1B377C"/>
          <w:sz w:val="18"/>
          <w:szCs w:val="18"/>
        </w:rPr>
        <w:t>konzistence hodnocení</w:t>
      </w:r>
      <w:r w:rsidRPr="00AB1E82">
        <w:rPr>
          <w:rFonts w:ascii="Arial" w:eastAsiaTheme="minorEastAsia" w:hAnsi="Arial" w:cs="Arial"/>
          <w:color w:val="1B377C"/>
          <w:sz w:val="18"/>
          <w:szCs w:val="18"/>
        </w:rPr>
        <w:t xml:space="preserve"> </w:t>
      </w:r>
      <w:r w:rsidR="002E5F18" w:rsidRPr="00AB1E82">
        <w:rPr>
          <w:rFonts w:ascii="Arial" w:eastAsiaTheme="minorEastAsia" w:hAnsi="Arial" w:cs="Arial"/>
          <w:color w:val="1B377C"/>
          <w:sz w:val="18"/>
          <w:szCs w:val="18"/>
        </w:rPr>
        <w:t>u</w:t>
      </w:r>
      <w:r w:rsidR="002E5F18">
        <w:rPr>
          <w:rFonts w:ascii="Arial" w:eastAsiaTheme="minorEastAsia" w:hAnsi="Arial" w:cs="Arial"/>
          <w:color w:val="1B377C"/>
          <w:sz w:val="18"/>
          <w:szCs w:val="18"/>
        </w:rPr>
        <w:t> </w:t>
      </w:r>
      <w:r w:rsidRPr="00AB1E82">
        <w:rPr>
          <w:rFonts w:ascii="Arial" w:eastAsiaTheme="minorEastAsia" w:hAnsi="Arial" w:cs="Arial"/>
          <w:color w:val="1B377C"/>
          <w:sz w:val="18"/>
          <w:szCs w:val="18"/>
        </w:rPr>
        <w:t xml:space="preserve">žáků je důležitá pro stabilitu </w:t>
      </w:r>
      <w:r w:rsidR="002E5F18" w:rsidRPr="00AB1E82">
        <w:rPr>
          <w:rFonts w:ascii="Arial" w:eastAsiaTheme="minorEastAsia" w:hAnsi="Arial" w:cs="Arial"/>
          <w:color w:val="1B377C"/>
          <w:sz w:val="18"/>
          <w:szCs w:val="18"/>
        </w:rPr>
        <w:t>a</w:t>
      </w:r>
      <w:r w:rsidR="002E5F18">
        <w:rPr>
          <w:rFonts w:ascii="Arial" w:eastAsiaTheme="minorEastAsia" w:hAnsi="Arial" w:cs="Arial"/>
          <w:color w:val="1B377C"/>
          <w:sz w:val="18"/>
          <w:szCs w:val="18"/>
        </w:rPr>
        <w:t> </w:t>
      </w:r>
      <w:r w:rsidRPr="00AB1E82">
        <w:rPr>
          <w:rFonts w:ascii="Arial" w:eastAsiaTheme="minorEastAsia" w:hAnsi="Arial" w:cs="Arial"/>
          <w:color w:val="1B377C"/>
          <w:sz w:val="18"/>
          <w:szCs w:val="18"/>
        </w:rPr>
        <w:t>jednotnost. Profilová karta v tomto případě:</w:t>
      </w:r>
    </w:p>
    <w:p w14:paraId="19468CC2" w14:textId="2F6C40D8" w:rsidR="006A4885" w:rsidRPr="00AB1E82" w:rsidRDefault="46BDDBD1" w:rsidP="00532EBA">
      <w:pPr>
        <w:pStyle w:val="Odstavecseseznamem"/>
        <w:numPr>
          <w:ilvl w:val="2"/>
          <w:numId w:val="8"/>
        </w:numPr>
        <w:spacing w:before="130"/>
        <w:ind w:right="1230"/>
        <w:rPr>
          <w:rFonts w:ascii="Arial" w:eastAsiaTheme="minorEastAsia" w:hAnsi="Arial" w:cs="Arial"/>
          <w:color w:val="1B377C"/>
          <w:sz w:val="18"/>
          <w:szCs w:val="18"/>
        </w:rPr>
      </w:pPr>
      <w:r w:rsidRPr="00AB1E82">
        <w:rPr>
          <w:rFonts w:ascii="Arial" w:eastAsiaTheme="minorEastAsia" w:hAnsi="Arial" w:cs="Arial"/>
          <w:color w:val="1B377C"/>
          <w:sz w:val="18"/>
          <w:szCs w:val="18"/>
        </w:rPr>
        <w:t>sjednocuje informace mezi všemi, kdo žáka vzdělávají,</w:t>
      </w:r>
    </w:p>
    <w:p w14:paraId="3DEEB966" w14:textId="604BED93" w:rsidR="006A4885" w:rsidRPr="00AB1E82" w:rsidRDefault="46BDDBD1" w:rsidP="00532EBA">
      <w:pPr>
        <w:pStyle w:val="Odstavecseseznamem"/>
        <w:numPr>
          <w:ilvl w:val="0"/>
          <w:numId w:val="46"/>
        </w:numPr>
        <w:spacing w:before="130"/>
        <w:ind w:right="1230"/>
        <w:rPr>
          <w:rFonts w:ascii="Arial" w:eastAsiaTheme="minorEastAsia" w:hAnsi="Arial" w:cs="Arial"/>
          <w:color w:val="1B377C"/>
          <w:sz w:val="18"/>
          <w:szCs w:val="18"/>
        </w:rPr>
      </w:pPr>
      <w:r w:rsidRPr="00AB1E82">
        <w:rPr>
          <w:rFonts w:ascii="Arial" w:eastAsiaTheme="minorEastAsia" w:hAnsi="Arial" w:cs="Arial"/>
          <w:color w:val="1B377C"/>
          <w:sz w:val="18"/>
          <w:szCs w:val="18"/>
        </w:rPr>
        <w:t xml:space="preserve">zajišťuje, že se hodnotí </w:t>
      </w:r>
      <w:r w:rsidR="002E5F18" w:rsidRPr="00AB1E82">
        <w:rPr>
          <w:rFonts w:ascii="Arial" w:eastAsiaTheme="minorEastAsia" w:hAnsi="Arial" w:cs="Arial"/>
          <w:color w:val="1B377C"/>
          <w:sz w:val="18"/>
          <w:szCs w:val="18"/>
        </w:rPr>
        <w:t>v</w:t>
      </w:r>
      <w:r w:rsidR="002E5F18">
        <w:rPr>
          <w:rFonts w:ascii="Arial" w:eastAsiaTheme="minorEastAsia" w:hAnsi="Arial" w:cs="Arial"/>
          <w:color w:val="1B377C"/>
          <w:sz w:val="18"/>
          <w:szCs w:val="18"/>
        </w:rPr>
        <w:t> </w:t>
      </w:r>
      <w:r w:rsidRPr="00AB1E82">
        <w:rPr>
          <w:rFonts w:ascii="Arial" w:eastAsiaTheme="minorEastAsia" w:hAnsi="Arial" w:cs="Arial"/>
          <w:color w:val="1B377C"/>
          <w:sz w:val="18"/>
          <w:szCs w:val="18"/>
        </w:rPr>
        <w:t>kontextu jeho skutečných možností,</w:t>
      </w:r>
    </w:p>
    <w:p w14:paraId="127A99F7" w14:textId="77777777" w:rsidR="001D6803" w:rsidRPr="00AB1E82" w:rsidRDefault="46BDDBD1" w:rsidP="001D6803">
      <w:pPr>
        <w:pStyle w:val="Odstavecseseznamem"/>
        <w:numPr>
          <w:ilvl w:val="0"/>
          <w:numId w:val="46"/>
        </w:numPr>
        <w:spacing w:before="130"/>
        <w:ind w:right="1230"/>
        <w:rPr>
          <w:rFonts w:ascii="Arial" w:eastAsiaTheme="minorEastAsia" w:hAnsi="Arial" w:cs="Arial"/>
          <w:color w:val="1B377C"/>
          <w:sz w:val="18"/>
          <w:szCs w:val="18"/>
        </w:rPr>
      </w:pPr>
      <w:r w:rsidRPr="00AB1E82">
        <w:rPr>
          <w:rFonts w:ascii="Arial" w:eastAsiaTheme="minorEastAsia" w:hAnsi="Arial" w:cs="Arial"/>
          <w:color w:val="1B377C"/>
          <w:sz w:val="18"/>
          <w:szCs w:val="18"/>
        </w:rPr>
        <w:t>pomáhá vyhnout se nepřesnostem způsobeným rozdílnými očekáváními pedagogů.</w:t>
      </w:r>
    </w:p>
    <w:p w14:paraId="7EB577DB" w14:textId="6AF6F77F" w:rsidR="006A4885" w:rsidRPr="00AB1E82" w:rsidRDefault="46BDDBD1" w:rsidP="001D6803">
      <w:pPr>
        <w:spacing w:before="130"/>
        <w:ind w:left="1800" w:right="1230"/>
        <w:rPr>
          <w:rFonts w:ascii="Arial" w:eastAsiaTheme="minorEastAsia" w:hAnsi="Arial" w:cs="Arial"/>
          <w:color w:val="1B377C"/>
          <w:sz w:val="18"/>
          <w:szCs w:val="18"/>
        </w:rPr>
      </w:pPr>
      <w:r w:rsidRPr="00AB1E82">
        <w:rPr>
          <w:rFonts w:ascii="Arial" w:eastAsiaTheme="minorEastAsia" w:hAnsi="Arial" w:cs="Arial"/>
          <w:b/>
          <w:bCs/>
          <w:color w:val="1B377C"/>
          <w:sz w:val="18"/>
          <w:szCs w:val="18"/>
        </w:rPr>
        <w:t>Jasné vymezení výchozího stavu pro stanovení cílů</w:t>
      </w:r>
      <w:r w:rsidRPr="00AB1E82">
        <w:rPr>
          <w:rFonts w:ascii="Arial" w:eastAsiaTheme="minorEastAsia" w:hAnsi="Arial" w:cs="Arial"/>
          <w:color w:val="1B377C"/>
          <w:sz w:val="18"/>
          <w:szCs w:val="18"/>
        </w:rPr>
        <w:t xml:space="preserve"> podporuje kvalitní hodnocení toho, co žák opravdu ovládá. Profilová karta slouží jako přehled </w:t>
      </w:r>
      <w:r w:rsidRPr="00AB1E82">
        <w:rPr>
          <w:rFonts w:ascii="Arial" w:eastAsiaTheme="minorEastAsia" w:hAnsi="Arial" w:cs="Arial"/>
          <w:b/>
          <w:bCs/>
          <w:color w:val="1B377C"/>
          <w:sz w:val="18"/>
          <w:szCs w:val="18"/>
        </w:rPr>
        <w:t>aktuálního funkčního stavu</w:t>
      </w:r>
      <w:r w:rsidRPr="00AB1E82">
        <w:rPr>
          <w:rFonts w:ascii="Arial" w:eastAsiaTheme="minorEastAsia" w:hAnsi="Arial" w:cs="Arial"/>
          <w:color w:val="1B377C"/>
          <w:sz w:val="18"/>
          <w:szCs w:val="18"/>
        </w:rPr>
        <w:t xml:space="preserve"> žáka </w:t>
      </w:r>
      <w:r w:rsidR="002E5F18" w:rsidRPr="00AB1E82">
        <w:rPr>
          <w:rFonts w:ascii="Arial" w:eastAsiaTheme="minorEastAsia" w:hAnsi="Arial" w:cs="Arial"/>
          <w:color w:val="1B377C"/>
          <w:sz w:val="18"/>
          <w:szCs w:val="18"/>
        </w:rPr>
        <w:t>a</w:t>
      </w:r>
      <w:r w:rsidR="002E5F18">
        <w:rPr>
          <w:rFonts w:ascii="Arial" w:eastAsiaTheme="minorEastAsia" w:hAnsi="Arial" w:cs="Arial"/>
          <w:color w:val="1B377C"/>
          <w:sz w:val="18"/>
          <w:szCs w:val="18"/>
        </w:rPr>
        <w:t> </w:t>
      </w:r>
      <w:r w:rsidRPr="00AB1E82">
        <w:rPr>
          <w:rFonts w:ascii="Arial" w:eastAsiaTheme="minorEastAsia" w:hAnsi="Arial" w:cs="Arial"/>
          <w:color w:val="1B377C"/>
          <w:sz w:val="18"/>
          <w:szCs w:val="18"/>
        </w:rPr>
        <w:t>stává se tak výchozím bodem:</w:t>
      </w:r>
    </w:p>
    <w:p w14:paraId="7765DE11" w14:textId="05264694" w:rsidR="006A4885" w:rsidRPr="00AB1E82" w:rsidRDefault="46BDDBD1" w:rsidP="00532EBA">
      <w:pPr>
        <w:pStyle w:val="Odstavecseseznamem"/>
        <w:numPr>
          <w:ilvl w:val="0"/>
          <w:numId w:val="46"/>
        </w:numPr>
        <w:spacing w:before="130"/>
        <w:ind w:right="1230"/>
        <w:rPr>
          <w:rFonts w:ascii="Arial" w:eastAsiaTheme="minorEastAsia" w:hAnsi="Arial" w:cs="Arial"/>
          <w:color w:val="1B377C"/>
          <w:sz w:val="18"/>
          <w:szCs w:val="18"/>
        </w:rPr>
      </w:pPr>
      <w:r w:rsidRPr="00AB1E82">
        <w:rPr>
          <w:rFonts w:ascii="Arial" w:eastAsiaTheme="minorEastAsia" w:hAnsi="Arial" w:cs="Arial"/>
          <w:color w:val="1B377C"/>
          <w:sz w:val="18"/>
          <w:szCs w:val="18"/>
        </w:rPr>
        <w:t>pro stanovení individuálních očekávání,</w:t>
      </w:r>
    </w:p>
    <w:p w14:paraId="340AB8B3" w14:textId="46C19D89" w:rsidR="006A4885" w:rsidRPr="00AB1E82" w:rsidRDefault="5878BBF4" w:rsidP="2963C194">
      <w:pPr>
        <w:pStyle w:val="Odstavecseseznamem"/>
        <w:numPr>
          <w:ilvl w:val="0"/>
          <w:numId w:val="47"/>
        </w:numPr>
        <w:spacing w:before="130"/>
        <w:ind w:right="1230"/>
        <w:rPr>
          <w:rFonts w:ascii="Arial" w:eastAsiaTheme="minorEastAsia" w:hAnsi="Arial" w:cs="Arial"/>
          <w:color w:val="1B377C"/>
          <w:sz w:val="18"/>
          <w:szCs w:val="18"/>
        </w:rPr>
      </w:pPr>
      <w:r w:rsidRPr="00AB1E82">
        <w:rPr>
          <w:rFonts w:ascii="Arial" w:eastAsiaTheme="minorEastAsia" w:hAnsi="Arial" w:cs="Arial"/>
          <w:color w:val="1B377C"/>
          <w:sz w:val="18"/>
          <w:szCs w:val="18"/>
        </w:rPr>
        <w:t xml:space="preserve">případně </w:t>
      </w:r>
      <w:r w:rsidR="440F6338" w:rsidRPr="00AB1E82">
        <w:rPr>
          <w:rFonts w:ascii="Arial" w:eastAsiaTheme="minorEastAsia" w:hAnsi="Arial" w:cs="Arial"/>
          <w:color w:val="1B377C"/>
          <w:sz w:val="18"/>
          <w:szCs w:val="18"/>
        </w:rPr>
        <w:t xml:space="preserve">pro tvorbu </w:t>
      </w:r>
      <w:r w:rsidR="3602904E" w:rsidRPr="00AB1E82">
        <w:rPr>
          <w:rFonts w:ascii="Arial" w:eastAsiaTheme="minorEastAsia" w:hAnsi="Arial" w:cs="Arial"/>
          <w:color w:val="1B377C"/>
          <w:sz w:val="18"/>
          <w:szCs w:val="18"/>
        </w:rPr>
        <w:t>individuálního vzdělávacího plánu (</w:t>
      </w:r>
      <w:r w:rsidR="440F6338" w:rsidRPr="00AB1E82">
        <w:rPr>
          <w:rFonts w:ascii="Arial" w:eastAsiaTheme="minorEastAsia" w:hAnsi="Arial" w:cs="Arial"/>
          <w:color w:val="1B377C"/>
          <w:sz w:val="18"/>
          <w:szCs w:val="18"/>
        </w:rPr>
        <w:t>IVP</w:t>
      </w:r>
      <w:r w:rsidR="604428E7" w:rsidRPr="00AB1E82">
        <w:rPr>
          <w:rFonts w:ascii="Arial" w:eastAsiaTheme="minorEastAsia" w:hAnsi="Arial" w:cs="Arial"/>
          <w:color w:val="1B377C"/>
          <w:sz w:val="18"/>
          <w:szCs w:val="18"/>
        </w:rPr>
        <w:t>)</w:t>
      </w:r>
      <w:r w:rsidR="440F6338" w:rsidRPr="00AB1E82">
        <w:rPr>
          <w:rFonts w:ascii="Arial" w:eastAsiaTheme="minorEastAsia" w:hAnsi="Arial" w:cs="Arial"/>
          <w:color w:val="1B377C"/>
          <w:sz w:val="18"/>
          <w:szCs w:val="18"/>
        </w:rPr>
        <w:t>,</w:t>
      </w:r>
    </w:p>
    <w:p w14:paraId="032DBA70" w14:textId="5B10E505" w:rsidR="006A4885" w:rsidRPr="00AB1E82" w:rsidRDefault="440F6338" w:rsidP="2963C194">
      <w:pPr>
        <w:pStyle w:val="Odstavecseseznamem"/>
        <w:numPr>
          <w:ilvl w:val="0"/>
          <w:numId w:val="47"/>
        </w:numPr>
        <w:spacing w:before="130"/>
        <w:ind w:right="1230"/>
        <w:rPr>
          <w:rFonts w:ascii="Arial" w:eastAsiaTheme="minorEastAsia" w:hAnsi="Arial" w:cs="Arial"/>
          <w:color w:val="1B377C"/>
          <w:sz w:val="18"/>
          <w:szCs w:val="18"/>
        </w:rPr>
      </w:pPr>
      <w:r w:rsidRPr="00AB1E82">
        <w:rPr>
          <w:rFonts w:ascii="Arial" w:eastAsiaTheme="minorEastAsia" w:hAnsi="Arial" w:cs="Arial"/>
          <w:color w:val="1B377C"/>
          <w:sz w:val="18"/>
          <w:szCs w:val="18"/>
        </w:rPr>
        <w:t>pro definování kritérií hodnocení.</w:t>
      </w:r>
    </w:p>
    <w:p w14:paraId="2A616363" w14:textId="5D26400B" w:rsidR="006A4885" w:rsidRPr="00AB1E82" w:rsidRDefault="440F6338" w:rsidP="09415479">
      <w:pPr>
        <w:spacing w:before="130" w:line="259" w:lineRule="auto"/>
        <w:ind w:left="1809" w:right="1230"/>
        <w:rPr>
          <w:rFonts w:ascii="Arial" w:eastAsiaTheme="minorEastAsia" w:hAnsi="Arial" w:cs="Arial"/>
          <w:color w:val="1B377C"/>
          <w:sz w:val="18"/>
          <w:szCs w:val="18"/>
        </w:rPr>
      </w:pPr>
      <w:r w:rsidRPr="00AB1E82">
        <w:rPr>
          <w:rFonts w:ascii="Arial" w:eastAsiaTheme="minorEastAsia" w:hAnsi="Arial" w:cs="Arial"/>
          <w:color w:val="1B377C"/>
          <w:sz w:val="18"/>
          <w:szCs w:val="18"/>
        </w:rPr>
        <w:t xml:space="preserve">Sledování pokroku </w:t>
      </w:r>
      <w:r w:rsidR="002E5F18" w:rsidRPr="00AB1E82">
        <w:rPr>
          <w:rFonts w:ascii="Arial" w:eastAsiaTheme="minorEastAsia" w:hAnsi="Arial" w:cs="Arial"/>
          <w:color w:val="1B377C"/>
          <w:sz w:val="18"/>
          <w:szCs w:val="18"/>
        </w:rPr>
        <w:t>u</w:t>
      </w:r>
      <w:r w:rsidR="002E5F18">
        <w:rPr>
          <w:rFonts w:ascii="Arial" w:eastAsiaTheme="minorEastAsia" w:hAnsi="Arial" w:cs="Arial"/>
          <w:color w:val="1B377C"/>
          <w:sz w:val="18"/>
          <w:szCs w:val="18"/>
        </w:rPr>
        <w:t> </w:t>
      </w:r>
      <w:r w:rsidRPr="00AB1E82">
        <w:rPr>
          <w:rFonts w:ascii="Arial" w:eastAsiaTheme="minorEastAsia" w:hAnsi="Arial" w:cs="Arial"/>
          <w:color w:val="1B377C"/>
          <w:sz w:val="18"/>
          <w:szCs w:val="18"/>
        </w:rPr>
        <w:t>žáků</w:t>
      </w:r>
      <w:r w:rsidR="630D03D3" w:rsidRPr="00AB1E82">
        <w:rPr>
          <w:rFonts w:ascii="Arial" w:eastAsiaTheme="minorEastAsia" w:hAnsi="Arial" w:cs="Arial"/>
          <w:color w:val="1B377C"/>
          <w:sz w:val="18"/>
          <w:szCs w:val="18"/>
        </w:rPr>
        <w:t xml:space="preserve">, kteří </w:t>
      </w:r>
      <w:r w:rsidR="630D03D3" w:rsidRPr="00AB1E82">
        <w:rPr>
          <w:rFonts w:ascii="Arial" w:eastAsiaTheme="minorEastAsia" w:hAnsi="Arial" w:cs="Arial"/>
          <w:b/>
          <w:bCs/>
          <w:color w:val="1B377C"/>
          <w:sz w:val="18"/>
          <w:szCs w:val="18"/>
        </w:rPr>
        <w:t xml:space="preserve">komunikují </w:t>
      </w:r>
      <w:r w:rsidR="6BEC3179" w:rsidRPr="00AB1E82">
        <w:rPr>
          <w:rFonts w:ascii="Arial" w:eastAsiaTheme="minorEastAsia" w:hAnsi="Arial" w:cs="Arial"/>
          <w:b/>
          <w:bCs/>
          <w:color w:val="1B377C"/>
          <w:sz w:val="18"/>
          <w:szCs w:val="18"/>
        </w:rPr>
        <w:t xml:space="preserve">převážně </w:t>
      </w:r>
      <w:r w:rsidR="630D03D3" w:rsidRPr="00AB1E82">
        <w:rPr>
          <w:rFonts w:ascii="Arial" w:eastAsiaTheme="minorEastAsia" w:hAnsi="Arial" w:cs="Arial"/>
          <w:b/>
          <w:bCs/>
          <w:color w:val="1B377C"/>
          <w:sz w:val="18"/>
          <w:szCs w:val="18"/>
        </w:rPr>
        <w:t>neverbálně</w:t>
      </w:r>
      <w:r w:rsidRPr="00AB1E82">
        <w:rPr>
          <w:rFonts w:ascii="Arial" w:eastAsiaTheme="minorEastAsia" w:hAnsi="Arial" w:cs="Arial"/>
          <w:b/>
          <w:bCs/>
          <w:color w:val="1B377C"/>
          <w:sz w:val="18"/>
          <w:szCs w:val="18"/>
        </w:rPr>
        <w:t xml:space="preserve"> </w:t>
      </w:r>
      <w:r w:rsidR="002E5F18" w:rsidRPr="00AB1E82">
        <w:rPr>
          <w:rFonts w:ascii="Arial" w:eastAsiaTheme="minorEastAsia" w:hAnsi="Arial" w:cs="Arial"/>
          <w:b/>
          <w:bCs/>
          <w:color w:val="1B377C"/>
          <w:sz w:val="18"/>
          <w:szCs w:val="18"/>
        </w:rPr>
        <w:t>a</w:t>
      </w:r>
      <w:r w:rsidR="002E5F18">
        <w:rPr>
          <w:rFonts w:ascii="Arial" w:eastAsiaTheme="minorEastAsia" w:hAnsi="Arial" w:cs="Arial"/>
          <w:b/>
          <w:bCs/>
          <w:color w:val="1B377C"/>
          <w:sz w:val="18"/>
          <w:szCs w:val="18"/>
        </w:rPr>
        <w:t> </w:t>
      </w:r>
      <w:r w:rsidRPr="00AB1E82">
        <w:rPr>
          <w:rFonts w:ascii="Arial" w:eastAsiaTheme="minorEastAsia" w:hAnsi="Arial" w:cs="Arial"/>
          <w:b/>
          <w:bCs/>
          <w:color w:val="1B377C"/>
          <w:sz w:val="18"/>
          <w:szCs w:val="18"/>
        </w:rPr>
        <w:t xml:space="preserve">žáků </w:t>
      </w:r>
      <w:r w:rsidR="002E5F18" w:rsidRPr="00AB1E82">
        <w:rPr>
          <w:rFonts w:ascii="Arial" w:eastAsiaTheme="minorEastAsia" w:hAnsi="Arial" w:cs="Arial"/>
          <w:b/>
          <w:bCs/>
          <w:color w:val="1B377C"/>
          <w:sz w:val="18"/>
          <w:szCs w:val="18"/>
        </w:rPr>
        <w:t>s</w:t>
      </w:r>
      <w:r w:rsidR="002E5F18">
        <w:rPr>
          <w:rFonts w:ascii="Arial" w:eastAsiaTheme="minorEastAsia" w:hAnsi="Arial" w:cs="Arial"/>
          <w:b/>
          <w:bCs/>
          <w:color w:val="1B377C"/>
          <w:sz w:val="18"/>
          <w:szCs w:val="18"/>
        </w:rPr>
        <w:t> </w:t>
      </w:r>
      <w:r w:rsidRPr="00AB1E82">
        <w:rPr>
          <w:rFonts w:ascii="Arial" w:eastAsiaTheme="minorEastAsia" w:hAnsi="Arial" w:cs="Arial"/>
          <w:b/>
          <w:bCs/>
          <w:color w:val="1B377C"/>
          <w:sz w:val="18"/>
          <w:szCs w:val="18"/>
        </w:rPr>
        <w:t xml:space="preserve">omezenou </w:t>
      </w:r>
      <w:r w:rsidR="05A98410" w:rsidRPr="00AB1E82">
        <w:rPr>
          <w:rFonts w:ascii="Arial" w:eastAsiaTheme="minorEastAsia" w:hAnsi="Arial" w:cs="Arial"/>
          <w:b/>
          <w:bCs/>
          <w:color w:val="1B377C"/>
          <w:sz w:val="18"/>
          <w:szCs w:val="18"/>
        </w:rPr>
        <w:t>komunikační schopností</w:t>
      </w:r>
      <w:r w:rsidR="5CCD8270" w:rsidRPr="00AB1E82">
        <w:rPr>
          <w:rFonts w:ascii="Arial" w:eastAsiaTheme="minorEastAsia" w:hAnsi="Arial" w:cs="Arial"/>
          <w:color w:val="1B377C"/>
          <w:sz w:val="18"/>
          <w:szCs w:val="18"/>
        </w:rPr>
        <w:t xml:space="preserve"> má svá specifika. Mnohé projevy žáků nemusí být na první pohled pro okolí srozumitelné. Profilová karta zaznamenává, co je klíčové pro správnou interpretaci výsledků </w:t>
      </w:r>
      <w:r w:rsidR="002E5F18" w:rsidRPr="00AB1E82">
        <w:rPr>
          <w:rFonts w:ascii="Arial" w:eastAsiaTheme="minorEastAsia" w:hAnsi="Arial" w:cs="Arial"/>
          <w:color w:val="1B377C"/>
          <w:sz w:val="18"/>
          <w:szCs w:val="18"/>
        </w:rPr>
        <w:t>a</w:t>
      </w:r>
      <w:r w:rsidR="002E5F18">
        <w:rPr>
          <w:rFonts w:ascii="Arial" w:eastAsiaTheme="minorEastAsia" w:hAnsi="Arial" w:cs="Arial"/>
          <w:color w:val="1B377C"/>
          <w:sz w:val="18"/>
          <w:szCs w:val="18"/>
        </w:rPr>
        <w:t> </w:t>
      </w:r>
      <w:r w:rsidR="5CCD8270" w:rsidRPr="00AB1E82">
        <w:rPr>
          <w:rFonts w:ascii="Arial" w:eastAsiaTheme="minorEastAsia" w:hAnsi="Arial" w:cs="Arial"/>
          <w:color w:val="1B377C"/>
          <w:sz w:val="18"/>
          <w:szCs w:val="18"/>
        </w:rPr>
        <w:t>následné hodnocení:</w:t>
      </w:r>
    </w:p>
    <w:p w14:paraId="1AF7775C" w14:textId="228944F3" w:rsidR="00ED5600" w:rsidRPr="00AB1E82" w:rsidRDefault="46BDDBD1" w:rsidP="09415479">
      <w:pPr>
        <w:pStyle w:val="Odstavecseseznamem"/>
        <w:numPr>
          <w:ilvl w:val="0"/>
          <w:numId w:val="2"/>
        </w:numPr>
        <w:spacing w:before="130" w:line="259" w:lineRule="auto"/>
        <w:ind w:left="2520" w:right="1230"/>
        <w:rPr>
          <w:rFonts w:ascii="Arial" w:eastAsiaTheme="minorEastAsia" w:hAnsi="Arial" w:cs="Arial"/>
          <w:color w:val="1B377C"/>
          <w:sz w:val="18"/>
          <w:szCs w:val="18"/>
        </w:rPr>
      </w:pPr>
      <w:r w:rsidRPr="00AB1E82">
        <w:rPr>
          <w:rFonts w:ascii="Arial" w:eastAsiaTheme="minorEastAsia" w:hAnsi="Arial" w:cs="Arial"/>
          <w:color w:val="1B377C"/>
          <w:sz w:val="18"/>
          <w:szCs w:val="18"/>
        </w:rPr>
        <w:t>způsoby komunikace,</w:t>
      </w:r>
    </w:p>
    <w:p w14:paraId="14B938A6" w14:textId="77777777" w:rsidR="00ED5600" w:rsidRPr="00AB1E82" w:rsidRDefault="46BDDBD1" w:rsidP="09415479">
      <w:pPr>
        <w:pStyle w:val="Odstavecseseznamem"/>
        <w:numPr>
          <w:ilvl w:val="0"/>
          <w:numId w:val="47"/>
        </w:numPr>
        <w:spacing w:before="130" w:line="259" w:lineRule="auto"/>
        <w:ind w:right="1230"/>
        <w:rPr>
          <w:rFonts w:ascii="Arial" w:eastAsiaTheme="minorEastAsia" w:hAnsi="Arial" w:cs="Arial"/>
          <w:color w:val="1B377C"/>
          <w:sz w:val="18"/>
          <w:szCs w:val="18"/>
        </w:rPr>
      </w:pPr>
      <w:r w:rsidRPr="00AB1E82">
        <w:rPr>
          <w:rFonts w:ascii="Arial" w:eastAsiaTheme="minorEastAsia" w:hAnsi="Arial" w:cs="Arial"/>
          <w:color w:val="1B377C"/>
          <w:sz w:val="18"/>
          <w:szCs w:val="18"/>
        </w:rPr>
        <w:t>signály porozumění,</w:t>
      </w:r>
    </w:p>
    <w:p w14:paraId="6C8A1A8C" w14:textId="5751985A" w:rsidR="006A4885" w:rsidRPr="00AB1E82" w:rsidRDefault="440F6338" w:rsidP="2963C194">
      <w:pPr>
        <w:pStyle w:val="Odstavecseseznamem"/>
        <w:numPr>
          <w:ilvl w:val="0"/>
          <w:numId w:val="47"/>
        </w:numPr>
        <w:spacing w:before="130"/>
        <w:ind w:right="1230"/>
        <w:rPr>
          <w:rFonts w:ascii="Arial" w:eastAsiaTheme="minorEastAsia" w:hAnsi="Arial" w:cs="Arial"/>
          <w:color w:val="1B377C"/>
          <w:sz w:val="18"/>
          <w:szCs w:val="18"/>
        </w:rPr>
      </w:pPr>
      <w:r w:rsidRPr="00AB1E82">
        <w:rPr>
          <w:rFonts w:ascii="Arial" w:eastAsiaTheme="minorEastAsia" w:hAnsi="Arial" w:cs="Arial"/>
          <w:color w:val="1B377C"/>
          <w:sz w:val="18"/>
          <w:szCs w:val="18"/>
        </w:rPr>
        <w:t>projevy souhlasu či nesouhlasu</w:t>
      </w:r>
      <w:r w:rsidR="7CD73227" w:rsidRPr="00AB1E82">
        <w:rPr>
          <w:rFonts w:ascii="Arial" w:eastAsiaTheme="minorEastAsia" w:hAnsi="Arial" w:cs="Arial"/>
          <w:color w:val="1B377C"/>
          <w:sz w:val="18"/>
          <w:szCs w:val="18"/>
        </w:rPr>
        <w:t>.</w:t>
      </w:r>
    </w:p>
    <w:p w14:paraId="6ED370F4" w14:textId="76E66E90" w:rsidR="006A4885" w:rsidRPr="00AB1E82" w:rsidRDefault="440F6338" w:rsidP="002C1880">
      <w:pPr>
        <w:keepNext/>
        <w:keepLines/>
        <w:widowControl/>
        <w:spacing w:before="130"/>
        <w:ind w:left="1809" w:right="1230"/>
        <w:rPr>
          <w:rFonts w:ascii="Arial" w:eastAsiaTheme="minorEastAsia" w:hAnsi="Arial" w:cs="Arial"/>
          <w:color w:val="1B377C"/>
          <w:sz w:val="18"/>
          <w:szCs w:val="18"/>
        </w:rPr>
      </w:pPr>
      <w:r w:rsidRPr="00AB1E82">
        <w:rPr>
          <w:rFonts w:ascii="Arial" w:eastAsiaTheme="minorEastAsia" w:hAnsi="Arial" w:cs="Arial"/>
          <w:b/>
          <w:bCs/>
          <w:color w:val="1B377C"/>
          <w:sz w:val="18"/>
          <w:szCs w:val="18"/>
        </w:rPr>
        <w:lastRenderedPageBreak/>
        <w:t xml:space="preserve">Hodnocení seberegulace </w:t>
      </w:r>
      <w:r w:rsidR="002E5F18" w:rsidRPr="00AB1E82">
        <w:rPr>
          <w:rFonts w:ascii="Arial" w:eastAsiaTheme="minorEastAsia" w:hAnsi="Arial" w:cs="Arial"/>
          <w:b/>
          <w:bCs/>
          <w:color w:val="1B377C"/>
          <w:sz w:val="18"/>
          <w:szCs w:val="18"/>
        </w:rPr>
        <w:t>a</w:t>
      </w:r>
      <w:r w:rsidR="002E5F18">
        <w:rPr>
          <w:rFonts w:ascii="Arial" w:eastAsiaTheme="minorEastAsia" w:hAnsi="Arial" w:cs="Arial"/>
          <w:b/>
          <w:bCs/>
          <w:color w:val="1B377C"/>
          <w:sz w:val="18"/>
          <w:szCs w:val="18"/>
        </w:rPr>
        <w:t> </w:t>
      </w:r>
      <w:r w:rsidRPr="00AB1E82">
        <w:rPr>
          <w:rFonts w:ascii="Arial" w:eastAsiaTheme="minorEastAsia" w:hAnsi="Arial" w:cs="Arial"/>
          <w:b/>
          <w:bCs/>
          <w:color w:val="1B377C"/>
          <w:sz w:val="18"/>
          <w:szCs w:val="18"/>
        </w:rPr>
        <w:t>chování</w:t>
      </w:r>
      <w:r w:rsidR="6B98F08E" w:rsidRPr="00AB1E82">
        <w:rPr>
          <w:rFonts w:ascii="Arial" w:eastAsiaTheme="minorEastAsia" w:hAnsi="Arial" w:cs="Arial"/>
          <w:b/>
          <w:bCs/>
          <w:color w:val="1B377C"/>
          <w:sz w:val="18"/>
          <w:szCs w:val="18"/>
        </w:rPr>
        <w:t xml:space="preserve"> </w:t>
      </w:r>
      <w:r w:rsidR="002E5F18" w:rsidRPr="00AB1E82">
        <w:rPr>
          <w:rFonts w:ascii="Arial" w:eastAsiaTheme="minorEastAsia" w:hAnsi="Arial" w:cs="Arial"/>
          <w:color w:val="1B377C"/>
          <w:sz w:val="18"/>
          <w:szCs w:val="18"/>
        </w:rPr>
        <w:t>u</w:t>
      </w:r>
      <w:r w:rsidR="002E5F18">
        <w:rPr>
          <w:rFonts w:ascii="Arial" w:eastAsiaTheme="minorEastAsia" w:hAnsi="Arial" w:cs="Arial"/>
          <w:color w:val="1B377C"/>
          <w:sz w:val="18"/>
          <w:szCs w:val="18"/>
        </w:rPr>
        <w:t> </w:t>
      </w:r>
      <w:r w:rsidR="6B98F08E" w:rsidRPr="00AB1E82">
        <w:rPr>
          <w:rFonts w:ascii="Arial" w:eastAsiaTheme="minorEastAsia" w:hAnsi="Arial" w:cs="Arial"/>
          <w:color w:val="1B377C"/>
          <w:sz w:val="18"/>
          <w:szCs w:val="18"/>
        </w:rPr>
        <w:t xml:space="preserve">žáků s potřebou vyšší míry podpory je důležitou součástí vzdělávacího procesu. Díky přehledu spouštěčů </w:t>
      </w:r>
      <w:r w:rsidR="002E5F18" w:rsidRPr="00AB1E82">
        <w:rPr>
          <w:rFonts w:ascii="Arial" w:eastAsiaTheme="minorEastAsia" w:hAnsi="Arial" w:cs="Arial"/>
          <w:color w:val="1B377C"/>
          <w:sz w:val="18"/>
          <w:szCs w:val="18"/>
        </w:rPr>
        <w:t>a</w:t>
      </w:r>
      <w:r w:rsidR="002E5F18">
        <w:rPr>
          <w:rFonts w:ascii="Arial" w:eastAsiaTheme="minorEastAsia" w:hAnsi="Arial" w:cs="Arial"/>
          <w:color w:val="1B377C"/>
          <w:sz w:val="18"/>
          <w:szCs w:val="18"/>
        </w:rPr>
        <w:t> </w:t>
      </w:r>
      <w:r w:rsidR="6B98F08E" w:rsidRPr="00AB1E82">
        <w:rPr>
          <w:rFonts w:ascii="Arial" w:eastAsiaTheme="minorEastAsia" w:hAnsi="Arial" w:cs="Arial"/>
          <w:color w:val="1B377C"/>
          <w:sz w:val="18"/>
          <w:szCs w:val="18"/>
        </w:rPr>
        <w:t xml:space="preserve">zklidňujících strategií lze objektivně zhodnotit, zda se žák </w:t>
      </w:r>
      <w:r w:rsidR="002E5F18" w:rsidRPr="00AB1E82">
        <w:rPr>
          <w:rFonts w:ascii="Arial" w:eastAsiaTheme="minorEastAsia" w:hAnsi="Arial" w:cs="Arial"/>
          <w:color w:val="1B377C"/>
          <w:sz w:val="18"/>
          <w:szCs w:val="18"/>
        </w:rPr>
        <w:t>v</w:t>
      </w:r>
      <w:r w:rsidR="002E5F18">
        <w:rPr>
          <w:rFonts w:ascii="Arial" w:eastAsiaTheme="minorEastAsia" w:hAnsi="Arial" w:cs="Arial"/>
          <w:color w:val="1B377C"/>
          <w:sz w:val="18"/>
          <w:szCs w:val="18"/>
        </w:rPr>
        <w:t> </w:t>
      </w:r>
      <w:r w:rsidR="6B98F08E" w:rsidRPr="00AB1E82">
        <w:rPr>
          <w:rFonts w:ascii="Arial" w:eastAsiaTheme="minorEastAsia" w:hAnsi="Arial" w:cs="Arial"/>
          <w:color w:val="1B377C"/>
          <w:sz w:val="18"/>
          <w:szCs w:val="18"/>
        </w:rPr>
        <w:t>těchto oblastech posouvá. Profilová karta pomáhá hodnotit:</w:t>
      </w:r>
    </w:p>
    <w:p w14:paraId="3587CB43" w14:textId="55BDD3FB" w:rsidR="00ED5600" w:rsidRPr="00AB1E82" w:rsidRDefault="46BDDBD1" w:rsidP="002C1880">
      <w:pPr>
        <w:pStyle w:val="Odstavecseseznamem"/>
        <w:keepNext/>
        <w:keepLines/>
        <w:widowControl/>
        <w:numPr>
          <w:ilvl w:val="0"/>
          <w:numId w:val="1"/>
        </w:numPr>
        <w:spacing w:before="130" w:line="259" w:lineRule="auto"/>
        <w:ind w:left="2520" w:right="1230"/>
        <w:rPr>
          <w:rFonts w:ascii="Arial" w:eastAsiaTheme="minorEastAsia" w:hAnsi="Arial" w:cs="Arial"/>
          <w:color w:val="1B377C"/>
          <w:sz w:val="18"/>
          <w:szCs w:val="18"/>
        </w:rPr>
      </w:pPr>
      <w:r w:rsidRPr="00AB1E82">
        <w:rPr>
          <w:rFonts w:ascii="Arial" w:eastAsiaTheme="minorEastAsia" w:hAnsi="Arial" w:cs="Arial"/>
          <w:color w:val="1B377C"/>
          <w:sz w:val="18"/>
          <w:szCs w:val="18"/>
        </w:rPr>
        <w:t xml:space="preserve">schopnost fungovat </w:t>
      </w:r>
      <w:r w:rsidR="002E5F18" w:rsidRPr="00AB1E82">
        <w:rPr>
          <w:rFonts w:ascii="Arial" w:eastAsiaTheme="minorEastAsia" w:hAnsi="Arial" w:cs="Arial"/>
          <w:color w:val="1B377C"/>
          <w:sz w:val="18"/>
          <w:szCs w:val="18"/>
        </w:rPr>
        <w:t>v</w:t>
      </w:r>
      <w:r w:rsidR="002E5F18">
        <w:rPr>
          <w:rFonts w:ascii="Arial" w:eastAsiaTheme="minorEastAsia" w:hAnsi="Arial" w:cs="Arial"/>
          <w:color w:val="1B377C"/>
          <w:sz w:val="18"/>
          <w:szCs w:val="18"/>
        </w:rPr>
        <w:t> </w:t>
      </w:r>
      <w:r w:rsidRPr="00AB1E82">
        <w:rPr>
          <w:rFonts w:ascii="Arial" w:eastAsiaTheme="minorEastAsia" w:hAnsi="Arial" w:cs="Arial"/>
          <w:color w:val="1B377C"/>
          <w:sz w:val="18"/>
          <w:szCs w:val="18"/>
        </w:rPr>
        <w:t>režimu dne,</w:t>
      </w:r>
    </w:p>
    <w:p w14:paraId="16026D47" w14:textId="77777777" w:rsidR="00ED5600" w:rsidRPr="00AB1E82" w:rsidRDefault="46BDDBD1" w:rsidP="09415479">
      <w:pPr>
        <w:pStyle w:val="Odstavecseseznamem"/>
        <w:numPr>
          <w:ilvl w:val="0"/>
          <w:numId w:val="47"/>
        </w:numPr>
        <w:spacing w:before="130" w:line="259" w:lineRule="auto"/>
        <w:ind w:right="1230"/>
        <w:rPr>
          <w:rFonts w:ascii="Arial" w:eastAsiaTheme="minorEastAsia" w:hAnsi="Arial" w:cs="Arial"/>
          <w:color w:val="1B377C"/>
          <w:sz w:val="18"/>
          <w:szCs w:val="18"/>
        </w:rPr>
      </w:pPr>
      <w:r w:rsidRPr="00AB1E82">
        <w:rPr>
          <w:rFonts w:ascii="Arial" w:eastAsiaTheme="minorEastAsia" w:hAnsi="Arial" w:cs="Arial"/>
          <w:color w:val="1B377C"/>
          <w:sz w:val="18"/>
          <w:szCs w:val="18"/>
        </w:rPr>
        <w:t>reakce na změny,</w:t>
      </w:r>
    </w:p>
    <w:p w14:paraId="08A673BE" w14:textId="77777777" w:rsidR="00ED5600" w:rsidRPr="00AB1E82" w:rsidRDefault="46BDDBD1" w:rsidP="00ED5600">
      <w:pPr>
        <w:pStyle w:val="Odstavecseseznamem"/>
        <w:numPr>
          <w:ilvl w:val="0"/>
          <w:numId w:val="47"/>
        </w:numPr>
        <w:spacing w:before="130"/>
        <w:ind w:right="1230"/>
        <w:rPr>
          <w:rFonts w:ascii="Arial" w:eastAsiaTheme="minorEastAsia" w:hAnsi="Arial" w:cs="Arial"/>
          <w:color w:val="1B377C"/>
          <w:sz w:val="18"/>
          <w:szCs w:val="18"/>
        </w:rPr>
      </w:pPr>
      <w:r w:rsidRPr="00AB1E82">
        <w:rPr>
          <w:rFonts w:ascii="Arial" w:eastAsiaTheme="minorEastAsia" w:hAnsi="Arial" w:cs="Arial"/>
          <w:color w:val="1B377C"/>
          <w:sz w:val="18"/>
          <w:szCs w:val="18"/>
        </w:rPr>
        <w:t>učení se adaptačním strategiím,</w:t>
      </w:r>
    </w:p>
    <w:p w14:paraId="24AA2072" w14:textId="0AC1CB66" w:rsidR="006A4885" w:rsidRPr="00AB1E82" w:rsidRDefault="46BDDBD1" w:rsidP="00ED5600">
      <w:pPr>
        <w:pStyle w:val="Odstavecseseznamem"/>
        <w:numPr>
          <w:ilvl w:val="0"/>
          <w:numId w:val="47"/>
        </w:numPr>
        <w:spacing w:before="130"/>
        <w:ind w:right="1230"/>
        <w:rPr>
          <w:rFonts w:ascii="Arial" w:eastAsiaTheme="minorEastAsia" w:hAnsi="Arial" w:cs="Arial"/>
          <w:color w:val="1B377C"/>
          <w:sz w:val="18"/>
          <w:szCs w:val="18"/>
        </w:rPr>
      </w:pPr>
      <w:r w:rsidRPr="00AB1E82">
        <w:rPr>
          <w:rFonts w:ascii="Arial" w:eastAsiaTheme="minorEastAsia" w:hAnsi="Arial" w:cs="Arial"/>
          <w:color w:val="1B377C"/>
          <w:sz w:val="18"/>
          <w:szCs w:val="18"/>
        </w:rPr>
        <w:t xml:space="preserve">míru podpory potřebnou </w:t>
      </w:r>
      <w:r w:rsidR="002E5F18" w:rsidRPr="00AB1E82">
        <w:rPr>
          <w:rFonts w:ascii="Arial" w:eastAsiaTheme="minorEastAsia" w:hAnsi="Arial" w:cs="Arial"/>
          <w:color w:val="1B377C"/>
          <w:sz w:val="18"/>
          <w:szCs w:val="18"/>
        </w:rPr>
        <w:t>k</w:t>
      </w:r>
      <w:r w:rsidR="002E5F18">
        <w:rPr>
          <w:rFonts w:ascii="Arial" w:eastAsiaTheme="minorEastAsia" w:hAnsi="Arial" w:cs="Arial"/>
          <w:color w:val="1B377C"/>
          <w:sz w:val="18"/>
          <w:szCs w:val="18"/>
        </w:rPr>
        <w:t> </w:t>
      </w:r>
      <w:r w:rsidRPr="00AB1E82">
        <w:rPr>
          <w:rFonts w:ascii="Arial" w:eastAsiaTheme="minorEastAsia" w:hAnsi="Arial" w:cs="Arial"/>
          <w:color w:val="1B377C"/>
          <w:sz w:val="18"/>
          <w:szCs w:val="18"/>
        </w:rPr>
        <w:t>udržení pozornosti či klidného chování.</w:t>
      </w:r>
    </w:p>
    <w:p w14:paraId="1B6E9ED9" w14:textId="28C45DC0" w:rsidR="006A4885" w:rsidRPr="00AB1E82" w:rsidRDefault="440F6338" w:rsidP="2963C194">
      <w:pPr>
        <w:spacing w:before="130"/>
        <w:ind w:left="1809" w:right="1230"/>
        <w:rPr>
          <w:rFonts w:ascii="Arial" w:eastAsiaTheme="minorEastAsia" w:hAnsi="Arial" w:cs="Arial"/>
          <w:color w:val="1B377C"/>
          <w:sz w:val="18"/>
          <w:szCs w:val="18"/>
        </w:rPr>
      </w:pPr>
      <w:r w:rsidRPr="00AB1E82">
        <w:rPr>
          <w:rFonts w:ascii="Arial" w:eastAsiaTheme="minorEastAsia" w:hAnsi="Arial" w:cs="Arial"/>
          <w:b/>
          <w:bCs/>
          <w:color w:val="1B377C"/>
          <w:sz w:val="18"/>
          <w:szCs w:val="18"/>
        </w:rPr>
        <w:t xml:space="preserve">Hodnocení soběstačnosti </w:t>
      </w:r>
      <w:r w:rsidR="002E5F18" w:rsidRPr="00AB1E82">
        <w:rPr>
          <w:rFonts w:ascii="Arial" w:eastAsiaTheme="minorEastAsia" w:hAnsi="Arial" w:cs="Arial"/>
          <w:b/>
          <w:bCs/>
          <w:color w:val="1B377C"/>
          <w:sz w:val="18"/>
          <w:szCs w:val="18"/>
        </w:rPr>
        <w:t>a</w:t>
      </w:r>
      <w:r w:rsidR="002E5F18">
        <w:rPr>
          <w:rFonts w:ascii="Arial" w:eastAsiaTheme="minorEastAsia" w:hAnsi="Arial" w:cs="Arial"/>
          <w:b/>
          <w:bCs/>
          <w:color w:val="1B377C"/>
          <w:sz w:val="18"/>
          <w:szCs w:val="18"/>
        </w:rPr>
        <w:t> </w:t>
      </w:r>
      <w:r w:rsidRPr="00AB1E82">
        <w:rPr>
          <w:rFonts w:ascii="Arial" w:eastAsiaTheme="minorEastAsia" w:hAnsi="Arial" w:cs="Arial"/>
          <w:b/>
          <w:bCs/>
          <w:color w:val="1B377C"/>
          <w:sz w:val="18"/>
          <w:szCs w:val="18"/>
        </w:rPr>
        <w:t>funkčních dovedností</w:t>
      </w:r>
      <w:r w:rsidR="41595CB7" w:rsidRPr="00AB1E82">
        <w:rPr>
          <w:rFonts w:ascii="Arial" w:eastAsiaTheme="minorEastAsia" w:hAnsi="Arial" w:cs="Arial"/>
          <w:b/>
          <w:bCs/>
          <w:color w:val="1B377C"/>
          <w:sz w:val="18"/>
          <w:szCs w:val="18"/>
        </w:rPr>
        <w:t xml:space="preserve"> </w:t>
      </w:r>
      <w:r w:rsidR="002E5F18" w:rsidRPr="00AB1E82">
        <w:rPr>
          <w:rFonts w:ascii="Arial" w:eastAsiaTheme="minorEastAsia" w:hAnsi="Arial" w:cs="Arial"/>
          <w:color w:val="1B377C"/>
          <w:sz w:val="18"/>
          <w:szCs w:val="18"/>
        </w:rPr>
        <w:t>u</w:t>
      </w:r>
      <w:r w:rsidR="002E5F18">
        <w:rPr>
          <w:rFonts w:ascii="Arial" w:eastAsiaTheme="minorEastAsia" w:hAnsi="Arial" w:cs="Arial"/>
          <w:color w:val="1B377C"/>
          <w:sz w:val="18"/>
          <w:szCs w:val="18"/>
        </w:rPr>
        <w:t> </w:t>
      </w:r>
      <w:r w:rsidR="41595CB7" w:rsidRPr="00AB1E82">
        <w:rPr>
          <w:rFonts w:ascii="Arial" w:eastAsiaTheme="minorEastAsia" w:hAnsi="Arial" w:cs="Arial"/>
          <w:color w:val="1B377C"/>
          <w:sz w:val="18"/>
          <w:szCs w:val="18"/>
        </w:rPr>
        <w:t>žáků je významným kritériem</w:t>
      </w:r>
      <w:r w:rsidR="3E121737" w:rsidRPr="00AB1E82">
        <w:rPr>
          <w:rFonts w:ascii="Arial" w:eastAsiaTheme="minorEastAsia" w:hAnsi="Arial" w:cs="Arial"/>
          <w:color w:val="1B377C"/>
          <w:sz w:val="18"/>
          <w:szCs w:val="18"/>
        </w:rPr>
        <w:t xml:space="preserve"> </w:t>
      </w:r>
      <w:r w:rsidR="41595CB7" w:rsidRPr="00AB1E82">
        <w:rPr>
          <w:rFonts w:ascii="Arial" w:eastAsiaTheme="minorEastAsia" w:hAnsi="Arial" w:cs="Arial"/>
          <w:color w:val="1B377C"/>
          <w:sz w:val="18"/>
          <w:szCs w:val="18"/>
        </w:rPr>
        <w:t>pokroku. Profilová karta umožňuje získat informace pomocí popsaných konkrétních dovedností:</w:t>
      </w:r>
    </w:p>
    <w:p w14:paraId="26E12AFD" w14:textId="5E98629B" w:rsidR="00ED5600" w:rsidRPr="00AB1E82" w:rsidRDefault="46BDDBD1" w:rsidP="09415479">
      <w:pPr>
        <w:numPr>
          <w:ilvl w:val="0"/>
          <w:numId w:val="5"/>
        </w:numPr>
        <w:spacing w:before="130"/>
        <w:ind w:right="1230"/>
        <w:rPr>
          <w:rFonts w:ascii="Arial" w:eastAsiaTheme="minorEastAsia" w:hAnsi="Arial" w:cs="Arial"/>
          <w:color w:val="1B377C"/>
          <w:sz w:val="18"/>
          <w:szCs w:val="18"/>
        </w:rPr>
      </w:pPr>
      <w:r w:rsidRPr="00AB1E82">
        <w:rPr>
          <w:rFonts w:ascii="Arial" w:eastAsiaTheme="minorEastAsia" w:hAnsi="Arial" w:cs="Arial"/>
          <w:color w:val="1B377C"/>
          <w:sz w:val="18"/>
          <w:szCs w:val="18"/>
        </w:rPr>
        <w:t>oblasti zvládané samostatně,</w:t>
      </w:r>
    </w:p>
    <w:p w14:paraId="62056116" w14:textId="77777777" w:rsidR="00ED5600" w:rsidRPr="00AB1E82" w:rsidRDefault="46BDDBD1" w:rsidP="00ED5600">
      <w:pPr>
        <w:pStyle w:val="Odstavecseseznamem"/>
        <w:numPr>
          <w:ilvl w:val="0"/>
          <w:numId w:val="47"/>
        </w:numPr>
        <w:spacing w:before="130"/>
        <w:ind w:right="1230"/>
        <w:rPr>
          <w:rFonts w:ascii="Arial" w:eastAsiaTheme="minorEastAsia" w:hAnsi="Arial" w:cs="Arial"/>
          <w:color w:val="1B377C"/>
          <w:sz w:val="18"/>
          <w:szCs w:val="18"/>
        </w:rPr>
      </w:pPr>
      <w:r w:rsidRPr="00AB1E82">
        <w:rPr>
          <w:rFonts w:ascii="Arial" w:eastAsiaTheme="minorEastAsia" w:hAnsi="Arial" w:cs="Arial"/>
          <w:color w:val="1B377C"/>
          <w:sz w:val="18"/>
          <w:szCs w:val="18"/>
        </w:rPr>
        <w:t>úkoly vyžadující dopomoc,</w:t>
      </w:r>
    </w:p>
    <w:p w14:paraId="5ED90D69" w14:textId="59E18D79" w:rsidR="006A4885" w:rsidRPr="00AB1E82" w:rsidRDefault="46BDDBD1" w:rsidP="00ED5600">
      <w:pPr>
        <w:pStyle w:val="Odstavecseseznamem"/>
        <w:numPr>
          <w:ilvl w:val="0"/>
          <w:numId w:val="47"/>
        </w:numPr>
        <w:spacing w:before="130"/>
        <w:ind w:right="1230"/>
        <w:rPr>
          <w:rFonts w:ascii="Arial" w:eastAsiaTheme="minorEastAsia" w:hAnsi="Arial" w:cs="Arial"/>
          <w:color w:val="1B377C"/>
          <w:sz w:val="18"/>
          <w:szCs w:val="18"/>
        </w:rPr>
      </w:pPr>
      <w:r w:rsidRPr="00AB1E82">
        <w:rPr>
          <w:rFonts w:ascii="Arial" w:eastAsiaTheme="minorEastAsia" w:hAnsi="Arial" w:cs="Arial"/>
          <w:color w:val="1B377C"/>
          <w:sz w:val="18"/>
          <w:szCs w:val="18"/>
        </w:rPr>
        <w:t xml:space="preserve">konkrétní situace, kde došlo ke zlepšení (např. oblékání, hygiena, práce </w:t>
      </w:r>
      <w:r w:rsidR="002E5F18" w:rsidRPr="00AB1E82">
        <w:rPr>
          <w:rFonts w:ascii="Arial" w:eastAsiaTheme="minorEastAsia" w:hAnsi="Arial" w:cs="Arial"/>
          <w:color w:val="1B377C"/>
          <w:sz w:val="18"/>
          <w:szCs w:val="18"/>
        </w:rPr>
        <w:t>s</w:t>
      </w:r>
      <w:r w:rsidR="002E5F18">
        <w:rPr>
          <w:rFonts w:ascii="Arial" w:eastAsiaTheme="minorEastAsia" w:hAnsi="Arial" w:cs="Arial"/>
          <w:color w:val="1B377C"/>
          <w:sz w:val="18"/>
          <w:szCs w:val="18"/>
        </w:rPr>
        <w:t> </w:t>
      </w:r>
      <w:r w:rsidRPr="00AB1E82">
        <w:rPr>
          <w:rFonts w:ascii="Arial" w:eastAsiaTheme="minorEastAsia" w:hAnsi="Arial" w:cs="Arial"/>
          <w:color w:val="1B377C"/>
          <w:sz w:val="18"/>
          <w:szCs w:val="18"/>
        </w:rPr>
        <w:t>pomůckami)</w:t>
      </w:r>
      <w:r w:rsidR="00AA1BB5" w:rsidRPr="00AB1E82">
        <w:rPr>
          <w:rFonts w:ascii="Arial" w:eastAsiaTheme="minorEastAsia" w:hAnsi="Arial" w:cs="Arial"/>
          <w:color w:val="1B377C"/>
          <w:sz w:val="18"/>
          <w:szCs w:val="18"/>
        </w:rPr>
        <w:t>.</w:t>
      </w:r>
    </w:p>
    <w:p w14:paraId="15FFC4DD" w14:textId="52162B0B" w:rsidR="006A4885" w:rsidRPr="00AB1E82" w:rsidRDefault="719B679D" w:rsidP="09415479">
      <w:pPr>
        <w:spacing w:before="130"/>
        <w:ind w:left="1809" w:right="1230"/>
        <w:rPr>
          <w:rFonts w:ascii="Arial" w:eastAsiaTheme="minorEastAsia" w:hAnsi="Arial" w:cs="Arial"/>
          <w:color w:val="1B377C"/>
          <w:sz w:val="18"/>
          <w:szCs w:val="18"/>
        </w:rPr>
      </w:pPr>
      <w:r w:rsidRPr="00AB1E82">
        <w:rPr>
          <w:rFonts w:ascii="Arial" w:eastAsiaTheme="minorEastAsia" w:hAnsi="Arial" w:cs="Arial"/>
          <w:color w:val="1B377C"/>
          <w:sz w:val="18"/>
          <w:szCs w:val="18"/>
        </w:rPr>
        <w:t xml:space="preserve">Profilová karta je společným dokumentem, na kterém se podílí škola, žák </w:t>
      </w:r>
      <w:r w:rsidR="002E5F18" w:rsidRPr="00AB1E82">
        <w:rPr>
          <w:rFonts w:ascii="Arial" w:eastAsiaTheme="minorEastAsia" w:hAnsi="Arial" w:cs="Arial"/>
          <w:color w:val="1B377C"/>
          <w:sz w:val="18"/>
          <w:szCs w:val="18"/>
        </w:rPr>
        <w:t>i</w:t>
      </w:r>
      <w:r w:rsidR="002E5F18">
        <w:rPr>
          <w:rFonts w:ascii="Arial" w:eastAsiaTheme="minorEastAsia" w:hAnsi="Arial" w:cs="Arial"/>
          <w:color w:val="1B377C"/>
          <w:sz w:val="18"/>
          <w:szCs w:val="18"/>
        </w:rPr>
        <w:t> </w:t>
      </w:r>
      <w:r w:rsidRPr="00AB1E82">
        <w:rPr>
          <w:rFonts w:ascii="Arial" w:eastAsiaTheme="minorEastAsia" w:hAnsi="Arial" w:cs="Arial"/>
          <w:color w:val="1B377C"/>
          <w:sz w:val="18"/>
          <w:szCs w:val="18"/>
        </w:rPr>
        <w:t xml:space="preserve">jeho rodina. Slouží jako most mezi školním hodnocením </w:t>
      </w:r>
      <w:r w:rsidR="002E5F18" w:rsidRPr="00AB1E82">
        <w:rPr>
          <w:rFonts w:ascii="Arial" w:eastAsiaTheme="minorEastAsia" w:hAnsi="Arial" w:cs="Arial"/>
          <w:color w:val="1B377C"/>
          <w:sz w:val="18"/>
          <w:szCs w:val="18"/>
        </w:rPr>
        <w:t>a</w:t>
      </w:r>
      <w:r w:rsidR="002E5F18">
        <w:rPr>
          <w:rFonts w:ascii="Arial" w:eastAsiaTheme="minorEastAsia" w:hAnsi="Arial" w:cs="Arial"/>
          <w:color w:val="1B377C"/>
          <w:sz w:val="18"/>
          <w:szCs w:val="18"/>
        </w:rPr>
        <w:t> </w:t>
      </w:r>
      <w:r w:rsidRPr="00AB1E82">
        <w:rPr>
          <w:rFonts w:ascii="Arial" w:eastAsiaTheme="minorEastAsia" w:hAnsi="Arial" w:cs="Arial"/>
          <w:color w:val="1B377C"/>
          <w:sz w:val="18"/>
          <w:szCs w:val="18"/>
        </w:rPr>
        <w:t xml:space="preserve">domácí podporou </w:t>
      </w:r>
      <w:r w:rsidR="002E5F18" w:rsidRPr="00AB1E82">
        <w:rPr>
          <w:rFonts w:ascii="Arial" w:eastAsiaTheme="minorEastAsia" w:hAnsi="Arial" w:cs="Arial"/>
          <w:color w:val="1B377C"/>
          <w:sz w:val="18"/>
          <w:szCs w:val="18"/>
        </w:rPr>
        <w:t>a</w:t>
      </w:r>
      <w:r w:rsidR="002E5F18">
        <w:rPr>
          <w:rFonts w:ascii="Arial" w:eastAsiaTheme="minorEastAsia" w:hAnsi="Arial" w:cs="Arial"/>
          <w:color w:val="1B377C"/>
          <w:sz w:val="18"/>
          <w:szCs w:val="18"/>
        </w:rPr>
        <w:t> </w:t>
      </w:r>
      <w:r w:rsidRPr="00AB1E82">
        <w:rPr>
          <w:rFonts w:ascii="Arial" w:eastAsiaTheme="minorEastAsia" w:hAnsi="Arial" w:cs="Arial"/>
          <w:color w:val="1B377C"/>
          <w:sz w:val="18"/>
          <w:szCs w:val="18"/>
        </w:rPr>
        <w:t xml:space="preserve">zvyšuje srozumitelnost hodnocení </w:t>
      </w:r>
      <w:r w:rsidR="002E5F18" w:rsidRPr="00AB1E82">
        <w:rPr>
          <w:rFonts w:ascii="Arial" w:eastAsiaTheme="minorEastAsia" w:hAnsi="Arial" w:cs="Arial"/>
          <w:color w:val="1B377C"/>
          <w:sz w:val="18"/>
          <w:szCs w:val="18"/>
        </w:rPr>
        <w:t>a</w:t>
      </w:r>
      <w:r w:rsidR="002E5F18">
        <w:rPr>
          <w:rFonts w:ascii="Arial" w:eastAsiaTheme="minorEastAsia" w:hAnsi="Arial" w:cs="Arial"/>
          <w:color w:val="1B377C"/>
          <w:sz w:val="18"/>
          <w:szCs w:val="18"/>
        </w:rPr>
        <w:t> </w:t>
      </w:r>
      <w:r w:rsidR="78C8D8AB" w:rsidRPr="00AB1E82">
        <w:rPr>
          <w:rFonts w:ascii="Arial" w:eastAsiaTheme="minorEastAsia" w:hAnsi="Arial" w:cs="Arial"/>
          <w:b/>
          <w:bCs/>
          <w:color w:val="1B377C"/>
          <w:sz w:val="18"/>
          <w:szCs w:val="18"/>
        </w:rPr>
        <w:t xml:space="preserve">podporuje komunikaci </w:t>
      </w:r>
      <w:r w:rsidR="002E5F18" w:rsidRPr="00AB1E82">
        <w:rPr>
          <w:rFonts w:ascii="Arial" w:eastAsiaTheme="minorEastAsia" w:hAnsi="Arial" w:cs="Arial"/>
          <w:b/>
          <w:bCs/>
          <w:color w:val="1B377C"/>
          <w:sz w:val="18"/>
          <w:szCs w:val="18"/>
        </w:rPr>
        <w:t>s</w:t>
      </w:r>
      <w:r w:rsidR="002E5F18">
        <w:rPr>
          <w:rFonts w:ascii="Arial" w:eastAsiaTheme="minorEastAsia" w:hAnsi="Arial" w:cs="Arial"/>
          <w:b/>
          <w:bCs/>
          <w:color w:val="1B377C"/>
          <w:sz w:val="18"/>
          <w:szCs w:val="18"/>
        </w:rPr>
        <w:t> </w:t>
      </w:r>
      <w:r w:rsidR="78C8D8AB" w:rsidRPr="00AB1E82">
        <w:rPr>
          <w:rFonts w:ascii="Arial" w:eastAsiaTheme="minorEastAsia" w:hAnsi="Arial" w:cs="Arial"/>
          <w:b/>
          <w:bCs/>
          <w:color w:val="1B377C"/>
          <w:sz w:val="18"/>
          <w:szCs w:val="18"/>
        </w:rPr>
        <w:t xml:space="preserve">rodiči při hodnocení </w:t>
      </w:r>
      <w:r w:rsidRPr="00AB1E82">
        <w:rPr>
          <w:rFonts w:ascii="Arial" w:eastAsiaTheme="minorEastAsia" w:hAnsi="Arial" w:cs="Arial"/>
          <w:color w:val="1B377C"/>
          <w:sz w:val="18"/>
          <w:szCs w:val="18"/>
        </w:rPr>
        <w:t>tím, že:</w:t>
      </w:r>
    </w:p>
    <w:p w14:paraId="7C900BAD" w14:textId="3D3F50AB" w:rsidR="00AA1BB5" w:rsidRPr="00AB1E82" w:rsidRDefault="46BDDBD1" w:rsidP="09415479">
      <w:pPr>
        <w:numPr>
          <w:ilvl w:val="0"/>
          <w:numId w:val="6"/>
        </w:numPr>
        <w:spacing w:before="130"/>
        <w:ind w:right="1230"/>
        <w:rPr>
          <w:rFonts w:ascii="Arial" w:eastAsiaTheme="minorEastAsia" w:hAnsi="Arial" w:cs="Arial"/>
          <w:color w:val="1B377C"/>
          <w:sz w:val="18"/>
          <w:szCs w:val="18"/>
        </w:rPr>
      </w:pPr>
      <w:r w:rsidRPr="00AB1E82">
        <w:rPr>
          <w:rFonts w:ascii="Arial" w:eastAsiaTheme="minorEastAsia" w:hAnsi="Arial" w:cs="Arial"/>
          <w:color w:val="1B377C"/>
          <w:sz w:val="18"/>
          <w:szCs w:val="18"/>
        </w:rPr>
        <w:t xml:space="preserve">pomáhá rodičům pochopit, </w:t>
      </w:r>
      <w:r w:rsidR="002E5F18" w:rsidRPr="00AB1E82">
        <w:rPr>
          <w:rFonts w:ascii="Arial" w:eastAsiaTheme="minorEastAsia" w:hAnsi="Arial" w:cs="Arial"/>
          <w:color w:val="1B377C"/>
          <w:sz w:val="18"/>
          <w:szCs w:val="18"/>
        </w:rPr>
        <w:t>z</w:t>
      </w:r>
      <w:r w:rsidR="002E5F18">
        <w:rPr>
          <w:rFonts w:ascii="Arial" w:eastAsiaTheme="minorEastAsia" w:hAnsi="Arial" w:cs="Arial"/>
          <w:color w:val="1B377C"/>
          <w:sz w:val="18"/>
          <w:szCs w:val="18"/>
        </w:rPr>
        <w:t> </w:t>
      </w:r>
      <w:r w:rsidRPr="00AB1E82">
        <w:rPr>
          <w:rFonts w:ascii="Arial" w:eastAsiaTheme="minorEastAsia" w:hAnsi="Arial" w:cs="Arial"/>
          <w:color w:val="1B377C"/>
          <w:sz w:val="18"/>
          <w:szCs w:val="18"/>
        </w:rPr>
        <w:t>čeho pedagog při hodnocení vychází,</w:t>
      </w:r>
    </w:p>
    <w:p w14:paraId="18B5EE79" w14:textId="77777777" w:rsidR="00AA1BB5" w:rsidRPr="00AB1E82" w:rsidRDefault="46BDDBD1" w:rsidP="00AA1BB5">
      <w:pPr>
        <w:pStyle w:val="Odstavecseseznamem"/>
        <w:numPr>
          <w:ilvl w:val="0"/>
          <w:numId w:val="47"/>
        </w:numPr>
        <w:spacing w:before="130"/>
        <w:ind w:right="1230"/>
        <w:rPr>
          <w:rFonts w:ascii="Arial" w:eastAsiaTheme="minorEastAsia" w:hAnsi="Arial" w:cs="Arial"/>
          <w:color w:val="1B377C"/>
          <w:sz w:val="18"/>
          <w:szCs w:val="18"/>
        </w:rPr>
      </w:pPr>
      <w:r w:rsidRPr="00AB1E82">
        <w:rPr>
          <w:rFonts w:ascii="Arial" w:eastAsiaTheme="minorEastAsia" w:hAnsi="Arial" w:cs="Arial"/>
          <w:color w:val="1B377C"/>
          <w:sz w:val="18"/>
          <w:szCs w:val="18"/>
        </w:rPr>
        <w:t>vizualizuje změny, kterých žák dosáhl,</w:t>
      </w:r>
    </w:p>
    <w:p w14:paraId="518E8B2E" w14:textId="5D3C8219" w:rsidR="006A4885" w:rsidRPr="00AB1E82" w:rsidRDefault="46BDDBD1" w:rsidP="00AA1BB5">
      <w:pPr>
        <w:pStyle w:val="Odstavecseseznamem"/>
        <w:numPr>
          <w:ilvl w:val="0"/>
          <w:numId w:val="47"/>
        </w:numPr>
        <w:spacing w:before="130"/>
        <w:ind w:right="1230"/>
        <w:rPr>
          <w:rFonts w:ascii="Arial" w:eastAsiaTheme="minorEastAsia" w:hAnsi="Arial" w:cs="Arial"/>
          <w:color w:val="1B377C"/>
          <w:sz w:val="18"/>
          <w:szCs w:val="18"/>
        </w:rPr>
      </w:pPr>
      <w:r w:rsidRPr="00AB1E82">
        <w:rPr>
          <w:rFonts w:ascii="Arial" w:eastAsiaTheme="minorEastAsia" w:hAnsi="Arial" w:cs="Arial"/>
          <w:color w:val="1B377C"/>
          <w:sz w:val="18"/>
          <w:szCs w:val="18"/>
        </w:rPr>
        <w:t>podporuje společné plánování dalších kroků</w:t>
      </w:r>
      <w:r w:rsidR="00AA1BB5" w:rsidRPr="00AB1E82">
        <w:rPr>
          <w:rFonts w:ascii="Arial" w:eastAsiaTheme="minorEastAsia" w:hAnsi="Arial" w:cs="Arial"/>
          <w:color w:val="1B377C"/>
          <w:sz w:val="18"/>
          <w:szCs w:val="18"/>
        </w:rPr>
        <w:t>.</w:t>
      </w:r>
    </w:p>
    <w:p w14:paraId="64BDF8BE" w14:textId="2218AFD8" w:rsidR="006A4885" w:rsidRPr="00AB1E82" w:rsidRDefault="3980BB33" w:rsidP="2963C194">
      <w:pPr>
        <w:spacing w:before="130"/>
        <w:ind w:left="1809" w:right="1230"/>
        <w:rPr>
          <w:rFonts w:ascii="Arial" w:eastAsiaTheme="minorEastAsia" w:hAnsi="Arial" w:cs="Arial"/>
          <w:color w:val="1B377C"/>
          <w:sz w:val="18"/>
          <w:szCs w:val="18"/>
        </w:rPr>
      </w:pPr>
      <w:r w:rsidRPr="00AB1E82">
        <w:rPr>
          <w:rFonts w:ascii="Arial" w:eastAsiaTheme="minorEastAsia" w:hAnsi="Arial" w:cs="Arial"/>
          <w:color w:val="1B377C"/>
          <w:sz w:val="18"/>
          <w:szCs w:val="18"/>
        </w:rPr>
        <w:t xml:space="preserve">Profilové karty jako </w:t>
      </w:r>
      <w:r w:rsidRPr="00AB1E82">
        <w:rPr>
          <w:rFonts w:ascii="Arial" w:eastAsiaTheme="minorEastAsia" w:hAnsi="Arial" w:cs="Arial"/>
          <w:b/>
          <w:bCs/>
          <w:color w:val="1B377C"/>
          <w:sz w:val="18"/>
          <w:szCs w:val="18"/>
        </w:rPr>
        <w:t>dokumentace pokroku pro dlouhodobé sledování</w:t>
      </w:r>
      <w:r w:rsidRPr="00AB1E82">
        <w:rPr>
          <w:rFonts w:ascii="Arial" w:eastAsiaTheme="minorEastAsia" w:hAnsi="Arial" w:cs="Arial"/>
          <w:color w:val="1B377C"/>
          <w:sz w:val="18"/>
          <w:szCs w:val="18"/>
        </w:rPr>
        <w:t xml:space="preserve"> jsou dynamický dokument </w:t>
      </w:r>
      <w:r w:rsidR="002E5F18" w:rsidRPr="00AB1E82">
        <w:rPr>
          <w:rFonts w:ascii="Arial" w:eastAsiaTheme="minorEastAsia" w:hAnsi="Arial" w:cs="Arial"/>
          <w:color w:val="1B377C"/>
          <w:sz w:val="18"/>
          <w:szCs w:val="18"/>
        </w:rPr>
        <w:t>a</w:t>
      </w:r>
      <w:r w:rsidR="002E5F18">
        <w:rPr>
          <w:rFonts w:ascii="Arial" w:eastAsiaTheme="minorEastAsia" w:hAnsi="Arial" w:cs="Arial"/>
          <w:color w:val="1B377C"/>
          <w:sz w:val="18"/>
          <w:szCs w:val="18"/>
        </w:rPr>
        <w:t> </w:t>
      </w:r>
      <w:r w:rsidRPr="00AB1E82">
        <w:rPr>
          <w:rFonts w:ascii="Arial" w:eastAsiaTheme="minorEastAsia" w:hAnsi="Arial" w:cs="Arial"/>
          <w:color w:val="1B377C"/>
          <w:sz w:val="18"/>
          <w:szCs w:val="18"/>
        </w:rPr>
        <w:t xml:space="preserve">díky pravidelné aktualizaci mohou sloužit jako chronologický záznam </w:t>
      </w:r>
      <w:r w:rsidR="002E5F18" w:rsidRPr="00AB1E82">
        <w:rPr>
          <w:rFonts w:ascii="Arial" w:eastAsiaTheme="minorEastAsia" w:hAnsi="Arial" w:cs="Arial"/>
          <w:color w:val="1B377C"/>
          <w:sz w:val="18"/>
          <w:szCs w:val="18"/>
        </w:rPr>
        <w:t>o</w:t>
      </w:r>
      <w:r w:rsidR="002E5F18">
        <w:rPr>
          <w:rFonts w:ascii="Arial" w:eastAsiaTheme="minorEastAsia" w:hAnsi="Arial" w:cs="Arial"/>
          <w:color w:val="1B377C"/>
          <w:sz w:val="18"/>
          <w:szCs w:val="18"/>
        </w:rPr>
        <w:t> </w:t>
      </w:r>
      <w:r w:rsidRPr="00AB1E82">
        <w:rPr>
          <w:rFonts w:ascii="Arial" w:eastAsiaTheme="minorEastAsia" w:hAnsi="Arial" w:cs="Arial"/>
          <w:color w:val="1B377C"/>
          <w:sz w:val="18"/>
          <w:szCs w:val="18"/>
        </w:rPr>
        <w:t xml:space="preserve">pokroku žáka. </w:t>
      </w:r>
      <w:r w:rsidR="002E5F18" w:rsidRPr="00AB1E82">
        <w:rPr>
          <w:rFonts w:ascii="Arial" w:eastAsiaTheme="minorEastAsia" w:hAnsi="Arial" w:cs="Arial"/>
          <w:color w:val="1B377C"/>
          <w:sz w:val="18"/>
          <w:szCs w:val="18"/>
        </w:rPr>
        <w:t>V</w:t>
      </w:r>
      <w:r w:rsidR="002E5F18">
        <w:rPr>
          <w:rFonts w:ascii="Arial" w:eastAsiaTheme="minorEastAsia" w:hAnsi="Arial" w:cs="Arial"/>
          <w:color w:val="1B377C"/>
          <w:sz w:val="18"/>
          <w:szCs w:val="18"/>
        </w:rPr>
        <w:t> </w:t>
      </w:r>
      <w:r w:rsidRPr="00AB1E82">
        <w:rPr>
          <w:rFonts w:ascii="Arial" w:eastAsiaTheme="minorEastAsia" w:hAnsi="Arial" w:cs="Arial"/>
          <w:color w:val="1B377C"/>
          <w:sz w:val="18"/>
          <w:szCs w:val="18"/>
        </w:rPr>
        <w:t>procesu hodnocení to umožňuje:</w:t>
      </w:r>
    </w:p>
    <w:p w14:paraId="4D584C86" w14:textId="10308BF5" w:rsidR="00AA1BB5" w:rsidRPr="00AB1E82" w:rsidRDefault="46BDDBD1" w:rsidP="09415479">
      <w:pPr>
        <w:numPr>
          <w:ilvl w:val="0"/>
          <w:numId w:val="7"/>
        </w:numPr>
        <w:spacing w:before="130"/>
        <w:ind w:right="1230"/>
        <w:rPr>
          <w:rFonts w:ascii="Arial" w:eastAsiaTheme="minorEastAsia" w:hAnsi="Arial" w:cs="Arial"/>
          <w:color w:val="1B377C"/>
          <w:sz w:val="18"/>
          <w:szCs w:val="18"/>
        </w:rPr>
      </w:pPr>
      <w:r w:rsidRPr="00AB1E82">
        <w:rPr>
          <w:rFonts w:ascii="Arial" w:eastAsiaTheme="minorEastAsia" w:hAnsi="Arial" w:cs="Arial"/>
          <w:color w:val="1B377C"/>
          <w:sz w:val="18"/>
          <w:szCs w:val="18"/>
        </w:rPr>
        <w:t>porovnávat jednotliv</w:t>
      </w:r>
      <w:r w:rsidR="005C7399" w:rsidRPr="00AB1E82">
        <w:rPr>
          <w:rFonts w:ascii="Arial" w:eastAsiaTheme="minorEastAsia" w:hAnsi="Arial" w:cs="Arial"/>
          <w:color w:val="1B377C"/>
          <w:sz w:val="18"/>
          <w:szCs w:val="18"/>
        </w:rPr>
        <w:t>á</w:t>
      </w:r>
      <w:r w:rsidRPr="00AB1E82">
        <w:rPr>
          <w:rFonts w:ascii="Arial" w:eastAsiaTheme="minorEastAsia" w:hAnsi="Arial" w:cs="Arial"/>
          <w:color w:val="1B377C"/>
          <w:sz w:val="18"/>
          <w:szCs w:val="18"/>
        </w:rPr>
        <w:t xml:space="preserve"> období,</w:t>
      </w:r>
    </w:p>
    <w:p w14:paraId="36E22255" w14:textId="30F2990E" w:rsidR="00AA1BB5" w:rsidRPr="00AB1E82" w:rsidRDefault="46BDDBD1" w:rsidP="00AA1BB5">
      <w:pPr>
        <w:pStyle w:val="Odstavecseseznamem"/>
        <w:numPr>
          <w:ilvl w:val="0"/>
          <w:numId w:val="47"/>
        </w:numPr>
        <w:spacing w:before="130"/>
        <w:ind w:right="1230"/>
        <w:rPr>
          <w:rFonts w:ascii="Arial" w:eastAsiaTheme="minorEastAsia" w:hAnsi="Arial" w:cs="Arial"/>
          <w:color w:val="1B377C"/>
          <w:sz w:val="18"/>
          <w:szCs w:val="18"/>
        </w:rPr>
      </w:pPr>
      <w:r w:rsidRPr="00AB1E82">
        <w:rPr>
          <w:rFonts w:ascii="Arial" w:eastAsiaTheme="minorEastAsia" w:hAnsi="Arial" w:cs="Arial"/>
          <w:color w:val="1B377C"/>
          <w:sz w:val="18"/>
          <w:szCs w:val="18"/>
        </w:rPr>
        <w:t xml:space="preserve">zaznamenat </w:t>
      </w:r>
      <w:r w:rsidR="002E5F18" w:rsidRPr="00AB1E82">
        <w:rPr>
          <w:rFonts w:ascii="Arial" w:eastAsiaTheme="minorEastAsia" w:hAnsi="Arial" w:cs="Arial"/>
          <w:color w:val="1B377C"/>
          <w:sz w:val="18"/>
          <w:szCs w:val="18"/>
        </w:rPr>
        <w:t>i</w:t>
      </w:r>
      <w:r w:rsidR="002E5F18">
        <w:rPr>
          <w:rFonts w:ascii="Arial" w:eastAsiaTheme="minorEastAsia" w:hAnsi="Arial" w:cs="Arial"/>
          <w:color w:val="1B377C"/>
          <w:sz w:val="18"/>
          <w:szCs w:val="18"/>
        </w:rPr>
        <w:t> </w:t>
      </w:r>
      <w:r w:rsidRPr="00AB1E82">
        <w:rPr>
          <w:rFonts w:ascii="Arial" w:eastAsiaTheme="minorEastAsia" w:hAnsi="Arial" w:cs="Arial"/>
          <w:color w:val="1B377C"/>
          <w:sz w:val="18"/>
          <w:szCs w:val="18"/>
        </w:rPr>
        <w:t>drobné, ale významné změny,</w:t>
      </w:r>
    </w:p>
    <w:p w14:paraId="4770F12A" w14:textId="71B5B4D3" w:rsidR="006A4885" w:rsidRPr="00AB1E82" w:rsidRDefault="46BDDBD1" w:rsidP="0093415F">
      <w:pPr>
        <w:pStyle w:val="Odstavecseseznamem"/>
        <w:numPr>
          <w:ilvl w:val="0"/>
          <w:numId w:val="47"/>
        </w:numPr>
        <w:spacing w:before="130"/>
        <w:ind w:right="1230"/>
        <w:rPr>
          <w:rFonts w:ascii="Arial" w:eastAsiaTheme="minorEastAsia" w:hAnsi="Arial" w:cs="Arial"/>
          <w:color w:val="1B377C"/>
          <w:sz w:val="18"/>
          <w:szCs w:val="18"/>
        </w:rPr>
      </w:pPr>
      <w:r w:rsidRPr="00AB1E82">
        <w:rPr>
          <w:rFonts w:ascii="Arial" w:eastAsiaTheme="minorEastAsia" w:hAnsi="Arial" w:cs="Arial"/>
          <w:color w:val="1B377C"/>
          <w:sz w:val="18"/>
          <w:szCs w:val="18"/>
        </w:rPr>
        <w:t>efektivně reagovat na stagnaci či regres.</w:t>
      </w:r>
    </w:p>
    <w:p w14:paraId="766EE7B9" w14:textId="74FF95B9" w:rsidR="006A4885" w:rsidRPr="00AB1E82" w:rsidRDefault="2C28B7F8" w:rsidP="00A016F4">
      <w:pPr>
        <w:spacing w:before="130"/>
        <w:ind w:left="1808" w:right="1230"/>
        <w:rPr>
          <w:rFonts w:ascii="Arial" w:eastAsiaTheme="minorEastAsia" w:hAnsi="Arial" w:cs="Arial"/>
          <w:color w:val="1B377C"/>
          <w:sz w:val="18"/>
          <w:szCs w:val="18"/>
        </w:rPr>
      </w:pPr>
      <w:r w:rsidRPr="00AB1E82">
        <w:rPr>
          <w:rFonts w:ascii="Arial" w:eastAsiaTheme="minorEastAsia" w:hAnsi="Arial" w:cs="Arial"/>
          <w:b/>
          <w:bCs/>
          <w:color w:val="1B377C"/>
          <w:sz w:val="18"/>
          <w:szCs w:val="18"/>
        </w:rPr>
        <w:t>Karty slouží jako p</w:t>
      </w:r>
      <w:r w:rsidR="3DA82F9A" w:rsidRPr="00AB1E82">
        <w:rPr>
          <w:rFonts w:ascii="Arial" w:eastAsiaTheme="minorEastAsia" w:hAnsi="Arial" w:cs="Arial"/>
          <w:b/>
          <w:bCs/>
          <w:color w:val="1B377C"/>
          <w:sz w:val="18"/>
          <w:szCs w:val="18"/>
        </w:rPr>
        <w:t xml:space="preserve">odklad pro přechodová hodnocení </w:t>
      </w:r>
      <w:r w:rsidR="002E5F18" w:rsidRPr="00AB1E82">
        <w:rPr>
          <w:rFonts w:ascii="Arial" w:eastAsiaTheme="minorEastAsia" w:hAnsi="Arial" w:cs="Arial"/>
          <w:b/>
          <w:bCs/>
          <w:color w:val="1B377C"/>
          <w:sz w:val="18"/>
          <w:szCs w:val="18"/>
        </w:rPr>
        <w:t>a</w:t>
      </w:r>
      <w:r w:rsidR="002E5F18">
        <w:rPr>
          <w:rFonts w:ascii="Arial" w:eastAsiaTheme="minorEastAsia" w:hAnsi="Arial" w:cs="Arial"/>
          <w:b/>
          <w:bCs/>
          <w:color w:val="1B377C"/>
          <w:sz w:val="18"/>
          <w:szCs w:val="18"/>
        </w:rPr>
        <w:t> </w:t>
      </w:r>
      <w:r w:rsidR="3DA82F9A" w:rsidRPr="00AB1E82">
        <w:rPr>
          <w:rFonts w:ascii="Arial" w:eastAsiaTheme="minorEastAsia" w:hAnsi="Arial" w:cs="Arial"/>
          <w:b/>
          <w:bCs/>
          <w:color w:val="1B377C"/>
          <w:sz w:val="18"/>
          <w:szCs w:val="18"/>
        </w:rPr>
        <w:t>spolupráci mezi institucemi</w:t>
      </w:r>
      <w:r w:rsidR="085C07B5" w:rsidRPr="00AB1E82">
        <w:rPr>
          <w:rFonts w:ascii="Arial" w:eastAsiaTheme="minorEastAsia" w:hAnsi="Arial" w:cs="Arial"/>
          <w:color w:val="1B377C"/>
          <w:sz w:val="18"/>
          <w:szCs w:val="18"/>
        </w:rPr>
        <w:t>,</w:t>
      </w:r>
      <w:r w:rsidR="085C07B5" w:rsidRPr="00AB1E82">
        <w:rPr>
          <w:rFonts w:ascii="Arial" w:eastAsiaTheme="minorEastAsia" w:hAnsi="Arial" w:cs="Arial"/>
          <w:b/>
          <w:bCs/>
          <w:color w:val="1B377C"/>
          <w:sz w:val="18"/>
          <w:szCs w:val="18"/>
        </w:rPr>
        <w:t xml:space="preserve"> </w:t>
      </w:r>
      <w:r w:rsidR="085C07B5" w:rsidRPr="00AB1E82">
        <w:rPr>
          <w:rFonts w:ascii="Arial" w:eastAsiaTheme="minorEastAsia" w:hAnsi="Arial" w:cs="Arial"/>
          <w:color w:val="1B377C"/>
          <w:sz w:val="18"/>
          <w:szCs w:val="18"/>
        </w:rPr>
        <w:t>kdy p</w:t>
      </w:r>
      <w:r w:rsidR="6BDF017F" w:rsidRPr="00AB1E82">
        <w:rPr>
          <w:rFonts w:ascii="Arial" w:eastAsiaTheme="minorEastAsia" w:hAnsi="Arial" w:cs="Arial"/>
          <w:color w:val="1B377C"/>
          <w:sz w:val="18"/>
          <w:szCs w:val="18"/>
        </w:rPr>
        <w:t>ři změně učitele, třídy, školy nebo při zlomových změnách v životě žáka profilová karta výrazně usnadňuje:</w:t>
      </w:r>
    </w:p>
    <w:p w14:paraId="1363DF76" w14:textId="37609ECC" w:rsidR="0093415F" w:rsidRPr="00AB1E82" w:rsidRDefault="46BDDBD1" w:rsidP="0093415F">
      <w:pPr>
        <w:pStyle w:val="Odstavecseseznamem"/>
        <w:numPr>
          <w:ilvl w:val="0"/>
          <w:numId w:val="47"/>
        </w:numPr>
        <w:spacing w:before="130"/>
        <w:ind w:right="1230"/>
        <w:rPr>
          <w:rFonts w:ascii="Arial" w:eastAsiaTheme="minorEastAsia" w:hAnsi="Arial" w:cs="Arial"/>
          <w:color w:val="1B377C"/>
          <w:sz w:val="18"/>
          <w:szCs w:val="18"/>
        </w:rPr>
      </w:pPr>
      <w:r w:rsidRPr="00AB1E82">
        <w:rPr>
          <w:rFonts w:ascii="Arial" w:eastAsiaTheme="minorEastAsia" w:hAnsi="Arial" w:cs="Arial"/>
          <w:color w:val="1B377C"/>
          <w:sz w:val="18"/>
          <w:szCs w:val="18"/>
        </w:rPr>
        <w:t xml:space="preserve">přenos informací důležitých pro další hodnocení </w:t>
      </w:r>
      <w:r w:rsidR="002E5F18" w:rsidRPr="00AB1E82">
        <w:rPr>
          <w:rFonts w:ascii="Arial" w:eastAsiaTheme="minorEastAsia" w:hAnsi="Arial" w:cs="Arial"/>
          <w:color w:val="1B377C"/>
          <w:sz w:val="18"/>
          <w:szCs w:val="18"/>
        </w:rPr>
        <w:t>a</w:t>
      </w:r>
      <w:r w:rsidR="002E5F18">
        <w:rPr>
          <w:rFonts w:ascii="Arial" w:eastAsiaTheme="minorEastAsia" w:hAnsi="Arial" w:cs="Arial"/>
          <w:color w:val="1B377C"/>
          <w:sz w:val="18"/>
          <w:szCs w:val="18"/>
        </w:rPr>
        <w:t> </w:t>
      </w:r>
      <w:r w:rsidRPr="00AB1E82">
        <w:rPr>
          <w:rFonts w:ascii="Arial" w:eastAsiaTheme="minorEastAsia" w:hAnsi="Arial" w:cs="Arial"/>
          <w:color w:val="1B377C"/>
          <w:sz w:val="18"/>
          <w:szCs w:val="18"/>
        </w:rPr>
        <w:t>podporu,</w:t>
      </w:r>
    </w:p>
    <w:p w14:paraId="6F5B1AB3" w14:textId="1BC13688" w:rsidR="0093415F" w:rsidRPr="00AB1E82" w:rsidRDefault="46BDDBD1" w:rsidP="0093415F">
      <w:pPr>
        <w:pStyle w:val="Odstavecseseznamem"/>
        <w:numPr>
          <w:ilvl w:val="0"/>
          <w:numId w:val="47"/>
        </w:numPr>
        <w:spacing w:before="130"/>
        <w:ind w:right="1230"/>
        <w:rPr>
          <w:rFonts w:ascii="Arial" w:eastAsiaTheme="minorEastAsia" w:hAnsi="Arial" w:cs="Arial"/>
          <w:color w:val="1B377C"/>
          <w:sz w:val="18"/>
          <w:szCs w:val="18"/>
        </w:rPr>
      </w:pPr>
      <w:r w:rsidRPr="00AB1E82">
        <w:rPr>
          <w:rFonts w:ascii="Arial" w:eastAsiaTheme="minorEastAsia" w:hAnsi="Arial" w:cs="Arial"/>
          <w:color w:val="1B377C"/>
          <w:sz w:val="18"/>
          <w:szCs w:val="18"/>
        </w:rPr>
        <w:t xml:space="preserve">kontinuitu vzdělávacího </w:t>
      </w:r>
      <w:r w:rsidR="002E5F18" w:rsidRPr="00AB1E82">
        <w:rPr>
          <w:rFonts w:ascii="Arial" w:eastAsiaTheme="minorEastAsia" w:hAnsi="Arial" w:cs="Arial"/>
          <w:color w:val="1B377C"/>
          <w:sz w:val="18"/>
          <w:szCs w:val="18"/>
        </w:rPr>
        <w:t>a</w:t>
      </w:r>
      <w:r w:rsidR="002E5F18">
        <w:rPr>
          <w:rFonts w:ascii="Arial" w:eastAsiaTheme="minorEastAsia" w:hAnsi="Arial" w:cs="Arial"/>
          <w:color w:val="1B377C"/>
          <w:sz w:val="18"/>
          <w:szCs w:val="18"/>
        </w:rPr>
        <w:t> </w:t>
      </w:r>
      <w:r w:rsidRPr="00AB1E82">
        <w:rPr>
          <w:rFonts w:ascii="Arial" w:eastAsiaTheme="minorEastAsia" w:hAnsi="Arial" w:cs="Arial"/>
          <w:color w:val="1B377C"/>
          <w:sz w:val="18"/>
          <w:szCs w:val="18"/>
        </w:rPr>
        <w:t>výchovného procesu,</w:t>
      </w:r>
    </w:p>
    <w:p w14:paraId="6CB60D63" w14:textId="57963DCA" w:rsidR="006A4885" w:rsidRPr="00AB1E82" w:rsidRDefault="46BDDBD1" w:rsidP="0093415F">
      <w:pPr>
        <w:pStyle w:val="Odstavecseseznamem"/>
        <w:numPr>
          <w:ilvl w:val="0"/>
          <w:numId w:val="47"/>
        </w:numPr>
        <w:spacing w:before="130"/>
        <w:ind w:right="1230"/>
        <w:rPr>
          <w:rFonts w:ascii="Arial" w:eastAsiaTheme="minorEastAsia" w:hAnsi="Arial" w:cs="Arial"/>
          <w:color w:val="1B377C"/>
          <w:sz w:val="18"/>
          <w:szCs w:val="18"/>
        </w:rPr>
      </w:pPr>
      <w:r w:rsidRPr="00AB1E82">
        <w:rPr>
          <w:rFonts w:ascii="Arial" w:eastAsiaTheme="minorEastAsia" w:hAnsi="Arial" w:cs="Arial"/>
          <w:color w:val="1B377C"/>
          <w:sz w:val="18"/>
          <w:szCs w:val="18"/>
        </w:rPr>
        <w:t xml:space="preserve">rychlé </w:t>
      </w:r>
      <w:r w:rsidR="002E5F18" w:rsidRPr="00AB1E82">
        <w:rPr>
          <w:rFonts w:ascii="Arial" w:eastAsiaTheme="minorEastAsia" w:hAnsi="Arial" w:cs="Arial"/>
          <w:color w:val="1B377C"/>
          <w:sz w:val="18"/>
          <w:szCs w:val="18"/>
        </w:rPr>
        <w:t>a</w:t>
      </w:r>
      <w:r w:rsidR="002E5F18">
        <w:rPr>
          <w:rFonts w:ascii="Arial" w:eastAsiaTheme="minorEastAsia" w:hAnsi="Arial" w:cs="Arial"/>
          <w:color w:val="1B377C"/>
          <w:sz w:val="18"/>
          <w:szCs w:val="18"/>
        </w:rPr>
        <w:t> </w:t>
      </w:r>
      <w:r w:rsidRPr="00AB1E82">
        <w:rPr>
          <w:rFonts w:ascii="Arial" w:eastAsiaTheme="minorEastAsia" w:hAnsi="Arial" w:cs="Arial"/>
          <w:color w:val="1B377C"/>
          <w:sz w:val="18"/>
          <w:szCs w:val="18"/>
        </w:rPr>
        <w:t xml:space="preserve">adekvátní nastavení očekávání </w:t>
      </w:r>
      <w:r w:rsidR="002E5F18" w:rsidRPr="00AB1E82">
        <w:rPr>
          <w:rFonts w:ascii="Arial" w:eastAsiaTheme="minorEastAsia" w:hAnsi="Arial" w:cs="Arial"/>
          <w:color w:val="1B377C"/>
          <w:sz w:val="18"/>
          <w:szCs w:val="18"/>
        </w:rPr>
        <w:t>v</w:t>
      </w:r>
      <w:r w:rsidR="002E5F18">
        <w:rPr>
          <w:rFonts w:ascii="Arial" w:eastAsiaTheme="minorEastAsia" w:hAnsi="Arial" w:cs="Arial"/>
          <w:color w:val="1B377C"/>
          <w:sz w:val="18"/>
          <w:szCs w:val="18"/>
        </w:rPr>
        <w:t> </w:t>
      </w:r>
      <w:r w:rsidRPr="00AB1E82">
        <w:rPr>
          <w:rFonts w:ascii="Arial" w:eastAsiaTheme="minorEastAsia" w:hAnsi="Arial" w:cs="Arial"/>
          <w:color w:val="1B377C"/>
          <w:sz w:val="18"/>
          <w:szCs w:val="18"/>
        </w:rPr>
        <w:t>nové třídě.</w:t>
      </w:r>
    </w:p>
    <w:p w14:paraId="2E994032" w14:textId="6D3079FA" w:rsidR="003005AB" w:rsidRPr="00AB1E82" w:rsidRDefault="003005AB" w:rsidP="00A016F4">
      <w:pPr>
        <w:ind w:right="1260"/>
        <w:rPr>
          <w:rFonts w:ascii="Arial" w:eastAsiaTheme="minorEastAsia" w:hAnsi="Arial" w:cs="Arial"/>
          <w:color w:val="1B377C"/>
          <w:sz w:val="18"/>
          <w:szCs w:val="18"/>
        </w:rPr>
      </w:pPr>
    </w:p>
    <w:p w14:paraId="67B8E7F5" w14:textId="292ADAE0" w:rsidR="00682621" w:rsidRPr="00AB1E82" w:rsidRDefault="24AF4A4B" w:rsidP="2963C194">
      <w:pPr>
        <w:ind w:left="1080" w:right="1260" w:firstLine="360"/>
        <w:rPr>
          <w:rFonts w:ascii="Arial" w:hAnsi="Arial" w:cs="Arial"/>
          <w:color w:val="3566FC"/>
          <w:sz w:val="24"/>
          <w:szCs w:val="24"/>
        </w:rPr>
      </w:pPr>
      <w:r w:rsidRPr="00AB1E82">
        <w:rPr>
          <w:rFonts w:ascii="Arial" w:eastAsiaTheme="minorEastAsia" w:hAnsi="Arial" w:cs="Arial"/>
          <w:b/>
          <w:bCs/>
          <w:color w:val="1B377C"/>
        </w:rPr>
        <w:t xml:space="preserve">5. </w:t>
      </w:r>
      <w:r w:rsidR="12FCD6CF" w:rsidRPr="00AB1E82">
        <w:rPr>
          <w:rFonts w:ascii="Arial" w:eastAsiaTheme="minorEastAsia" w:hAnsi="Arial" w:cs="Arial"/>
          <w:b/>
          <w:bCs/>
          <w:color w:val="1B377C"/>
        </w:rPr>
        <w:t>Příklady h</w:t>
      </w:r>
      <w:r w:rsidR="145FFA86" w:rsidRPr="00AB1E82">
        <w:rPr>
          <w:rFonts w:ascii="Arial" w:eastAsiaTheme="minorEastAsia" w:hAnsi="Arial" w:cs="Arial"/>
          <w:b/>
          <w:bCs/>
          <w:color w:val="1B377C"/>
        </w:rPr>
        <w:t xml:space="preserve">odnocení </w:t>
      </w:r>
      <w:r w:rsidR="3C04AAEE" w:rsidRPr="00AB1E82">
        <w:rPr>
          <w:rFonts w:ascii="Arial" w:eastAsiaTheme="minorEastAsia" w:hAnsi="Arial" w:cs="Arial"/>
          <w:b/>
          <w:bCs/>
          <w:color w:val="1B377C"/>
        </w:rPr>
        <w:t xml:space="preserve">ve </w:t>
      </w:r>
      <w:r w:rsidR="145FFA86" w:rsidRPr="00AB1E82">
        <w:rPr>
          <w:rFonts w:ascii="Arial" w:eastAsiaTheme="minorEastAsia" w:hAnsi="Arial" w:cs="Arial"/>
          <w:b/>
          <w:bCs/>
          <w:color w:val="1B377C"/>
        </w:rPr>
        <w:t>vyučovacích předmětech</w:t>
      </w:r>
    </w:p>
    <w:p w14:paraId="4DB7F8BF" w14:textId="05251916" w:rsidR="00682621" w:rsidRPr="00AB1E82" w:rsidRDefault="47EE7509" w:rsidP="09415479">
      <w:pPr>
        <w:spacing w:before="130"/>
        <w:ind w:left="1809" w:right="1230"/>
        <w:rPr>
          <w:rFonts w:ascii="Arial" w:eastAsiaTheme="minorEastAsia" w:hAnsi="Arial" w:cs="Arial"/>
          <w:color w:val="1B377C"/>
          <w:sz w:val="18"/>
          <w:szCs w:val="18"/>
        </w:rPr>
      </w:pPr>
      <w:r w:rsidRPr="00AB1E82">
        <w:rPr>
          <w:rFonts w:ascii="Arial" w:eastAsiaTheme="minorEastAsia" w:hAnsi="Arial" w:cs="Arial"/>
          <w:color w:val="1B377C"/>
          <w:sz w:val="18"/>
          <w:szCs w:val="18"/>
        </w:rPr>
        <w:t>Při hodnocení žáků p</w:t>
      </w:r>
      <w:r w:rsidR="00682621" w:rsidRPr="00AB1E82">
        <w:rPr>
          <w:rFonts w:ascii="Arial" w:eastAsiaTheme="minorEastAsia" w:hAnsi="Arial" w:cs="Arial"/>
          <w:color w:val="1B377C"/>
          <w:sz w:val="18"/>
          <w:szCs w:val="18"/>
        </w:rPr>
        <w:t>opisuj</w:t>
      </w:r>
      <w:r w:rsidR="007055D0" w:rsidRPr="00AB1E82">
        <w:rPr>
          <w:rFonts w:ascii="Arial" w:eastAsiaTheme="minorEastAsia" w:hAnsi="Arial" w:cs="Arial"/>
          <w:color w:val="1B377C"/>
          <w:sz w:val="18"/>
          <w:szCs w:val="18"/>
        </w:rPr>
        <w:t>em</w:t>
      </w:r>
      <w:r w:rsidR="00682621" w:rsidRPr="00AB1E82">
        <w:rPr>
          <w:rFonts w:ascii="Arial" w:eastAsiaTheme="minorEastAsia" w:hAnsi="Arial" w:cs="Arial"/>
          <w:color w:val="1B377C"/>
          <w:sz w:val="18"/>
          <w:szCs w:val="18"/>
        </w:rPr>
        <w:t>e zejména</w:t>
      </w:r>
      <w:r w:rsidR="005C7399" w:rsidRPr="00AB1E82">
        <w:rPr>
          <w:rFonts w:ascii="Arial" w:eastAsiaTheme="minorEastAsia" w:hAnsi="Arial" w:cs="Arial"/>
          <w:color w:val="1B377C"/>
          <w:sz w:val="18"/>
          <w:szCs w:val="18"/>
        </w:rPr>
        <w:t xml:space="preserve"> to,</w:t>
      </w:r>
      <w:r w:rsidR="00682621" w:rsidRPr="00AB1E82">
        <w:rPr>
          <w:rFonts w:ascii="Arial" w:eastAsiaTheme="minorEastAsia" w:hAnsi="Arial" w:cs="Arial"/>
          <w:color w:val="1B377C"/>
          <w:sz w:val="18"/>
          <w:szCs w:val="18"/>
        </w:rPr>
        <w:t xml:space="preserve"> co žák zvládá, čeho dosáhl. Cílem této části hodnocení je srozumitelně, konkrétně </w:t>
      </w:r>
      <w:r w:rsidR="002E5F18" w:rsidRPr="00AB1E82">
        <w:rPr>
          <w:rFonts w:ascii="Arial" w:eastAsiaTheme="minorEastAsia" w:hAnsi="Arial" w:cs="Arial"/>
          <w:color w:val="1B377C"/>
          <w:sz w:val="18"/>
          <w:szCs w:val="18"/>
        </w:rPr>
        <w:t>a</w:t>
      </w:r>
      <w:r w:rsidR="002E5F18">
        <w:rPr>
          <w:rFonts w:ascii="Arial" w:eastAsiaTheme="minorEastAsia" w:hAnsi="Arial" w:cs="Arial"/>
          <w:color w:val="1B377C"/>
          <w:sz w:val="18"/>
          <w:szCs w:val="18"/>
        </w:rPr>
        <w:t> </w:t>
      </w:r>
      <w:r w:rsidR="00682621" w:rsidRPr="00AB1E82">
        <w:rPr>
          <w:rFonts w:ascii="Arial" w:eastAsiaTheme="minorEastAsia" w:hAnsi="Arial" w:cs="Arial"/>
          <w:color w:val="1B377C"/>
          <w:sz w:val="18"/>
          <w:szCs w:val="18"/>
        </w:rPr>
        <w:t xml:space="preserve">pozitivně popsat dovednosti, které si žák osvojil – </w:t>
      </w:r>
      <w:r w:rsidR="002E5F18" w:rsidRPr="00AB1E82">
        <w:rPr>
          <w:rFonts w:ascii="Arial" w:eastAsiaTheme="minorEastAsia" w:hAnsi="Arial" w:cs="Arial"/>
          <w:color w:val="1B377C"/>
          <w:sz w:val="18"/>
          <w:szCs w:val="18"/>
        </w:rPr>
        <w:t>a</w:t>
      </w:r>
      <w:r w:rsidR="002E5F18">
        <w:rPr>
          <w:rFonts w:ascii="Arial" w:eastAsiaTheme="minorEastAsia" w:hAnsi="Arial" w:cs="Arial"/>
          <w:color w:val="1B377C"/>
          <w:sz w:val="18"/>
          <w:szCs w:val="18"/>
        </w:rPr>
        <w:t> </w:t>
      </w:r>
      <w:r w:rsidR="00682621" w:rsidRPr="00AB1E82">
        <w:rPr>
          <w:rFonts w:ascii="Arial" w:eastAsiaTheme="minorEastAsia" w:hAnsi="Arial" w:cs="Arial"/>
          <w:color w:val="1B377C"/>
          <w:sz w:val="18"/>
          <w:szCs w:val="18"/>
        </w:rPr>
        <w:t xml:space="preserve">to ve vztahu </w:t>
      </w:r>
      <w:r w:rsidR="002E5F18" w:rsidRPr="00AB1E82">
        <w:rPr>
          <w:rFonts w:ascii="Arial" w:eastAsiaTheme="minorEastAsia" w:hAnsi="Arial" w:cs="Arial"/>
          <w:color w:val="1B377C"/>
          <w:sz w:val="18"/>
          <w:szCs w:val="18"/>
        </w:rPr>
        <w:t>k</w:t>
      </w:r>
      <w:r w:rsidR="002E5F18">
        <w:rPr>
          <w:rFonts w:ascii="Arial" w:eastAsiaTheme="minorEastAsia" w:hAnsi="Arial" w:cs="Arial"/>
          <w:color w:val="1B377C"/>
          <w:sz w:val="18"/>
          <w:szCs w:val="18"/>
        </w:rPr>
        <w:t> </w:t>
      </w:r>
      <w:r w:rsidR="00682621" w:rsidRPr="00AB1E82">
        <w:rPr>
          <w:rFonts w:ascii="Arial" w:eastAsiaTheme="minorEastAsia" w:hAnsi="Arial" w:cs="Arial"/>
          <w:color w:val="1B377C"/>
          <w:sz w:val="18"/>
          <w:szCs w:val="18"/>
        </w:rPr>
        <w:t xml:space="preserve">jeho individuálním možnostem, tempu </w:t>
      </w:r>
      <w:r w:rsidR="002E5F18" w:rsidRPr="00AB1E82">
        <w:rPr>
          <w:rFonts w:ascii="Arial" w:eastAsiaTheme="minorEastAsia" w:hAnsi="Arial" w:cs="Arial"/>
          <w:color w:val="1B377C"/>
          <w:sz w:val="18"/>
          <w:szCs w:val="18"/>
        </w:rPr>
        <w:t>a</w:t>
      </w:r>
      <w:r w:rsidR="002E5F18">
        <w:rPr>
          <w:rFonts w:ascii="Arial" w:eastAsiaTheme="minorEastAsia" w:hAnsi="Arial" w:cs="Arial"/>
          <w:color w:val="1B377C"/>
          <w:sz w:val="18"/>
          <w:szCs w:val="18"/>
        </w:rPr>
        <w:t> </w:t>
      </w:r>
      <w:r w:rsidR="00682621" w:rsidRPr="00AB1E82">
        <w:rPr>
          <w:rFonts w:ascii="Arial" w:eastAsiaTheme="minorEastAsia" w:hAnsi="Arial" w:cs="Arial"/>
          <w:color w:val="1B377C"/>
          <w:sz w:val="18"/>
          <w:szCs w:val="18"/>
        </w:rPr>
        <w:t>podpůrným opatřením.</w:t>
      </w:r>
    </w:p>
    <w:p w14:paraId="1A5C3E7B" w14:textId="08CF75F8" w:rsidR="00682621" w:rsidRPr="00AB1E82" w:rsidRDefault="00682621" w:rsidP="00D03F61">
      <w:pPr>
        <w:spacing w:before="130"/>
        <w:ind w:left="1809" w:right="1230"/>
        <w:rPr>
          <w:rFonts w:ascii="Arial" w:eastAsiaTheme="minorEastAsia" w:hAnsi="Arial" w:cs="Arial"/>
          <w:b/>
          <w:bCs/>
          <w:color w:val="1B377C"/>
          <w:sz w:val="18"/>
          <w:szCs w:val="18"/>
        </w:rPr>
      </w:pPr>
      <w:r w:rsidRPr="00AB1E82">
        <w:rPr>
          <w:rFonts w:ascii="Arial" w:eastAsiaTheme="minorEastAsia" w:hAnsi="Arial" w:cs="Arial"/>
          <w:b/>
          <w:bCs/>
          <w:color w:val="1B377C"/>
          <w:sz w:val="18"/>
          <w:szCs w:val="18"/>
        </w:rPr>
        <w:t>Popisuj</w:t>
      </w:r>
      <w:r w:rsidR="007055D0" w:rsidRPr="00AB1E82">
        <w:rPr>
          <w:rFonts w:ascii="Arial" w:eastAsiaTheme="minorEastAsia" w:hAnsi="Arial" w:cs="Arial"/>
          <w:b/>
          <w:bCs/>
          <w:color w:val="1B377C"/>
          <w:sz w:val="18"/>
          <w:szCs w:val="18"/>
        </w:rPr>
        <w:t>eme</w:t>
      </w:r>
      <w:r w:rsidRPr="00AB1E82">
        <w:rPr>
          <w:rFonts w:ascii="Arial" w:eastAsiaTheme="minorEastAsia" w:hAnsi="Arial" w:cs="Arial"/>
          <w:b/>
          <w:bCs/>
          <w:color w:val="1B377C"/>
          <w:sz w:val="18"/>
          <w:szCs w:val="18"/>
        </w:rPr>
        <w:t xml:space="preserve"> vždy konkrétní chování nebo dovednost</w:t>
      </w:r>
    </w:p>
    <w:p w14:paraId="5FD5B57F" w14:textId="51A34C48" w:rsidR="00682621" w:rsidRPr="00AB1E82" w:rsidRDefault="00682621" w:rsidP="00D03F61">
      <w:pPr>
        <w:spacing w:before="130"/>
        <w:ind w:left="1809" w:right="1230"/>
        <w:rPr>
          <w:rFonts w:ascii="Arial" w:eastAsiaTheme="minorEastAsia" w:hAnsi="Arial" w:cs="Arial"/>
          <w:color w:val="1B377C"/>
          <w:sz w:val="18"/>
          <w:szCs w:val="18"/>
        </w:rPr>
      </w:pPr>
      <w:r w:rsidRPr="00AB1E82">
        <w:rPr>
          <w:rFonts w:ascii="Arial" w:eastAsiaTheme="minorEastAsia" w:hAnsi="Arial" w:cs="Arial"/>
          <w:color w:val="1B377C"/>
          <w:sz w:val="18"/>
          <w:szCs w:val="18"/>
        </w:rPr>
        <w:t>Místo obecných vět typu „žák se zlepšil“ popisujeme:</w:t>
      </w:r>
    </w:p>
    <w:p w14:paraId="291FC3C1" w14:textId="77777777" w:rsidR="00C53E07" w:rsidRPr="00AB1E82" w:rsidRDefault="00682621" w:rsidP="00C53E07">
      <w:pPr>
        <w:pStyle w:val="Odstavecseseznamem"/>
        <w:numPr>
          <w:ilvl w:val="0"/>
          <w:numId w:val="47"/>
        </w:numPr>
        <w:spacing w:before="130"/>
        <w:ind w:right="1230"/>
        <w:rPr>
          <w:rFonts w:ascii="Arial" w:eastAsiaTheme="minorEastAsia" w:hAnsi="Arial" w:cs="Arial"/>
          <w:color w:val="1B377C"/>
          <w:sz w:val="18"/>
          <w:szCs w:val="18"/>
        </w:rPr>
      </w:pPr>
      <w:r w:rsidRPr="00AB1E82">
        <w:rPr>
          <w:rFonts w:ascii="Arial" w:eastAsiaTheme="minorEastAsia" w:hAnsi="Arial" w:cs="Arial"/>
          <w:color w:val="1B377C"/>
          <w:sz w:val="18"/>
          <w:szCs w:val="18"/>
        </w:rPr>
        <w:t>co přesně se zlepšilo,</w:t>
      </w:r>
    </w:p>
    <w:p w14:paraId="1A7E40D4" w14:textId="16CD6A46" w:rsidR="00C53E07" w:rsidRPr="00AB1E82" w:rsidRDefault="002E5F18" w:rsidP="00C53E07">
      <w:pPr>
        <w:pStyle w:val="Odstavecseseznamem"/>
        <w:numPr>
          <w:ilvl w:val="0"/>
          <w:numId w:val="47"/>
        </w:numPr>
        <w:spacing w:before="130"/>
        <w:ind w:right="1230"/>
        <w:rPr>
          <w:rFonts w:ascii="Arial" w:eastAsiaTheme="minorEastAsia" w:hAnsi="Arial" w:cs="Arial"/>
          <w:color w:val="1B377C"/>
          <w:sz w:val="18"/>
          <w:szCs w:val="18"/>
        </w:rPr>
      </w:pPr>
      <w:r w:rsidRPr="00AB1E82">
        <w:rPr>
          <w:rFonts w:ascii="Arial" w:eastAsiaTheme="minorEastAsia" w:hAnsi="Arial" w:cs="Arial"/>
          <w:color w:val="1B377C"/>
          <w:sz w:val="18"/>
          <w:szCs w:val="18"/>
        </w:rPr>
        <w:t>v</w:t>
      </w:r>
      <w:r>
        <w:rPr>
          <w:rFonts w:ascii="Arial" w:eastAsiaTheme="minorEastAsia" w:hAnsi="Arial" w:cs="Arial"/>
          <w:color w:val="1B377C"/>
          <w:sz w:val="18"/>
          <w:szCs w:val="18"/>
        </w:rPr>
        <w:t> </w:t>
      </w:r>
      <w:r w:rsidR="00682621" w:rsidRPr="00AB1E82">
        <w:rPr>
          <w:rFonts w:ascii="Arial" w:eastAsiaTheme="minorEastAsia" w:hAnsi="Arial" w:cs="Arial"/>
          <w:color w:val="1B377C"/>
          <w:sz w:val="18"/>
          <w:szCs w:val="18"/>
        </w:rPr>
        <w:t>jaké situaci,</w:t>
      </w:r>
    </w:p>
    <w:p w14:paraId="31C23500" w14:textId="3175FAF0" w:rsidR="007055D0" w:rsidRPr="00AB1E82" w:rsidRDefault="2817333A" w:rsidP="00A016F4">
      <w:pPr>
        <w:pStyle w:val="Odstavecseseznamem"/>
        <w:numPr>
          <w:ilvl w:val="0"/>
          <w:numId w:val="47"/>
        </w:numPr>
        <w:spacing w:before="130"/>
        <w:ind w:right="1230"/>
        <w:rPr>
          <w:rFonts w:ascii="Arial" w:eastAsiaTheme="minorEastAsia" w:hAnsi="Arial" w:cs="Arial"/>
          <w:color w:val="1B377C"/>
          <w:sz w:val="18"/>
          <w:szCs w:val="18"/>
        </w:rPr>
      </w:pPr>
      <w:r w:rsidRPr="00AB1E82">
        <w:rPr>
          <w:rFonts w:ascii="Arial" w:eastAsiaTheme="minorEastAsia" w:hAnsi="Arial" w:cs="Arial"/>
          <w:color w:val="1B377C"/>
          <w:sz w:val="18"/>
          <w:szCs w:val="18"/>
        </w:rPr>
        <w:t>za jakých podmínek (samostatně</w:t>
      </w:r>
      <w:r w:rsidR="005C7399" w:rsidRPr="00AB1E82">
        <w:rPr>
          <w:rFonts w:ascii="Arial" w:eastAsiaTheme="minorEastAsia" w:hAnsi="Arial" w:cs="Arial"/>
          <w:color w:val="1B377C"/>
          <w:sz w:val="18"/>
          <w:szCs w:val="18"/>
        </w:rPr>
        <w:t xml:space="preserve"> </w:t>
      </w:r>
      <w:r w:rsidRPr="00AB1E82">
        <w:rPr>
          <w:rFonts w:ascii="Arial" w:eastAsiaTheme="minorEastAsia" w:hAnsi="Arial" w:cs="Arial"/>
          <w:color w:val="1B377C"/>
          <w:sz w:val="18"/>
          <w:szCs w:val="18"/>
        </w:rPr>
        <w:t>/</w:t>
      </w:r>
      <w:r w:rsidR="005C7399" w:rsidRPr="00AB1E82">
        <w:rPr>
          <w:rFonts w:ascii="Arial" w:eastAsiaTheme="minorEastAsia" w:hAnsi="Arial" w:cs="Arial"/>
          <w:color w:val="1B377C"/>
          <w:sz w:val="18"/>
          <w:szCs w:val="18"/>
        </w:rPr>
        <w:t xml:space="preserve"> </w:t>
      </w:r>
      <w:r w:rsidRPr="00AB1E82">
        <w:rPr>
          <w:rFonts w:ascii="Arial" w:eastAsiaTheme="minorEastAsia" w:hAnsi="Arial" w:cs="Arial"/>
          <w:color w:val="1B377C"/>
          <w:sz w:val="18"/>
          <w:szCs w:val="18"/>
        </w:rPr>
        <w:t>s</w:t>
      </w:r>
      <w:r w:rsidR="005C7399" w:rsidRPr="00AB1E82">
        <w:rPr>
          <w:rFonts w:ascii="Arial" w:eastAsiaTheme="minorEastAsia" w:hAnsi="Arial" w:cs="Arial"/>
          <w:color w:val="1B377C"/>
          <w:sz w:val="18"/>
          <w:szCs w:val="18"/>
        </w:rPr>
        <w:t> </w:t>
      </w:r>
      <w:r w:rsidRPr="00AB1E82">
        <w:rPr>
          <w:rFonts w:ascii="Arial" w:eastAsiaTheme="minorEastAsia" w:hAnsi="Arial" w:cs="Arial"/>
          <w:color w:val="1B377C"/>
          <w:sz w:val="18"/>
          <w:szCs w:val="18"/>
        </w:rPr>
        <w:t>pomocí</w:t>
      </w:r>
      <w:r w:rsidR="005C7399" w:rsidRPr="00AB1E82">
        <w:rPr>
          <w:rFonts w:ascii="Arial" w:eastAsiaTheme="minorEastAsia" w:hAnsi="Arial" w:cs="Arial"/>
          <w:color w:val="1B377C"/>
          <w:sz w:val="18"/>
          <w:szCs w:val="18"/>
        </w:rPr>
        <w:t xml:space="preserve"> </w:t>
      </w:r>
      <w:r w:rsidRPr="00AB1E82">
        <w:rPr>
          <w:rFonts w:ascii="Arial" w:eastAsiaTheme="minorEastAsia" w:hAnsi="Arial" w:cs="Arial"/>
          <w:color w:val="1B377C"/>
          <w:sz w:val="18"/>
          <w:szCs w:val="18"/>
        </w:rPr>
        <w:t>/</w:t>
      </w:r>
      <w:r w:rsidR="005C7399" w:rsidRPr="00AB1E82">
        <w:rPr>
          <w:rFonts w:ascii="Arial" w:eastAsiaTheme="minorEastAsia" w:hAnsi="Arial" w:cs="Arial"/>
          <w:color w:val="1B377C"/>
          <w:sz w:val="18"/>
          <w:szCs w:val="18"/>
        </w:rPr>
        <w:t xml:space="preserve"> </w:t>
      </w:r>
      <w:r w:rsidRPr="00AB1E82">
        <w:rPr>
          <w:rFonts w:ascii="Arial" w:eastAsiaTheme="minorEastAsia" w:hAnsi="Arial" w:cs="Arial"/>
          <w:color w:val="1B377C"/>
          <w:sz w:val="18"/>
          <w:szCs w:val="18"/>
        </w:rPr>
        <w:t>po připomenutí).</w:t>
      </w:r>
    </w:p>
    <w:p w14:paraId="61E0D6DA" w14:textId="0CCD0EEC" w:rsidR="00682621" w:rsidRPr="00AB1E82" w:rsidRDefault="00682621" w:rsidP="00D03F61">
      <w:pPr>
        <w:spacing w:before="130"/>
        <w:ind w:left="1809" w:right="1230"/>
        <w:rPr>
          <w:rFonts w:ascii="Arial" w:eastAsiaTheme="minorEastAsia" w:hAnsi="Arial" w:cs="Arial"/>
          <w:i/>
          <w:iCs/>
          <w:color w:val="1B377C"/>
          <w:sz w:val="18"/>
          <w:szCs w:val="18"/>
        </w:rPr>
      </w:pPr>
      <w:r w:rsidRPr="00AB1E82">
        <w:rPr>
          <w:rFonts w:ascii="Arial" w:eastAsiaTheme="minorEastAsia" w:hAnsi="Arial" w:cs="Arial"/>
          <w:i/>
          <w:iCs/>
          <w:color w:val="1B377C"/>
          <w:sz w:val="18"/>
          <w:szCs w:val="18"/>
        </w:rPr>
        <w:t>Příklady</w:t>
      </w:r>
      <w:r w:rsidR="007055D0" w:rsidRPr="00AB1E82">
        <w:rPr>
          <w:rFonts w:ascii="Arial" w:eastAsiaTheme="minorEastAsia" w:hAnsi="Arial" w:cs="Arial"/>
          <w:i/>
          <w:iCs/>
          <w:color w:val="1B377C"/>
          <w:sz w:val="18"/>
          <w:szCs w:val="18"/>
        </w:rPr>
        <w:t>:</w:t>
      </w:r>
    </w:p>
    <w:p w14:paraId="501E5027" w14:textId="4893C24D" w:rsidR="00682621" w:rsidRPr="00AB1E82" w:rsidRDefault="0F8E7170" w:rsidP="09415479">
      <w:pPr>
        <w:pStyle w:val="Odstavecseseznamem"/>
        <w:numPr>
          <w:ilvl w:val="0"/>
          <w:numId w:val="47"/>
        </w:numPr>
        <w:spacing w:before="130"/>
        <w:ind w:right="1230"/>
        <w:rPr>
          <w:rFonts w:ascii="Arial" w:eastAsiaTheme="minorEastAsia" w:hAnsi="Arial" w:cs="Arial"/>
          <w:i/>
          <w:iCs/>
          <w:color w:val="1B377C"/>
          <w:sz w:val="18"/>
          <w:szCs w:val="18"/>
        </w:rPr>
      </w:pPr>
      <w:r w:rsidRPr="00AB1E82">
        <w:rPr>
          <w:rFonts w:ascii="Arial" w:eastAsiaTheme="minorEastAsia" w:hAnsi="Arial" w:cs="Arial"/>
          <w:i/>
          <w:iCs/>
          <w:color w:val="1B377C"/>
          <w:sz w:val="18"/>
          <w:szCs w:val="18"/>
        </w:rPr>
        <w:t xml:space="preserve">„Žák dokáže pojmenovat předměty </w:t>
      </w:r>
      <w:r w:rsidR="002E5F18" w:rsidRPr="00AB1E82">
        <w:rPr>
          <w:rFonts w:ascii="Arial" w:eastAsiaTheme="minorEastAsia" w:hAnsi="Arial" w:cs="Arial"/>
          <w:i/>
          <w:iCs/>
          <w:color w:val="1B377C"/>
          <w:sz w:val="18"/>
          <w:szCs w:val="18"/>
        </w:rPr>
        <w:t>z</w:t>
      </w:r>
      <w:r w:rsidR="002E5F18">
        <w:rPr>
          <w:rFonts w:ascii="Arial" w:eastAsiaTheme="minorEastAsia" w:hAnsi="Arial" w:cs="Arial"/>
          <w:i/>
          <w:iCs/>
          <w:color w:val="1B377C"/>
          <w:sz w:val="18"/>
          <w:szCs w:val="18"/>
        </w:rPr>
        <w:t> </w:t>
      </w:r>
      <w:r w:rsidRPr="00AB1E82">
        <w:rPr>
          <w:rFonts w:ascii="Arial" w:eastAsiaTheme="minorEastAsia" w:hAnsi="Arial" w:cs="Arial"/>
          <w:i/>
          <w:iCs/>
          <w:color w:val="1B377C"/>
          <w:sz w:val="18"/>
          <w:szCs w:val="18"/>
        </w:rPr>
        <w:t xml:space="preserve">obrázků </w:t>
      </w:r>
      <w:r w:rsidR="002E5F18" w:rsidRPr="00AB1E82">
        <w:rPr>
          <w:rFonts w:ascii="Arial" w:eastAsiaTheme="minorEastAsia" w:hAnsi="Arial" w:cs="Arial"/>
          <w:i/>
          <w:iCs/>
          <w:color w:val="1B377C"/>
          <w:sz w:val="18"/>
          <w:szCs w:val="18"/>
        </w:rPr>
        <w:t>v</w:t>
      </w:r>
      <w:r w:rsidR="002E5F18">
        <w:rPr>
          <w:rFonts w:ascii="Arial" w:eastAsiaTheme="minorEastAsia" w:hAnsi="Arial" w:cs="Arial"/>
          <w:i/>
          <w:iCs/>
          <w:color w:val="1B377C"/>
          <w:sz w:val="18"/>
          <w:szCs w:val="18"/>
        </w:rPr>
        <w:t> </w:t>
      </w:r>
      <w:r w:rsidRPr="00AB1E82">
        <w:rPr>
          <w:rFonts w:ascii="Arial" w:eastAsiaTheme="minorEastAsia" w:hAnsi="Arial" w:cs="Arial"/>
          <w:i/>
          <w:iCs/>
          <w:color w:val="1B377C"/>
          <w:sz w:val="18"/>
          <w:szCs w:val="18"/>
        </w:rPr>
        <w:t>běžných tématech (jídlo, zvířata, oblečení).“</w:t>
      </w:r>
      <w:r w:rsidR="524375E8" w:rsidRPr="00AB1E82">
        <w:rPr>
          <w:rFonts w:ascii="Arial" w:eastAsiaTheme="minorEastAsia" w:hAnsi="Arial" w:cs="Arial"/>
          <w:i/>
          <w:iCs/>
          <w:color w:val="1B377C"/>
          <w:sz w:val="18"/>
          <w:szCs w:val="18"/>
        </w:rPr>
        <w:t xml:space="preserve"> </w:t>
      </w:r>
      <w:r w:rsidRPr="00AB1E82">
        <w:rPr>
          <w:rFonts w:ascii="Arial" w:eastAsiaTheme="minorEastAsia" w:hAnsi="Arial" w:cs="Arial"/>
          <w:i/>
          <w:iCs/>
          <w:color w:val="1B377C"/>
          <w:sz w:val="18"/>
          <w:szCs w:val="18"/>
        </w:rPr>
        <w:t>„Při</w:t>
      </w:r>
      <w:r w:rsidR="003560F1" w:rsidRPr="00AB1E82">
        <w:rPr>
          <w:rFonts w:ascii="Arial" w:eastAsiaTheme="minorEastAsia" w:hAnsi="Arial" w:cs="Arial"/>
          <w:i/>
          <w:iCs/>
          <w:color w:val="1B377C"/>
          <w:sz w:val="18"/>
          <w:szCs w:val="18"/>
        </w:rPr>
        <w:t> </w:t>
      </w:r>
      <w:r w:rsidRPr="00AB1E82">
        <w:rPr>
          <w:rFonts w:ascii="Arial" w:eastAsiaTheme="minorEastAsia" w:hAnsi="Arial" w:cs="Arial"/>
          <w:i/>
          <w:iCs/>
          <w:color w:val="1B377C"/>
          <w:sz w:val="18"/>
          <w:szCs w:val="18"/>
        </w:rPr>
        <w:t xml:space="preserve">práci </w:t>
      </w:r>
      <w:r w:rsidR="002E5F18" w:rsidRPr="00AB1E82">
        <w:rPr>
          <w:rFonts w:ascii="Arial" w:eastAsiaTheme="minorEastAsia" w:hAnsi="Arial" w:cs="Arial"/>
          <w:i/>
          <w:iCs/>
          <w:color w:val="1B377C"/>
          <w:sz w:val="18"/>
          <w:szCs w:val="18"/>
        </w:rPr>
        <w:t>v</w:t>
      </w:r>
      <w:r w:rsidR="002E5F18">
        <w:rPr>
          <w:rFonts w:ascii="Arial" w:eastAsiaTheme="minorEastAsia" w:hAnsi="Arial" w:cs="Arial"/>
          <w:i/>
          <w:iCs/>
          <w:color w:val="1B377C"/>
          <w:sz w:val="18"/>
          <w:szCs w:val="18"/>
        </w:rPr>
        <w:t> </w:t>
      </w:r>
      <w:r w:rsidRPr="00AB1E82">
        <w:rPr>
          <w:rFonts w:ascii="Arial" w:eastAsiaTheme="minorEastAsia" w:hAnsi="Arial" w:cs="Arial"/>
          <w:i/>
          <w:iCs/>
          <w:color w:val="1B377C"/>
          <w:sz w:val="18"/>
          <w:szCs w:val="18"/>
        </w:rPr>
        <w:t xml:space="preserve">lavici </w:t>
      </w:r>
      <w:r w:rsidR="335AC43D" w:rsidRPr="00AB1E82">
        <w:rPr>
          <w:rFonts w:ascii="Arial" w:eastAsiaTheme="minorEastAsia" w:hAnsi="Arial" w:cs="Arial"/>
          <w:i/>
          <w:iCs/>
          <w:color w:val="1B377C"/>
          <w:sz w:val="18"/>
          <w:szCs w:val="18"/>
        </w:rPr>
        <w:t xml:space="preserve">se </w:t>
      </w:r>
      <w:r w:rsidRPr="00AB1E82">
        <w:rPr>
          <w:rFonts w:ascii="Arial" w:eastAsiaTheme="minorEastAsia" w:hAnsi="Arial" w:cs="Arial"/>
          <w:i/>
          <w:iCs/>
          <w:color w:val="1B377C"/>
          <w:sz w:val="18"/>
          <w:szCs w:val="18"/>
        </w:rPr>
        <w:t>vydrží soustředit 2 až 3 minuty bez podpory dospělé</w:t>
      </w:r>
      <w:r w:rsidR="47D40824" w:rsidRPr="00AB1E82">
        <w:rPr>
          <w:rFonts w:ascii="Arial" w:eastAsiaTheme="minorEastAsia" w:hAnsi="Arial" w:cs="Arial"/>
          <w:i/>
          <w:iCs/>
          <w:color w:val="1B377C"/>
          <w:sz w:val="18"/>
          <w:szCs w:val="18"/>
        </w:rPr>
        <w:t xml:space="preserve"> osoby</w:t>
      </w:r>
      <w:r w:rsidRPr="00AB1E82">
        <w:rPr>
          <w:rFonts w:ascii="Arial" w:eastAsiaTheme="minorEastAsia" w:hAnsi="Arial" w:cs="Arial"/>
          <w:i/>
          <w:iCs/>
          <w:color w:val="1B377C"/>
          <w:sz w:val="18"/>
          <w:szCs w:val="18"/>
        </w:rPr>
        <w:t>.“</w:t>
      </w:r>
    </w:p>
    <w:p w14:paraId="0C2FB700" w14:textId="16FFD9D5" w:rsidR="007055D0" w:rsidRPr="00AB1E82" w:rsidRDefault="007055D0" w:rsidP="00D03F61">
      <w:pPr>
        <w:spacing w:before="130"/>
        <w:ind w:left="1809" w:right="1230"/>
        <w:rPr>
          <w:rFonts w:ascii="Arial" w:eastAsiaTheme="minorEastAsia" w:hAnsi="Arial" w:cs="Arial"/>
          <w:b/>
          <w:bCs/>
          <w:color w:val="1B377C"/>
          <w:sz w:val="18"/>
          <w:szCs w:val="18"/>
        </w:rPr>
      </w:pPr>
      <w:r w:rsidRPr="00AB1E82">
        <w:rPr>
          <w:rFonts w:ascii="Arial" w:eastAsiaTheme="minorEastAsia" w:hAnsi="Arial" w:cs="Arial"/>
          <w:b/>
          <w:bCs/>
          <w:color w:val="1B377C"/>
          <w:sz w:val="18"/>
          <w:szCs w:val="18"/>
        </w:rPr>
        <w:t>Rozlišujeme úroveň samostatnosti</w:t>
      </w:r>
    </w:p>
    <w:p w14:paraId="1D8C23FD" w14:textId="292BC383" w:rsidR="007055D0" w:rsidRPr="00AB1E82" w:rsidRDefault="007055D0" w:rsidP="00D03F61">
      <w:pPr>
        <w:spacing w:before="130"/>
        <w:ind w:left="1809" w:right="1230"/>
        <w:rPr>
          <w:rFonts w:ascii="Arial" w:eastAsiaTheme="minorEastAsia" w:hAnsi="Arial" w:cs="Arial"/>
          <w:color w:val="1B377C"/>
          <w:sz w:val="18"/>
          <w:szCs w:val="18"/>
        </w:rPr>
      </w:pPr>
      <w:r w:rsidRPr="00AB1E82">
        <w:rPr>
          <w:rFonts w:ascii="Arial" w:eastAsiaTheme="minorEastAsia" w:hAnsi="Arial" w:cs="Arial"/>
          <w:color w:val="1B377C"/>
          <w:sz w:val="18"/>
          <w:szCs w:val="18"/>
        </w:rPr>
        <w:t>Pro naše žáky je zásadní</w:t>
      </w:r>
      <w:r w:rsidR="4C7ACD17" w:rsidRPr="00AB1E82">
        <w:rPr>
          <w:rFonts w:ascii="Arial" w:eastAsiaTheme="minorEastAsia" w:hAnsi="Arial" w:cs="Arial"/>
          <w:color w:val="1B377C"/>
          <w:sz w:val="18"/>
          <w:szCs w:val="18"/>
        </w:rPr>
        <w:t>, abychom</w:t>
      </w:r>
      <w:r w:rsidRPr="00AB1E82">
        <w:rPr>
          <w:rFonts w:ascii="Arial" w:eastAsiaTheme="minorEastAsia" w:hAnsi="Arial" w:cs="Arial"/>
          <w:color w:val="1B377C"/>
          <w:sz w:val="18"/>
          <w:szCs w:val="18"/>
        </w:rPr>
        <w:t xml:space="preserve"> </w:t>
      </w:r>
      <w:r w:rsidR="18CF1001" w:rsidRPr="00AB1E82">
        <w:rPr>
          <w:rFonts w:ascii="Arial" w:eastAsiaTheme="minorEastAsia" w:hAnsi="Arial" w:cs="Arial"/>
          <w:color w:val="1B377C"/>
          <w:sz w:val="18"/>
          <w:szCs w:val="18"/>
        </w:rPr>
        <w:t>srozumitel</w:t>
      </w:r>
      <w:r w:rsidR="2D1A1EAE" w:rsidRPr="00AB1E82">
        <w:rPr>
          <w:rFonts w:ascii="Arial" w:eastAsiaTheme="minorEastAsia" w:hAnsi="Arial" w:cs="Arial"/>
          <w:color w:val="1B377C"/>
          <w:sz w:val="18"/>
          <w:szCs w:val="18"/>
        </w:rPr>
        <w:t>ně</w:t>
      </w:r>
      <w:r w:rsidR="18CF1001" w:rsidRPr="00AB1E82">
        <w:rPr>
          <w:rFonts w:ascii="Arial" w:eastAsiaTheme="minorEastAsia" w:hAnsi="Arial" w:cs="Arial"/>
          <w:color w:val="1B377C"/>
          <w:sz w:val="18"/>
          <w:szCs w:val="18"/>
        </w:rPr>
        <w:t xml:space="preserve"> </w:t>
      </w:r>
      <w:r w:rsidRPr="00AB1E82">
        <w:rPr>
          <w:rFonts w:ascii="Arial" w:eastAsiaTheme="minorEastAsia" w:hAnsi="Arial" w:cs="Arial"/>
          <w:color w:val="1B377C"/>
          <w:sz w:val="18"/>
          <w:szCs w:val="18"/>
        </w:rPr>
        <w:t>pop</w:t>
      </w:r>
      <w:r w:rsidR="01E296D6" w:rsidRPr="00AB1E82">
        <w:rPr>
          <w:rFonts w:ascii="Arial" w:eastAsiaTheme="minorEastAsia" w:hAnsi="Arial" w:cs="Arial"/>
          <w:color w:val="1B377C"/>
          <w:sz w:val="18"/>
          <w:szCs w:val="18"/>
        </w:rPr>
        <w:t>sali,</w:t>
      </w:r>
      <w:r w:rsidRPr="00AB1E82">
        <w:rPr>
          <w:rFonts w:ascii="Arial" w:eastAsiaTheme="minorEastAsia" w:hAnsi="Arial" w:cs="Arial"/>
          <w:color w:val="1B377C"/>
          <w:sz w:val="18"/>
          <w:szCs w:val="18"/>
        </w:rPr>
        <w:t xml:space="preserve"> </w:t>
      </w:r>
      <w:r w:rsidR="005580B2" w:rsidRPr="00AB1E82">
        <w:rPr>
          <w:rFonts w:ascii="Arial" w:eastAsiaTheme="minorEastAsia" w:hAnsi="Arial" w:cs="Arial"/>
          <w:color w:val="1B377C"/>
          <w:sz w:val="18"/>
          <w:szCs w:val="18"/>
        </w:rPr>
        <w:t xml:space="preserve">co zvládají samostatně </w:t>
      </w:r>
      <w:r w:rsidR="002E5F18" w:rsidRPr="00AB1E82">
        <w:rPr>
          <w:rFonts w:ascii="Arial" w:eastAsiaTheme="minorEastAsia" w:hAnsi="Arial" w:cs="Arial"/>
          <w:color w:val="1B377C"/>
          <w:sz w:val="18"/>
          <w:szCs w:val="18"/>
        </w:rPr>
        <w:t>a</w:t>
      </w:r>
      <w:r w:rsidR="002E5F18">
        <w:rPr>
          <w:rFonts w:ascii="Arial" w:eastAsiaTheme="minorEastAsia" w:hAnsi="Arial" w:cs="Arial"/>
          <w:color w:val="1B377C"/>
          <w:sz w:val="18"/>
          <w:szCs w:val="18"/>
        </w:rPr>
        <w:t> </w:t>
      </w:r>
      <w:r w:rsidRPr="00AB1E82">
        <w:rPr>
          <w:rFonts w:ascii="Arial" w:eastAsiaTheme="minorEastAsia" w:hAnsi="Arial" w:cs="Arial"/>
          <w:color w:val="1B377C"/>
          <w:sz w:val="18"/>
          <w:szCs w:val="18"/>
        </w:rPr>
        <w:t>jakou míru podpory potřebují.</w:t>
      </w:r>
    </w:p>
    <w:p w14:paraId="244D621A" w14:textId="77777777" w:rsidR="007055D0" w:rsidRPr="00AB1E82" w:rsidRDefault="007055D0" w:rsidP="002C1880">
      <w:pPr>
        <w:keepNext/>
        <w:keepLines/>
        <w:widowControl/>
        <w:spacing w:before="130"/>
        <w:ind w:left="1809" w:right="1230"/>
        <w:rPr>
          <w:rFonts w:ascii="Arial" w:eastAsiaTheme="minorEastAsia" w:hAnsi="Arial" w:cs="Arial"/>
          <w:color w:val="1B377C"/>
          <w:sz w:val="18"/>
          <w:szCs w:val="18"/>
        </w:rPr>
      </w:pPr>
      <w:r w:rsidRPr="00AB1E82">
        <w:rPr>
          <w:rFonts w:ascii="Arial" w:eastAsiaTheme="minorEastAsia" w:hAnsi="Arial" w:cs="Arial"/>
          <w:color w:val="1B377C"/>
          <w:sz w:val="18"/>
          <w:szCs w:val="18"/>
        </w:rPr>
        <w:lastRenderedPageBreak/>
        <w:t>Běžné formulace:</w:t>
      </w:r>
    </w:p>
    <w:p w14:paraId="47B933F8" w14:textId="080464C4" w:rsidR="007055D0" w:rsidRPr="00AB1E82" w:rsidRDefault="007055D0" w:rsidP="002C1880">
      <w:pPr>
        <w:pStyle w:val="Odstavecseseznamem"/>
        <w:keepNext/>
        <w:keepLines/>
        <w:widowControl/>
        <w:numPr>
          <w:ilvl w:val="0"/>
          <w:numId w:val="47"/>
        </w:numPr>
        <w:spacing w:before="130"/>
        <w:ind w:right="1230"/>
        <w:rPr>
          <w:rFonts w:ascii="Arial" w:eastAsiaTheme="minorEastAsia" w:hAnsi="Arial" w:cs="Arial"/>
          <w:color w:val="1B377C"/>
          <w:sz w:val="18"/>
          <w:szCs w:val="18"/>
        </w:rPr>
      </w:pPr>
      <w:r w:rsidRPr="00AB1E82">
        <w:rPr>
          <w:rFonts w:ascii="Arial" w:eastAsiaTheme="minorEastAsia" w:hAnsi="Arial" w:cs="Arial"/>
          <w:color w:val="1B377C"/>
          <w:sz w:val="18"/>
          <w:szCs w:val="18"/>
        </w:rPr>
        <w:t>samostatně zvládá…</w:t>
      </w:r>
    </w:p>
    <w:p w14:paraId="270B9799" w14:textId="5E6CC656" w:rsidR="007055D0" w:rsidRPr="00AB1E82" w:rsidRDefault="007055D0" w:rsidP="002C1880">
      <w:pPr>
        <w:keepNext/>
        <w:keepLines/>
        <w:widowControl/>
        <w:numPr>
          <w:ilvl w:val="0"/>
          <w:numId w:val="48"/>
        </w:numPr>
        <w:spacing w:before="130"/>
        <w:ind w:right="1230"/>
        <w:rPr>
          <w:rFonts w:ascii="Arial" w:eastAsiaTheme="minorEastAsia" w:hAnsi="Arial" w:cs="Arial"/>
          <w:color w:val="1B377C"/>
          <w:sz w:val="18"/>
          <w:szCs w:val="18"/>
        </w:rPr>
      </w:pPr>
      <w:r w:rsidRPr="00AB1E82">
        <w:rPr>
          <w:rFonts w:ascii="Arial" w:eastAsiaTheme="minorEastAsia" w:hAnsi="Arial" w:cs="Arial"/>
          <w:color w:val="1B377C"/>
          <w:sz w:val="18"/>
          <w:szCs w:val="18"/>
        </w:rPr>
        <w:t xml:space="preserve">zvládá </w:t>
      </w:r>
      <w:r w:rsidR="002E5F18" w:rsidRPr="00AB1E82">
        <w:rPr>
          <w:rFonts w:ascii="Arial" w:eastAsiaTheme="minorEastAsia" w:hAnsi="Arial" w:cs="Arial"/>
          <w:color w:val="1B377C"/>
          <w:sz w:val="18"/>
          <w:szCs w:val="18"/>
        </w:rPr>
        <w:t>s</w:t>
      </w:r>
      <w:r w:rsidR="002E5F18">
        <w:rPr>
          <w:rFonts w:ascii="Arial" w:eastAsiaTheme="minorEastAsia" w:hAnsi="Arial" w:cs="Arial"/>
          <w:color w:val="1B377C"/>
          <w:sz w:val="18"/>
          <w:szCs w:val="18"/>
        </w:rPr>
        <w:t> </w:t>
      </w:r>
      <w:r w:rsidRPr="00AB1E82">
        <w:rPr>
          <w:rFonts w:ascii="Arial" w:eastAsiaTheme="minorEastAsia" w:hAnsi="Arial" w:cs="Arial"/>
          <w:color w:val="1B377C"/>
          <w:sz w:val="18"/>
          <w:szCs w:val="18"/>
        </w:rPr>
        <w:t>dopomocí…</w:t>
      </w:r>
    </w:p>
    <w:p w14:paraId="02C38EA5" w14:textId="77777777" w:rsidR="007055D0" w:rsidRPr="00AB1E82" w:rsidRDefault="007055D0" w:rsidP="00C53E07">
      <w:pPr>
        <w:numPr>
          <w:ilvl w:val="0"/>
          <w:numId w:val="48"/>
        </w:numPr>
        <w:spacing w:before="130"/>
        <w:ind w:right="1230"/>
        <w:rPr>
          <w:rFonts w:ascii="Arial" w:eastAsiaTheme="minorEastAsia" w:hAnsi="Arial" w:cs="Arial"/>
          <w:color w:val="1B377C"/>
          <w:sz w:val="18"/>
          <w:szCs w:val="18"/>
        </w:rPr>
      </w:pPr>
      <w:r w:rsidRPr="00AB1E82">
        <w:rPr>
          <w:rFonts w:ascii="Arial" w:eastAsiaTheme="minorEastAsia" w:hAnsi="Arial" w:cs="Arial"/>
          <w:color w:val="1B377C"/>
          <w:sz w:val="18"/>
          <w:szCs w:val="18"/>
        </w:rPr>
        <w:t>zvládá po slovním/písemném/vizuálním připomenutí…</w:t>
      </w:r>
    </w:p>
    <w:p w14:paraId="2343FD0D" w14:textId="77777777" w:rsidR="007055D0" w:rsidRPr="00AB1E82" w:rsidRDefault="007055D0" w:rsidP="00C53E07">
      <w:pPr>
        <w:numPr>
          <w:ilvl w:val="0"/>
          <w:numId w:val="48"/>
        </w:numPr>
        <w:spacing w:before="130"/>
        <w:ind w:right="1230"/>
        <w:rPr>
          <w:rFonts w:ascii="Arial" w:eastAsiaTheme="minorEastAsia" w:hAnsi="Arial" w:cs="Arial"/>
          <w:color w:val="1B377C"/>
          <w:sz w:val="18"/>
          <w:szCs w:val="18"/>
        </w:rPr>
      </w:pPr>
      <w:r w:rsidRPr="00AB1E82">
        <w:rPr>
          <w:rFonts w:ascii="Arial" w:eastAsiaTheme="minorEastAsia" w:hAnsi="Arial" w:cs="Arial"/>
          <w:color w:val="1B377C"/>
          <w:sz w:val="18"/>
          <w:szCs w:val="18"/>
        </w:rPr>
        <w:t>potřebuje částečnou podporu…</w:t>
      </w:r>
    </w:p>
    <w:p w14:paraId="20579BBA" w14:textId="1017AFCF" w:rsidR="007055D0" w:rsidRPr="00AB1E82" w:rsidRDefault="007055D0" w:rsidP="00C53E07">
      <w:pPr>
        <w:numPr>
          <w:ilvl w:val="0"/>
          <w:numId w:val="48"/>
        </w:numPr>
        <w:spacing w:before="130"/>
        <w:ind w:right="1230"/>
        <w:rPr>
          <w:rFonts w:ascii="Arial" w:eastAsiaTheme="minorEastAsia" w:hAnsi="Arial" w:cs="Arial"/>
          <w:color w:val="1B377C"/>
          <w:sz w:val="18"/>
          <w:szCs w:val="18"/>
        </w:rPr>
      </w:pPr>
      <w:r w:rsidRPr="00AB1E82">
        <w:rPr>
          <w:rFonts w:ascii="Arial" w:eastAsiaTheme="minorEastAsia" w:hAnsi="Arial" w:cs="Arial"/>
          <w:color w:val="1B377C"/>
          <w:sz w:val="18"/>
          <w:szCs w:val="18"/>
        </w:rPr>
        <w:t>potřebuje plnou podporu…</w:t>
      </w:r>
    </w:p>
    <w:p w14:paraId="4335292F" w14:textId="6062E173" w:rsidR="007055D0" w:rsidRPr="00AB1E82" w:rsidRDefault="007055D0" w:rsidP="00D03F61">
      <w:pPr>
        <w:spacing w:before="130"/>
        <w:ind w:left="1809" w:right="1230"/>
        <w:rPr>
          <w:rFonts w:ascii="Arial" w:eastAsiaTheme="minorEastAsia" w:hAnsi="Arial" w:cs="Arial"/>
          <w:i/>
          <w:iCs/>
          <w:color w:val="1B377C"/>
          <w:sz w:val="18"/>
          <w:szCs w:val="18"/>
        </w:rPr>
      </w:pPr>
      <w:r w:rsidRPr="00AB1E82">
        <w:rPr>
          <w:rFonts w:ascii="Arial" w:eastAsiaTheme="minorEastAsia" w:hAnsi="Arial" w:cs="Arial"/>
          <w:i/>
          <w:iCs/>
          <w:color w:val="1B377C"/>
          <w:sz w:val="18"/>
          <w:szCs w:val="18"/>
        </w:rPr>
        <w:t>Příklady</w:t>
      </w:r>
      <w:r w:rsidR="005C7399" w:rsidRPr="00AB1E82">
        <w:rPr>
          <w:rFonts w:ascii="Arial" w:eastAsiaTheme="minorEastAsia" w:hAnsi="Arial" w:cs="Arial"/>
          <w:i/>
          <w:iCs/>
          <w:color w:val="1B377C"/>
          <w:sz w:val="18"/>
          <w:szCs w:val="18"/>
        </w:rPr>
        <w:t>:</w:t>
      </w:r>
    </w:p>
    <w:p w14:paraId="53817D36" w14:textId="5093FE0F" w:rsidR="00D62263" w:rsidRPr="00AB1E82" w:rsidRDefault="007055D0" w:rsidP="09415479">
      <w:pPr>
        <w:pStyle w:val="Odstavecseseznamem"/>
        <w:numPr>
          <w:ilvl w:val="0"/>
          <w:numId w:val="48"/>
        </w:numPr>
        <w:spacing w:before="130"/>
        <w:ind w:right="1230"/>
        <w:rPr>
          <w:rFonts w:ascii="Arial" w:eastAsiaTheme="minorEastAsia" w:hAnsi="Arial" w:cs="Arial"/>
          <w:i/>
          <w:iCs/>
          <w:color w:val="1B377C"/>
          <w:sz w:val="18"/>
          <w:szCs w:val="18"/>
        </w:rPr>
      </w:pPr>
      <w:r w:rsidRPr="00AB1E82">
        <w:rPr>
          <w:rFonts w:ascii="Arial" w:eastAsiaTheme="minorEastAsia" w:hAnsi="Arial" w:cs="Arial"/>
          <w:i/>
          <w:iCs/>
          <w:color w:val="1B377C"/>
          <w:sz w:val="18"/>
          <w:szCs w:val="18"/>
        </w:rPr>
        <w:t>„</w:t>
      </w:r>
      <w:r w:rsidR="002E5F18" w:rsidRPr="00AB1E82">
        <w:rPr>
          <w:rFonts w:ascii="Arial" w:eastAsiaTheme="minorEastAsia" w:hAnsi="Arial" w:cs="Arial"/>
          <w:i/>
          <w:iCs/>
          <w:color w:val="1B377C"/>
          <w:sz w:val="18"/>
          <w:szCs w:val="18"/>
        </w:rPr>
        <w:t>S</w:t>
      </w:r>
      <w:r w:rsidR="002E5F18">
        <w:rPr>
          <w:rFonts w:ascii="Arial" w:eastAsiaTheme="minorEastAsia" w:hAnsi="Arial" w:cs="Arial"/>
          <w:i/>
          <w:iCs/>
          <w:color w:val="1B377C"/>
          <w:sz w:val="18"/>
          <w:szCs w:val="18"/>
        </w:rPr>
        <w:t> </w:t>
      </w:r>
      <w:r w:rsidRPr="00AB1E82">
        <w:rPr>
          <w:rFonts w:ascii="Arial" w:eastAsiaTheme="minorEastAsia" w:hAnsi="Arial" w:cs="Arial"/>
          <w:i/>
          <w:iCs/>
          <w:color w:val="1B377C"/>
          <w:sz w:val="18"/>
          <w:szCs w:val="18"/>
        </w:rPr>
        <w:t>vizuální oporou dokáže vybrat správné číslo do 10.“</w:t>
      </w:r>
      <w:r w:rsidR="14EEC872" w:rsidRPr="00AB1E82">
        <w:rPr>
          <w:rFonts w:ascii="Arial" w:eastAsiaTheme="minorEastAsia" w:hAnsi="Arial" w:cs="Arial"/>
          <w:i/>
          <w:iCs/>
          <w:color w:val="1B377C"/>
          <w:sz w:val="18"/>
          <w:szCs w:val="18"/>
        </w:rPr>
        <w:t xml:space="preserve"> </w:t>
      </w:r>
      <w:r w:rsidRPr="00AB1E82">
        <w:rPr>
          <w:rFonts w:ascii="Arial" w:eastAsiaTheme="minorEastAsia" w:hAnsi="Arial" w:cs="Arial"/>
          <w:i/>
          <w:iCs/>
          <w:color w:val="1B377C"/>
          <w:sz w:val="18"/>
          <w:szCs w:val="18"/>
        </w:rPr>
        <w:t>„Samostatně si připraví na lavici penál a</w:t>
      </w:r>
      <w:r w:rsidR="003560F1" w:rsidRPr="00AB1E82">
        <w:rPr>
          <w:rFonts w:ascii="Arial" w:eastAsiaTheme="minorEastAsia" w:hAnsi="Arial" w:cs="Arial"/>
          <w:i/>
          <w:iCs/>
          <w:color w:val="1B377C"/>
          <w:sz w:val="18"/>
          <w:szCs w:val="18"/>
        </w:rPr>
        <w:t> </w:t>
      </w:r>
      <w:r w:rsidRPr="00AB1E82">
        <w:rPr>
          <w:rFonts w:ascii="Arial" w:eastAsiaTheme="minorEastAsia" w:hAnsi="Arial" w:cs="Arial"/>
          <w:i/>
          <w:iCs/>
          <w:color w:val="1B377C"/>
          <w:sz w:val="18"/>
          <w:szCs w:val="18"/>
        </w:rPr>
        <w:t>pracovní sešit.“</w:t>
      </w:r>
      <w:r w:rsidR="2AD244BD" w:rsidRPr="00AB1E82">
        <w:rPr>
          <w:rFonts w:ascii="Arial" w:eastAsiaTheme="minorEastAsia" w:hAnsi="Arial" w:cs="Arial"/>
          <w:i/>
          <w:iCs/>
          <w:color w:val="1B377C"/>
          <w:sz w:val="18"/>
          <w:szCs w:val="18"/>
        </w:rPr>
        <w:t xml:space="preserve"> </w:t>
      </w:r>
      <w:r w:rsidRPr="00AB1E82">
        <w:rPr>
          <w:rFonts w:ascii="Arial" w:eastAsiaTheme="minorEastAsia" w:hAnsi="Arial" w:cs="Arial"/>
          <w:i/>
          <w:iCs/>
          <w:color w:val="1B377C"/>
          <w:sz w:val="18"/>
          <w:szCs w:val="18"/>
        </w:rPr>
        <w:t>„</w:t>
      </w:r>
      <w:r w:rsidR="002E5F18" w:rsidRPr="00AB1E82">
        <w:rPr>
          <w:rFonts w:ascii="Arial" w:eastAsiaTheme="minorEastAsia" w:hAnsi="Arial" w:cs="Arial"/>
          <w:i/>
          <w:iCs/>
          <w:color w:val="1B377C"/>
          <w:sz w:val="18"/>
          <w:szCs w:val="18"/>
        </w:rPr>
        <w:t>S</w:t>
      </w:r>
      <w:r w:rsidR="002E5F18">
        <w:rPr>
          <w:rFonts w:ascii="Arial" w:eastAsiaTheme="minorEastAsia" w:hAnsi="Arial" w:cs="Arial"/>
          <w:i/>
          <w:iCs/>
          <w:color w:val="1B377C"/>
          <w:sz w:val="18"/>
          <w:szCs w:val="18"/>
        </w:rPr>
        <w:t> </w:t>
      </w:r>
      <w:r w:rsidRPr="00AB1E82">
        <w:rPr>
          <w:rFonts w:ascii="Arial" w:eastAsiaTheme="minorEastAsia" w:hAnsi="Arial" w:cs="Arial"/>
          <w:i/>
          <w:iCs/>
          <w:color w:val="1B377C"/>
          <w:sz w:val="18"/>
          <w:szCs w:val="18"/>
        </w:rPr>
        <w:t xml:space="preserve">fyzickou dopomocí zvládá manipulaci </w:t>
      </w:r>
      <w:r w:rsidR="002E5F18" w:rsidRPr="00AB1E82">
        <w:rPr>
          <w:rFonts w:ascii="Arial" w:eastAsiaTheme="minorEastAsia" w:hAnsi="Arial" w:cs="Arial"/>
          <w:i/>
          <w:iCs/>
          <w:color w:val="1B377C"/>
          <w:sz w:val="18"/>
          <w:szCs w:val="18"/>
        </w:rPr>
        <w:t>s</w:t>
      </w:r>
      <w:r w:rsidR="002E5F18">
        <w:rPr>
          <w:rFonts w:ascii="Arial" w:eastAsiaTheme="minorEastAsia" w:hAnsi="Arial" w:cs="Arial"/>
          <w:i/>
          <w:iCs/>
          <w:color w:val="1B377C"/>
          <w:sz w:val="18"/>
          <w:szCs w:val="18"/>
        </w:rPr>
        <w:t> </w:t>
      </w:r>
      <w:r w:rsidRPr="00AB1E82">
        <w:rPr>
          <w:rFonts w:ascii="Arial" w:eastAsiaTheme="minorEastAsia" w:hAnsi="Arial" w:cs="Arial"/>
          <w:i/>
          <w:iCs/>
          <w:color w:val="1B377C"/>
          <w:sz w:val="18"/>
          <w:szCs w:val="18"/>
        </w:rPr>
        <w:t>nůžkami.“</w:t>
      </w:r>
    </w:p>
    <w:p w14:paraId="473C9976" w14:textId="19018622" w:rsidR="00D62263" w:rsidRPr="00AB1E82" w:rsidRDefault="00D62263" w:rsidP="00D03F61">
      <w:pPr>
        <w:spacing w:before="130"/>
        <w:ind w:left="1809" w:right="1230"/>
        <w:rPr>
          <w:rFonts w:ascii="Arial" w:eastAsiaTheme="minorEastAsia" w:hAnsi="Arial" w:cs="Arial"/>
          <w:b/>
          <w:bCs/>
          <w:color w:val="1B377C"/>
          <w:sz w:val="18"/>
          <w:szCs w:val="18"/>
        </w:rPr>
      </w:pPr>
      <w:r w:rsidRPr="00AB1E82">
        <w:rPr>
          <w:rFonts w:ascii="Arial" w:eastAsiaTheme="minorEastAsia" w:hAnsi="Arial" w:cs="Arial"/>
          <w:b/>
          <w:bCs/>
          <w:color w:val="1B377C"/>
          <w:sz w:val="18"/>
          <w:szCs w:val="18"/>
        </w:rPr>
        <w:t xml:space="preserve">Popisujeme postupný pokrok, </w:t>
      </w:r>
      <w:r w:rsidR="002E5F18" w:rsidRPr="00AB1E82">
        <w:rPr>
          <w:rFonts w:ascii="Arial" w:eastAsiaTheme="minorEastAsia" w:hAnsi="Arial" w:cs="Arial"/>
          <w:b/>
          <w:bCs/>
          <w:color w:val="1B377C"/>
          <w:sz w:val="18"/>
          <w:szCs w:val="18"/>
        </w:rPr>
        <w:t>i</w:t>
      </w:r>
      <w:r w:rsidR="002E5F18">
        <w:rPr>
          <w:rFonts w:ascii="Arial" w:eastAsiaTheme="minorEastAsia" w:hAnsi="Arial" w:cs="Arial"/>
          <w:b/>
          <w:bCs/>
          <w:color w:val="1B377C"/>
          <w:sz w:val="18"/>
          <w:szCs w:val="18"/>
        </w:rPr>
        <w:t> </w:t>
      </w:r>
      <w:r w:rsidRPr="00AB1E82">
        <w:rPr>
          <w:rFonts w:ascii="Arial" w:eastAsiaTheme="minorEastAsia" w:hAnsi="Arial" w:cs="Arial"/>
          <w:b/>
          <w:bCs/>
          <w:color w:val="1B377C"/>
          <w:sz w:val="18"/>
          <w:szCs w:val="18"/>
        </w:rPr>
        <w:t>když je malý</w:t>
      </w:r>
    </w:p>
    <w:p w14:paraId="388319FD" w14:textId="7765DBC7" w:rsidR="00D62263" w:rsidRPr="00AB1E82" w:rsidRDefault="002E5F18" w:rsidP="2963C194">
      <w:pPr>
        <w:spacing w:before="130"/>
        <w:ind w:left="1809" w:right="1230"/>
        <w:rPr>
          <w:rFonts w:ascii="Arial" w:eastAsiaTheme="minorEastAsia" w:hAnsi="Arial" w:cs="Arial"/>
          <w:color w:val="1B377C"/>
          <w:sz w:val="18"/>
          <w:szCs w:val="18"/>
        </w:rPr>
      </w:pPr>
      <w:r w:rsidRPr="00AB1E82">
        <w:rPr>
          <w:rFonts w:ascii="Arial" w:eastAsiaTheme="minorEastAsia" w:hAnsi="Arial" w:cs="Arial"/>
          <w:color w:val="1B377C"/>
          <w:sz w:val="18"/>
          <w:szCs w:val="18"/>
        </w:rPr>
        <w:t>U</w:t>
      </w:r>
      <w:r>
        <w:rPr>
          <w:rFonts w:ascii="Arial" w:eastAsiaTheme="minorEastAsia" w:hAnsi="Arial" w:cs="Arial"/>
          <w:color w:val="1B377C"/>
          <w:sz w:val="18"/>
          <w:szCs w:val="18"/>
        </w:rPr>
        <w:t> </w:t>
      </w:r>
      <w:r w:rsidR="668C8298" w:rsidRPr="00AB1E82">
        <w:rPr>
          <w:rFonts w:ascii="Arial" w:eastAsiaTheme="minorEastAsia" w:hAnsi="Arial" w:cs="Arial"/>
          <w:color w:val="1B377C"/>
          <w:sz w:val="18"/>
          <w:szCs w:val="18"/>
        </w:rPr>
        <w:t xml:space="preserve">žáků </w:t>
      </w:r>
      <w:r w:rsidR="6D01B5FA" w:rsidRPr="00AB1E82">
        <w:rPr>
          <w:rFonts w:ascii="Arial" w:eastAsiaTheme="minorEastAsia" w:hAnsi="Arial" w:cs="Arial"/>
          <w:color w:val="1B377C"/>
          <w:sz w:val="18"/>
          <w:szCs w:val="18"/>
        </w:rPr>
        <w:t xml:space="preserve">se speciálními </w:t>
      </w:r>
      <w:r w:rsidR="6F12FB41" w:rsidRPr="00AB1E82">
        <w:rPr>
          <w:rFonts w:ascii="Arial" w:eastAsiaTheme="minorEastAsia" w:hAnsi="Arial" w:cs="Arial"/>
          <w:color w:val="1B377C"/>
          <w:sz w:val="18"/>
          <w:szCs w:val="18"/>
        </w:rPr>
        <w:t xml:space="preserve">vzdělávacími </w:t>
      </w:r>
      <w:r w:rsidR="6D01B5FA" w:rsidRPr="00AB1E82">
        <w:rPr>
          <w:rFonts w:ascii="Arial" w:eastAsiaTheme="minorEastAsia" w:hAnsi="Arial" w:cs="Arial"/>
          <w:color w:val="1B377C"/>
          <w:sz w:val="18"/>
          <w:szCs w:val="18"/>
        </w:rPr>
        <w:t xml:space="preserve">potřebami může být pokrok drobný, </w:t>
      </w:r>
      <w:r w:rsidRPr="00AB1E82">
        <w:rPr>
          <w:rFonts w:ascii="Arial" w:eastAsiaTheme="minorEastAsia" w:hAnsi="Arial" w:cs="Arial"/>
          <w:color w:val="1B377C"/>
          <w:sz w:val="18"/>
          <w:szCs w:val="18"/>
        </w:rPr>
        <w:t>i</w:t>
      </w:r>
      <w:r>
        <w:rPr>
          <w:rFonts w:ascii="Arial" w:eastAsiaTheme="minorEastAsia" w:hAnsi="Arial" w:cs="Arial"/>
          <w:color w:val="1B377C"/>
          <w:sz w:val="18"/>
          <w:szCs w:val="18"/>
        </w:rPr>
        <w:t> </w:t>
      </w:r>
      <w:r w:rsidR="2604A273" w:rsidRPr="00AB1E82">
        <w:rPr>
          <w:rFonts w:ascii="Arial" w:eastAsiaTheme="minorEastAsia" w:hAnsi="Arial" w:cs="Arial"/>
          <w:color w:val="1B377C"/>
          <w:sz w:val="18"/>
          <w:szCs w:val="18"/>
        </w:rPr>
        <w:t>ten</w:t>
      </w:r>
      <w:r w:rsidR="6D01B5FA" w:rsidRPr="00AB1E82">
        <w:rPr>
          <w:rFonts w:ascii="Arial" w:eastAsiaTheme="minorEastAsia" w:hAnsi="Arial" w:cs="Arial"/>
          <w:color w:val="1B377C"/>
          <w:sz w:val="18"/>
          <w:szCs w:val="18"/>
        </w:rPr>
        <w:t xml:space="preserve"> je důležité</w:t>
      </w:r>
      <w:r w:rsidR="13AEA482" w:rsidRPr="00AB1E82">
        <w:rPr>
          <w:rFonts w:ascii="Arial" w:eastAsiaTheme="minorEastAsia" w:hAnsi="Arial" w:cs="Arial"/>
          <w:color w:val="1B377C"/>
          <w:sz w:val="18"/>
          <w:szCs w:val="18"/>
        </w:rPr>
        <w:t xml:space="preserve"> </w:t>
      </w:r>
      <w:r w:rsidR="6D01B5FA" w:rsidRPr="00AB1E82">
        <w:rPr>
          <w:rFonts w:ascii="Arial" w:eastAsiaTheme="minorEastAsia" w:hAnsi="Arial" w:cs="Arial"/>
          <w:color w:val="1B377C"/>
          <w:sz w:val="18"/>
          <w:szCs w:val="18"/>
        </w:rPr>
        <w:t>zaznamenat.</w:t>
      </w:r>
    </w:p>
    <w:p w14:paraId="4DF5F193" w14:textId="05EB2086" w:rsidR="00D62263" w:rsidRPr="00AB1E82" w:rsidRDefault="00D62263" w:rsidP="00D03F61">
      <w:pPr>
        <w:spacing w:before="130"/>
        <w:ind w:left="1809" w:right="1230"/>
        <w:rPr>
          <w:rFonts w:ascii="Arial" w:eastAsiaTheme="minorEastAsia" w:hAnsi="Arial" w:cs="Arial"/>
          <w:i/>
          <w:iCs/>
          <w:color w:val="1B377C"/>
          <w:sz w:val="18"/>
          <w:szCs w:val="18"/>
        </w:rPr>
      </w:pPr>
      <w:r w:rsidRPr="00AB1E82">
        <w:rPr>
          <w:rFonts w:ascii="Arial" w:eastAsiaTheme="minorEastAsia" w:hAnsi="Arial" w:cs="Arial"/>
          <w:i/>
          <w:iCs/>
          <w:color w:val="1B377C"/>
          <w:sz w:val="18"/>
          <w:szCs w:val="18"/>
        </w:rPr>
        <w:t>Příklady</w:t>
      </w:r>
      <w:r w:rsidR="005C7399" w:rsidRPr="00AB1E82">
        <w:rPr>
          <w:rFonts w:ascii="Arial" w:eastAsiaTheme="minorEastAsia" w:hAnsi="Arial" w:cs="Arial"/>
          <w:i/>
          <w:iCs/>
          <w:color w:val="1B377C"/>
          <w:sz w:val="18"/>
          <w:szCs w:val="18"/>
        </w:rPr>
        <w:t>:</w:t>
      </w:r>
    </w:p>
    <w:p w14:paraId="2AA555BF" w14:textId="6E8DBFB6" w:rsidR="00D62263" w:rsidRPr="00AB1E82" w:rsidRDefault="00D62263" w:rsidP="09415479">
      <w:pPr>
        <w:pStyle w:val="Odstavecseseznamem"/>
        <w:numPr>
          <w:ilvl w:val="0"/>
          <w:numId w:val="48"/>
        </w:numPr>
        <w:spacing w:before="130"/>
        <w:ind w:right="1230"/>
        <w:rPr>
          <w:rFonts w:ascii="Arial" w:eastAsiaTheme="minorEastAsia" w:hAnsi="Arial" w:cs="Arial"/>
          <w:i/>
          <w:iCs/>
          <w:color w:val="1B377C"/>
          <w:sz w:val="18"/>
          <w:szCs w:val="18"/>
        </w:rPr>
      </w:pPr>
      <w:r w:rsidRPr="00AB1E82">
        <w:rPr>
          <w:rFonts w:ascii="Arial" w:eastAsiaTheme="minorEastAsia" w:hAnsi="Arial" w:cs="Arial"/>
          <w:i/>
          <w:iCs/>
          <w:color w:val="1B377C"/>
          <w:sz w:val="18"/>
          <w:szCs w:val="18"/>
        </w:rPr>
        <w:t>„Prodlužuje se doba, po kterou se dokáže zapojit do společné aktivity.“</w:t>
      </w:r>
      <w:r w:rsidR="01191CB1" w:rsidRPr="00AB1E82">
        <w:rPr>
          <w:rFonts w:ascii="Arial" w:eastAsiaTheme="minorEastAsia" w:hAnsi="Arial" w:cs="Arial"/>
          <w:i/>
          <w:iCs/>
          <w:color w:val="1B377C"/>
          <w:sz w:val="18"/>
          <w:szCs w:val="18"/>
        </w:rPr>
        <w:t xml:space="preserve"> </w:t>
      </w:r>
      <w:r w:rsidRPr="00AB1E82">
        <w:rPr>
          <w:rFonts w:ascii="Arial" w:eastAsiaTheme="minorEastAsia" w:hAnsi="Arial" w:cs="Arial"/>
          <w:i/>
          <w:iCs/>
          <w:color w:val="1B377C"/>
          <w:sz w:val="18"/>
          <w:szCs w:val="18"/>
        </w:rPr>
        <w:t xml:space="preserve">„Zlepšila se úroveň grafomotoriky – linky jsou plynulejší </w:t>
      </w:r>
      <w:r w:rsidR="002E5F18" w:rsidRPr="00AB1E82">
        <w:rPr>
          <w:rFonts w:ascii="Arial" w:eastAsiaTheme="minorEastAsia" w:hAnsi="Arial" w:cs="Arial"/>
          <w:i/>
          <w:iCs/>
          <w:color w:val="1B377C"/>
          <w:sz w:val="18"/>
          <w:szCs w:val="18"/>
        </w:rPr>
        <w:t>a</w:t>
      </w:r>
      <w:r w:rsidR="002E5F18">
        <w:rPr>
          <w:rFonts w:ascii="Arial" w:eastAsiaTheme="minorEastAsia" w:hAnsi="Arial" w:cs="Arial"/>
          <w:i/>
          <w:iCs/>
          <w:color w:val="1B377C"/>
          <w:sz w:val="18"/>
          <w:szCs w:val="18"/>
        </w:rPr>
        <w:t> </w:t>
      </w:r>
      <w:r w:rsidRPr="00AB1E82">
        <w:rPr>
          <w:rFonts w:ascii="Arial" w:eastAsiaTheme="minorEastAsia" w:hAnsi="Arial" w:cs="Arial"/>
          <w:i/>
          <w:iCs/>
          <w:color w:val="1B377C"/>
          <w:sz w:val="18"/>
          <w:szCs w:val="18"/>
        </w:rPr>
        <w:t>méně roztřesené.“</w:t>
      </w:r>
      <w:r w:rsidR="4D302954" w:rsidRPr="00AB1E82">
        <w:rPr>
          <w:rFonts w:ascii="Arial" w:eastAsiaTheme="minorEastAsia" w:hAnsi="Arial" w:cs="Arial"/>
          <w:i/>
          <w:iCs/>
          <w:color w:val="1B377C"/>
          <w:sz w:val="18"/>
          <w:szCs w:val="18"/>
        </w:rPr>
        <w:t xml:space="preserve"> </w:t>
      </w:r>
      <w:r w:rsidRPr="00AB1E82">
        <w:rPr>
          <w:rFonts w:ascii="Arial" w:eastAsiaTheme="minorEastAsia" w:hAnsi="Arial" w:cs="Arial"/>
          <w:i/>
          <w:iCs/>
          <w:color w:val="1B377C"/>
          <w:sz w:val="18"/>
          <w:szCs w:val="18"/>
        </w:rPr>
        <w:t>„Postupně si osvojuje pravidla práce ve</w:t>
      </w:r>
      <w:r w:rsidR="003560F1" w:rsidRPr="00AB1E82">
        <w:rPr>
          <w:rFonts w:ascii="Arial" w:eastAsiaTheme="minorEastAsia" w:hAnsi="Arial" w:cs="Arial"/>
          <w:i/>
          <w:iCs/>
          <w:color w:val="1B377C"/>
          <w:sz w:val="18"/>
          <w:szCs w:val="18"/>
        </w:rPr>
        <w:t> </w:t>
      </w:r>
      <w:r w:rsidRPr="00AB1E82">
        <w:rPr>
          <w:rFonts w:ascii="Arial" w:eastAsiaTheme="minorEastAsia" w:hAnsi="Arial" w:cs="Arial"/>
          <w:i/>
          <w:iCs/>
          <w:color w:val="1B377C"/>
          <w:sz w:val="18"/>
          <w:szCs w:val="18"/>
        </w:rPr>
        <w:t>skupině.“</w:t>
      </w:r>
      <w:r w:rsidR="4A8D765C" w:rsidRPr="00AB1E82">
        <w:rPr>
          <w:rFonts w:ascii="Arial" w:eastAsiaTheme="minorEastAsia" w:hAnsi="Arial" w:cs="Arial"/>
          <w:i/>
          <w:iCs/>
          <w:color w:val="1B377C"/>
          <w:sz w:val="18"/>
          <w:szCs w:val="18"/>
        </w:rPr>
        <w:t xml:space="preserve"> </w:t>
      </w:r>
      <w:r w:rsidRPr="00AB1E82">
        <w:rPr>
          <w:rFonts w:ascii="Arial" w:eastAsiaTheme="minorEastAsia" w:hAnsi="Arial" w:cs="Arial"/>
          <w:i/>
          <w:iCs/>
          <w:color w:val="1B377C"/>
          <w:sz w:val="18"/>
          <w:szCs w:val="18"/>
        </w:rPr>
        <w:t xml:space="preserve">„Dokáže požádat </w:t>
      </w:r>
      <w:r w:rsidR="002E5F18" w:rsidRPr="00AB1E82">
        <w:rPr>
          <w:rFonts w:ascii="Arial" w:eastAsiaTheme="minorEastAsia" w:hAnsi="Arial" w:cs="Arial"/>
          <w:i/>
          <w:iCs/>
          <w:color w:val="1B377C"/>
          <w:sz w:val="18"/>
          <w:szCs w:val="18"/>
        </w:rPr>
        <w:t>o</w:t>
      </w:r>
      <w:r w:rsidR="002E5F18">
        <w:rPr>
          <w:rFonts w:ascii="Arial" w:eastAsiaTheme="minorEastAsia" w:hAnsi="Arial" w:cs="Arial"/>
          <w:i/>
          <w:iCs/>
          <w:color w:val="1B377C"/>
          <w:sz w:val="18"/>
          <w:szCs w:val="18"/>
        </w:rPr>
        <w:t> </w:t>
      </w:r>
      <w:r w:rsidRPr="00AB1E82">
        <w:rPr>
          <w:rFonts w:ascii="Arial" w:eastAsiaTheme="minorEastAsia" w:hAnsi="Arial" w:cs="Arial"/>
          <w:i/>
          <w:iCs/>
          <w:color w:val="1B377C"/>
          <w:sz w:val="18"/>
          <w:szCs w:val="18"/>
        </w:rPr>
        <w:t>radu klidným způsobem.“</w:t>
      </w:r>
    </w:p>
    <w:p w14:paraId="4A29DA4A" w14:textId="72ED90EA" w:rsidR="00D62263" w:rsidRPr="00AB1E82" w:rsidRDefault="00D62263" w:rsidP="00D03F61">
      <w:pPr>
        <w:spacing w:before="130"/>
        <w:ind w:left="1809" w:right="1230"/>
        <w:rPr>
          <w:rFonts w:ascii="Arial" w:eastAsiaTheme="minorEastAsia" w:hAnsi="Arial" w:cs="Arial"/>
          <w:b/>
          <w:bCs/>
          <w:color w:val="1B377C"/>
          <w:sz w:val="18"/>
          <w:szCs w:val="18"/>
        </w:rPr>
      </w:pPr>
      <w:r w:rsidRPr="00AB1E82">
        <w:rPr>
          <w:rFonts w:ascii="Arial" w:eastAsiaTheme="minorEastAsia" w:hAnsi="Arial" w:cs="Arial"/>
          <w:b/>
          <w:bCs/>
          <w:color w:val="1B377C"/>
          <w:sz w:val="18"/>
          <w:szCs w:val="18"/>
        </w:rPr>
        <w:t>Využíváme pozitivní formulace</w:t>
      </w:r>
    </w:p>
    <w:p w14:paraId="46B64B79" w14:textId="1C3D0CA2" w:rsidR="00D62263" w:rsidRPr="00AB1E82" w:rsidRDefault="002E5F18" w:rsidP="00EA3B3C">
      <w:pPr>
        <w:spacing w:before="130"/>
        <w:ind w:left="1809" w:right="1230"/>
        <w:rPr>
          <w:rFonts w:ascii="Arial" w:eastAsiaTheme="minorEastAsia" w:hAnsi="Arial" w:cs="Arial"/>
          <w:color w:val="1B377C"/>
          <w:sz w:val="18"/>
          <w:szCs w:val="18"/>
        </w:rPr>
      </w:pPr>
      <w:r w:rsidRPr="00AB1E82">
        <w:rPr>
          <w:rFonts w:ascii="Arial" w:eastAsiaTheme="minorEastAsia" w:hAnsi="Arial" w:cs="Arial"/>
          <w:color w:val="1B377C"/>
          <w:sz w:val="18"/>
          <w:szCs w:val="18"/>
        </w:rPr>
        <w:t>I</w:t>
      </w:r>
      <w:r>
        <w:rPr>
          <w:rFonts w:ascii="Arial" w:eastAsiaTheme="minorEastAsia" w:hAnsi="Arial" w:cs="Arial"/>
          <w:color w:val="1B377C"/>
          <w:sz w:val="18"/>
          <w:szCs w:val="18"/>
        </w:rPr>
        <w:t> </w:t>
      </w:r>
      <w:r w:rsidR="00D62263" w:rsidRPr="00AB1E82">
        <w:rPr>
          <w:rFonts w:ascii="Arial" w:eastAsiaTheme="minorEastAsia" w:hAnsi="Arial" w:cs="Arial"/>
          <w:color w:val="1B377C"/>
          <w:sz w:val="18"/>
          <w:szCs w:val="18"/>
        </w:rPr>
        <w:t>když žák něco nezvládá úplně, volí</w:t>
      </w:r>
      <w:r w:rsidR="27F0F9CD" w:rsidRPr="00AB1E82">
        <w:rPr>
          <w:rFonts w:ascii="Arial" w:eastAsiaTheme="minorEastAsia" w:hAnsi="Arial" w:cs="Arial"/>
          <w:color w:val="1B377C"/>
          <w:sz w:val="18"/>
          <w:szCs w:val="18"/>
        </w:rPr>
        <w:t>me</w:t>
      </w:r>
      <w:r w:rsidR="00D62263" w:rsidRPr="00AB1E82">
        <w:rPr>
          <w:rFonts w:ascii="Arial" w:eastAsiaTheme="minorEastAsia" w:hAnsi="Arial" w:cs="Arial"/>
          <w:color w:val="1B377C"/>
          <w:sz w:val="18"/>
          <w:szCs w:val="18"/>
        </w:rPr>
        <w:t xml:space="preserve"> jemnější obraty, které nehodnotí žáka negativně.</w:t>
      </w:r>
    </w:p>
    <w:p w14:paraId="2C5097B6" w14:textId="1A9D6210" w:rsidR="00D62263" w:rsidRPr="00AB1E82" w:rsidRDefault="00D62263" w:rsidP="00D03F61">
      <w:pPr>
        <w:spacing w:before="130"/>
        <w:ind w:left="1809" w:right="1230"/>
        <w:rPr>
          <w:rFonts w:ascii="Arial" w:eastAsiaTheme="minorEastAsia" w:hAnsi="Arial" w:cs="Arial"/>
          <w:i/>
          <w:iCs/>
          <w:color w:val="1B377C"/>
          <w:sz w:val="18"/>
          <w:szCs w:val="18"/>
        </w:rPr>
      </w:pPr>
      <w:r w:rsidRPr="00AB1E82">
        <w:rPr>
          <w:rFonts w:ascii="Arial" w:eastAsiaTheme="minorEastAsia" w:hAnsi="Arial" w:cs="Arial"/>
          <w:i/>
          <w:iCs/>
          <w:color w:val="1B377C"/>
          <w:sz w:val="18"/>
          <w:szCs w:val="18"/>
        </w:rPr>
        <w:t>Příklady</w:t>
      </w:r>
      <w:r w:rsidR="005C7399" w:rsidRPr="00AB1E82">
        <w:rPr>
          <w:rFonts w:ascii="Arial" w:eastAsiaTheme="minorEastAsia" w:hAnsi="Arial" w:cs="Arial"/>
          <w:i/>
          <w:iCs/>
          <w:color w:val="1B377C"/>
          <w:sz w:val="18"/>
          <w:szCs w:val="18"/>
        </w:rPr>
        <w:t>:</w:t>
      </w:r>
    </w:p>
    <w:p w14:paraId="4C922530" w14:textId="21E678D4" w:rsidR="00D62263" w:rsidRPr="00AB1E82" w:rsidRDefault="00D62263" w:rsidP="09415479">
      <w:pPr>
        <w:pStyle w:val="Odstavecseseznamem"/>
        <w:numPr>
          <w:ilvl w:val="0"/>
          <w:numId w:val="48"/>
        </w:numPr>
        <w:spacing w:before="130"/>
        <w:ind w:right="1230"/>
        <w:rPr>
          <w:rFonts w:ascii="Arial" w:eastAsiaTheme="minorEastAsia" w:hAnsi="Arial" w:cs="Arial"/>
          <w:i/>
          <w:iCs/>
          <w:color w:val="1B377C"/>
          <w:sz w:val="18"/>
          <w:szCs w:val="18"/>
        </w:rPr>
      </w:pPr>
      <w:r w:rsidRPr="00AB1E82">
        <w:rPr>
          <w:rFonts w:ascii="Arial" w:eastAsiaTheme="minorEastAsia" w:hAnsi="Arial" w:cs="Arial"/>
          <w:i/>
          <w:iCs/>
          <w:color w:val="1B377C"/>
          <w:sz w:val="18"/>
          <w:szCs w:val="18"/>
        </w:rPr>
        <w:t xml:space="preserve">„Čtení si osvojuje po malých krůčcích </w:t>
      </w:r>
      <w:r w:rsidR="002E5F18" w:rsidRPr="00AB1E82">
        <w:rPr>
          <w:rFonts w:ascii="Arial" w:eastAsiaTheme="minorEastAsia" w:hAnsi="Arial" w:cs="Arial"/>
          <w:i/>
          <w:iCs/>
          <w:color w:val="1B377C"/>
          <w:sz w:val="18"/>
          <w:szCs w:val="18"/>
        </w:rPr>
        <w:t>a</w:t>
      </w:r>
      <w:r w:rsidR="002E5F18">
        <w:rPr>
          <w:rFonts w:ascii="Arial" w:eastAsiaTheme="minorEastAsia" w:hAnsi="Arial" w:cs="Arial"/>
          <w:i/>
          <w:iCs/>
          <w:color w:val="1B377C"/>
          <w:sz w:val="18"/>
          <w:szCs w:val="18"/>
        </w:rPr>
        <w:t> </w:t>
      </w:r>
      <w:r w:rsidRPr="00AB1E82">
        <w:rPr>
          <w:rFonts w:ascii="Arial" w:eastAsiaTheme="minorEastAsia" w:hAnsi="Arial" w:cs="Arial"/>
          <w:i/>
          <w:iCs/>
          <w:color w:val="1B377C"/>
          <w:sz w:val="18"/>
          <w:szCs w:val="18"/>
        </w:rPr>
        <w:t xml:space="preserve">tempem, které mu vyhovuje.“ </w:t>
      </w:r>
      <w:r w:rsidRPr="00AB1E82">
        <w:rPr>
          <w:rFonts w:ascii="Arial" w:eastAsiaTheme="minorEastAsia" w:hAnsi="Arial" w:cs="Arial"/>
          <w:color w:val="1B377C"/>
          <w:sz w:val="18"/>
          <w:szCs w:val="18"/>
        </w:rPr>
        <w:t>místo</w:t>
      </w:r>
      <w:r w:rsidRPr="00AB1E82">
        <w:rPr>
          <w:rFonts w:ascii="Arial" w:eastAsiaTheme="minorEastAsia" w:hAnsi="Arial" w:cs="Arial"/>
          <w:i/>
          <w:iCs/>
          <w:color w:val="1B377C"/>
          <w:sz w:val="18"/>
          <w:szCs w:val="18"/>
        </w:rPr>
        <w:t xml:space="preserve"> „Čtení mu stále nejde, skoro nic nepřečte, činí minimální pokroky.“</w:t>
      </w:r>
      <w:r w:rsidR="293D30A7" w:rsidRPr="00AB1E82">
        <w:rPr>
          <w:rFonts w:ascii="Arial" w:eastAsiaTheme="minorEastAsia" w:hAnsi="Arial" w:cs="Arial"/>
          <w:i/>
          <w:iCs/>
          <w:color w:val="1B377C"/>
          <w:sz w:val="18"/>
          <w:szCs w:val="18"/>
        </w:rPr>
        <w:t xml:space="preserve"> </w:t>
      </w:r>
      <w:r w:rsidR="6D01B5FA" w:rsidRPr="00AB1E82">
        <w:rPr>
          <w:rFonts w:ascii="Arial" w:eastAsiaTheme="minorEastAsia" w:hAnsi="Arial" w:cs="Arial"/>
          <w:i/>
          <w:iCs/>
          <w:color w:val="1B377C"/>
          <w:sz w:val="18"/>
          <w:szCs w:val="18"/>
        </w:rPr>
        <w:t>„Udrží pozornost zatím krátkou dobu</w:t>
      </w:r>
      <w:r w:rsidR="1DE50E4C" w:rsidRPr="00AB1E82">
        <w:rPr>
          <w:rFonts w:ascii="Arial" w:eastAsiaTheme="minorEastAsia" w:hAnsi="Arial" w:cs="Arial"/>
          <w:i/>
          <w:iCs/>
          <w:color w:val="1B377C"/>
          <w:sz w:val="18"/>
          <w:szCs w:val="18"/>
        </w:rPr>
        <w:t>.</w:t>
      </w:r>
      <w:r w:rsidR="6D01B5FA" w:rsidRPr="00AB1E82">
        <w:rPr>
          <w:rFonts w:ascii="Arial" w:eastAsiaTheme="minorEastAsia" w:hAnsi="Arial" w:cs="Arial"/>
          <w:i/>
          <w:iCs/>
          <w:color w:val="1B377C"/>
          <w:sz w:val="18"/>
          <w:szCs w:val="18"/>
        </w:rPr>
        <w:t xml:space="preserve">“ </w:t>
      </w:r>
      <w:r w:rsidR="6D01B5FA" w:rsidRPr="00AB1E82">
        <w:rPr>
          <w:rFonts w:ascii="Arial" w:eastAsiaTheme="minorEastAsia" w:hAnsi="Arial" w:cs="Arial"/>
          <w:color w:val="1B377C"/>
          <w:sz w:val="18"/>
          <w:szCs w:val="18"/>
        </w:rPr>
        <w:t xml:space="preserve">místo </w:t>
      </w:r>
      <w:r w:rsidR="6D01B5FA" w:rsidRPr="00AB1E82">
        <w:rPr>
          <w:rFonts w:ascii="Arial" w:eastAsiaTheme="minorEastAsia" w:hAnsi="Arial" w:cs="Arial"/>
          <w:i/>
          <w:iCs/>
          <w:color w:val="1B377C"/>
          <w:sz w:val="18"/>
          <w:szCs w:val="18"/>
        </w:rPr>
        <w:t>„Je nepozorný</w:t>
      </w:r>
      <w:r w:rsidR="1DE50E4C" w:rsidRPr="00AB1E82">
        <w:rPr>
          <w:rFonts w:ascii="Arial" w:eastAsiaTheme="minorEastAsia" w:hAnsi="Arial" w:cs="Arial"/>
          <w:i/>
          <w:iCs/>
          <w:color w:val="1B377C"/>
          <w:sz w:val="18"/>
          <w:szCs w:val="18"/>
        </w:rPr>
        <w:t>.“</w:t>
      </w:r>
      <w:r w:rsidR="155F6B79" w:rsidRPr="00AB1E82">
        <w:rPr>
          <w:rFonts w:ascii="Arial" w:eastAsiaTheme="minorEastAsia" w:hAnsi="Arial" w:cs="Arial"/>
          <w:i/>
          <w:iCs/>
          <w:color w:val="1B377C"/>
          <w:sz w:val="18"/>
          <w:szCs w:val="18"/>
        </w:rPr>
        <w:t xml:space="preserve"> </w:t>
      </w:r>
      <w:r w:rsidR="00676C4D" w:rsidRPr="00AB1E82">
        <w:rPr>
          <w:rFonts w:ascii="Arial" w:eastAsiaTheme="minorEastAsia" w:hAnsi="Arial" w:cs="Arial"/>
          <w:i/>
          <w:iCs/>
          <w:color w:val="1B377C"/>
          <w:sz w:val="18"/>
          <w:szCs w:val="18"/>
        </w:rPr>
        <w:t>„</w:t>
      </w:r>
      <w:r w:rsidRPr="00AB1E82">
        <w:rPr>
          <w:rFonts w:ascii="Arial" w:eastAsiaTheme="minorEastAsia" w:hAnsi="Arial" w:cs="Arial"/>
          <w:i/>
          <w:iCs/>
          <w:color w:val="1B377C"/>
          <w:sz w:val="18"/>
          <w:szCs w:val="18"/>
        </w:rPr>
        <w:t>Do činnosti se zapojuje s</w:t>
      </w:r>
      <w:r w:rsidR="00676C4D" w:rsidRPr="00AB1E82">
        <w:rPr>
          <w:rFonts w:ascii="Arial" w:eastAsiaTheme="minorEastAsia" w:hAnsi="Arial" w:cs="Arial"/>
          <w:i/>
          <w:iCs/>
          <w:color w:val="1B377C"/>
          <w:sz w:val="18"/>
          <w:szCs w:val="18"/>
        </w:rPr>
        <w:t> </w:t>
      </w:r>
      <w:r w:rsidRPr="00AB1E82">
        <w:rPr>
          <w:rFonts w:ascii="Arial" w:eastAsiaTheme="minorEastAsia" w:hAnsi="Arial" w:cs="Arial"/>
          <w:i/>
          <w:iCs/>
          <w:color w:val="1B377C"/>
          <w:sz w:val="18"/>
          <w:szCs w:val="18"/>
        </w:rPr>
        <w:t>podporou</w:t>
      </w:r>
      <w:r w:rsidR="00676C4D" w:rsidRPr="00AB1E82">
        <w:rPr>
          <w:rFonts w:ascii="Arial" w:eastAsiaTheme="minorEastAsia" w:hAnsi="Arial" w:cs="Arial"/>
          <w:i/>
          <w:iCs/>
          <w:color w:val="1B377C"/>
          <w:sz w:val="18"/>
          <w:szCs w:val="18"/>
        </w:rPr>
        <w:t xml:space="preserve"> druhé osoby.“ </w:t>
      </w:r>
      <w:r w:rsidR="00676C4D" w:rsidRPr="00AB1E82">
        <w:rPr>
          <w:rFonts w:ascii="Arial" w:eastAsiaTheme="minorEastAsia" w:hAnsi="Arial" w:cs="Arial"/>
          <w:color w:val="1B377C"/>
          <w:sz w:val="18"/>
          <w:szCs w:val="18"/>
        </w:rPr>
        <w:t>místo</w:t>
      </w:r>
      <w:r w:rsidR="00676C4D" w:rsidRPr="00AB1E82">
        <w:rPr>
          <w:rFonts w:ascii="Arial" w:eastAsiaTheme="minorEastAsia" w:hAnsi="Arial" w:cs="Arial"/>
          <w:i/>
          <w:iCs/>
          <w:color w:val="1B377C"/>
          <w:sz w:val="18"/>
          <w:szCs w:val="18"/>
        </w:rPr>
        <w:t xml:space="preserve"> „Nezapojí se.“</w:t>
      </w:r>
      <w:r w:rsidR="2B2CAC25" w:rsidRPr="00AB1E82">
        <w:rPr>
          <w:rFonts w:ascii="Arial" w:eastAsiaTheme="minorEastAsia" w:hAnsi="Arial" w:cs="Arial"/>
          <w:i/>
          <w:iCs/>
          <w:color w:val="1B377C"/>
          <w:sz w:val="18"/>
          <w:szCs w:val="18"/>
        </w:rPr>
        <w:t xml:space="preserve"> </w:t>
      </w:r>
      <w:r w:rsidR="00676C4D" w:rsidRPr="00AB1E82">
        <w:rPr>
          <w:rFonts w:ascii="Arial" w:eastAsiaTheme="minorEastAsia" w:hAnsi="Arial" w:cs="Arial"/>
          <w:i/>
          <w:iCs/>
          <w:color w:val="1B377C"/>
          <w:sz w:val="18"/>
          <w:szCs w:val="18"/>
        </w:rPr>
        <w:t>„</w:t>
      </w:r>
      <w:r w:rsidR="002E5F18" w:rsidRPr="00AB1E82">
        <w:rPr>
          <w:rFonts w:ascii="Arial" w:eastAsiaTheme="minorEastAsia" w:hAnsi="Arial" w:cs="Arial"/>
          <w:i/>
          <w:iCs/>
          <w:color w:val="1B377C"/>
          <w:sz w:val="18"/>
          <w:szCs w:val="18"/>
        </w:rPr>
        <w:t>V</w:t>
      </w:r>
      <w:r w:rsidR="002E5F18">
        <w:rPr>
          <w:rFonts w:ascii="Arial" w:eastAsiaTheme="minorEastAsia" w:hAnsi="Arial" w:cs="Arial"/>
          <w:i/>
          <w:iCs/>
          <w:color w:val="1B377C"/>
          <w:sz w:val="18"/>
          <w:szCs w:val="18"/>
        </w:rPr>
        <w:t> </w:t>
      </w:r>
      <w:r w:rsidRPr="00AB1E82">
        <w:rPr>
          <w:rFonts w:ascii="Arial" w:eastAsiaTheme="minorEastAsia" w:hAnsi="Arial" w:cs="Arial"/>
          <w:i/>
          <w:iCs/>
          <w:color w:val="1B377C"/>
          <w:sz w:val="18"/>
          <w:szCs w:val="18"/>
        </w:rPr>
        <w:t>řeči dělá pokroky, pracuje na rozšíření slovní zásoby</w:t>
      </w:r>
      <w:r w:rsidR="00676C4D" w:rsidRPr="00AB1E82">
        <w:rPr>
          <w:rFonts w:ascii="Arial" w:eastAsiaTheme="minorEastAsia" w:hAnsi="Arial" w:cs="Arial"/>
          <w:i/>
          <w:iCs/>
          <w:color w:val="1B377C"/>
          <w:sz w:val="18"/>
          <w:szCs w:val="18"/>
        </w:rPr>
        <w:t xml:space="preserve">.“ </w:t>
      </w:r>
      <w:r w:rsidR="00676C4D" w:rsidRPr="00AB1E82">
        <w:rPr>
          <w:rFonts w:ascii="Arial" w:eastAsiaTheme="minorEastAsia" w:hAnsi="Arial" w:cs="Arial"/>
          <w:color w:val="1B377C"/>
          <w:sz w:val="18"/>
          <w:szCs w:val="18"/>
        </w:rPr>
        <w:t>místo</w:t>
      </w:r>
      <w:r w:rsidR="00676C4D" w:rsidRPr="00AB1E82">
        <w:rPr>
          <w:rFonts w:ascii="Arial" w:eastAsiaTheme="minorEastAsia" w:hAnsi="Arial" w:cs="Arial"/>
          <w:i/>
          <w:iCs/>
          <w:color w:val="1B377C"/>
          <w:sz w:val="18"/>
          <w:szCs w:val="18"/>
        </w:rPr>
        <w:t xml:space="preserve"> „Skoro vůbec nemluví se svým okolím.“</w:t>
      </w:r>
    </w:p>
    <w:p w14:paraId="6D2B686A" w14:textId="2C3D1CBC" w:rsidR="00676C4D" w:rsidRPr="00AB1E82" w:rsidRDefault="00676C4D" w:rsidP="00D03F61">
      <w:pPr>
        <w:spacing w:before="130"/>
        <w:ind w:left="1809" w:right="1230"/>
        <w:rPr>
          <w:rFonts w:ascii="Arial" w:eastAsiaTheme="minorEastAsia" w:hAnsi="Arial" w:cs="Arial"/>
          <w:b/>
          <w:bCs/>
          <w:color w:val="1B377C"/>
          <w:sz w:val="18"/>
          <w:szCs w:val="18"/>
        </w:rPr>
      </w:pPr>
      <w:r w:rsidRPr="00AB1E82">
        <w:rPr>
          <w:rFonts w:ascii="Arial" w:eastAsiaTheme="minorEastAsia" w:hAnsi="Arial" w:cs="Arial"/>
          <w:b/>
          <w:bCs/>
          <w:color w:val="1B377C"/>
          <w:sz w:val="18"/>
          <w:szCs w:val="18"/>
        </w:rPr>
        <w:t>Popisujeme úspěšné strategie</w:t>
      </w:r>
    </w:p>
    <w:p w14:paraId="17827AC9" w14:textId="11687654" w:rsidR="00676C4D" w:rsidRPr="00AB1E82" w:rsidRDefault="002E5F18" w:rsidP="00DF5896">
      <w:pPr>
        <w:spacing w:before="130"/>
        <w:ind w:left="1809" w:right="1230"/>
        <w:rPr>
          <w:rFonts w:ascii="Arial" w:eastAsiaTheme="minorEastAsia" w:hAnsi="Arial" w:cs="Arial"/>
          <w:color w:val="1B377C"/>
          <w:sz w:val="18"/>
          <w:szCs w:val="18"/>
        </w:rPr>
      </w:pPr>
      <w:r w:rsidRPr="00AB1E82">
        <w:rPr>
          <w:rFonts w:ascii="Arial" w:eastAsiaTheme="minorEastAsia" w:hAnsi="Arial" w:cs="Arial"/>
          <w:color w:val="1B377C"/>
          <w:sz w:val="18"/>
          <w:szCs w:val="18"/>
        </w:rPr>
        <w:t>V</w:t>
      </w:r>
      <w:r>
        <w:rPr>
          <w:rFonts w:ascii="Arial" w:eastAsiaTheme="minorEastAsia" w:hAnsi="Arial" w:cs="Arial"/>
          <w:color w:val="1B377C"/>
          <w:sz w:val="18"/>
          <w:szCs w:val="18"/>
        </w:rPr>
        <w:t> </w:t>
      </w:r>
      <w:r w:rsidR="06D1D3C6" w:rsidRPr="00AB1E82">
        <w:rPr>
          <w:rFonts w:ascii="Arial" w:eastAsiaTheme="minorEastAsia" w:hAnsi="Arial" w:cs="Arial"/>
          <w:color w:val="1B377C"/>
          <w:sz w:val="18"/>
          <w:szCs w:val="18"/>
        </w:rPr>
        <w:t>h</w:t>
      </w:r>
      <w:r w:rsidR="00676C4D" w:rsidRPr="00AB1E82">
        <w:rPr>
          <w:rFonts w:ascii="Arial" w:eastAsiaTheme="minorEastAsia" w:hAnsi="Arial" w:cs="Arial"/>
          <w:color w:val="1B377C"/>
          <w:sz w:val="18"/>
          <w:szCs w:val="18"/>
        </w:rPr>
        <w:t>odnocení často uvádí</w:t>
      </w:r>
      <w:r w:rsidR="557CF1E0" w:rsidRPr="00AB1E82">
        <w:rPr>
          <w:rFonts w:ascii="Arial" w:eastAsiaTheme="minorEastAsia" w:hAnsi="Arial" w:cs="Arial"/>
          <w:color w:val="1B377C"/>
          <w:sz w:val="18"/>
          <w:szCs w:val="18"/>
        </w:rPr>
        <w:t>me</w:t>
      </w:r>
      <w:r w:rsidR="00676C4D" w:rsidRPr="00AB1E82">
        <w:rPr>
          <w:rFonts w:ascii="Arial" w:eastAsiaTheme="minorEastAsia" w:hAnsi="Arial" w:cs="Arial"/>
          <w:color w:val="1B377C"/>
          <w:sz w:val="18"/>
          <w:szCs w:val="18"/>
        </w:rPr>
        <w:t xml:space="preserve"> </w:t>
      </w:r>
      <w:r w:rsidRPr="00AB1E82">
        <w:rPr>
          <w:rFonts w:ascii="Arial" w:eastAsiaTheme="minorEastAsia" w:hAnsi="Arial" w:cs="Arial"/>
          <w:color w:val="1B377C"/>
          <w:sz w:val="18"/>
          <w:szCs w:val="18"/>
        </w:rPr>
        <w:t>i</w:t>
      </w:r>
      <w:r>
        <w:rPr>
          <w:rFonts w:ascii="Arial" w:eastAsiaTheme="minorEastAsia" w:hAnsi="Arial" w:cs="Arial"/>
          <w:color w:val="1B377C"/>
          <w:sz w:val="18"/>
          <w:szCs w:val="18"/>
        </w:rPr>
        <w:t> </w:t>
      </w:r>
      <w:r w:rsidR="00676C4D" w:rsidRPr="00AB1E82">
        <w:rPr>
          <w:rFonts w:ascii="Arial" w:eastAsiaTheme="minorEastAsia" w:hAnsi="Arial" w:cs="Arial"/>
          <w:color w:val="1B377C"/>
          <w:sz w:val="18"/>
          <w:szCs w:val="18"/>
        </w:rPr>
        <w:t>to, co funguje, aby rodiče či další učitelé mohli postup opakovat.</w:t>
      </w:r>
    </w:p>
    <w:p w14:paraId="1984B47D" w14:textId="2370FAB8" w:rsidR="00676C4D" w:rsidRPr="00AB1E82" w:rsidRDefault="00676C4D" w:rsidP="00D03F61">
      <w:pPr>
        <w:spacing w:before="130"/>
        <w:ind w:left="1809" w:right="1230"/>
        <w:rPr>
          <w:rFonts w:ascii="Arial" w:eastAsiaTheme="minorEastAsia" w:hAnsi="Arial" w:cs="Arial"/>
          <w:i/>
          <w:iCs/>
          <w:color w:val="1B377C"/>
          <w:sz w:val="18"/>
          <w:szCs w:val="18"/>
        </w:rPr>
      </w:pPr>
      <w:r w:rsidRPr="00AB1E82">
        <w:rPr>
          <w:rFonts w:ascii="Arial" w:eastAsiaTheme="minorEastAsia" w:hAnsi="Arial" w:cs="Arial"/>
          <w:i/>
          <w:iCs/>
          <w:color w:val="1B377C"/>
          <w:sz w:val="18"/>
          <w:szCs w:val="18"/>
        </w:rPr>
        <w:t>Příklady</w:t>
      </w:r>
      <w:r w:rsidR="005C7399" w:rsidRPr="00AB1E82">
        <w:rPr>
          <w:rFonts w:ascii="Arial" w:eastAsiaTheme="minorEastAsia" w:hAnsi="Arial" w:cs="Arial"/>
          <w:i/>
          <w:iCs/>
          <w:color w:val="1B377C"/>
          <w:sz w:val="18"/>
          <w:szCs w:val="18"/>
        </w:rPr>
        <w:t>:</w:t>
      </w:r>
    </w:p>
    <w:p w14:paraId="34052E7B" w14:textId="6068FAD8" w:rsidR="00D62263" w:rsidRPr="00AB1E82" w:rsidRDefault="00676C4D" w:rsidP="09415479">
      <w:pPr>
        <w:pStyle w:val="Odstavecseseznamem"/>
        <w:numPr>
          <w:ilvl w:val="0"/>
          <w:numId w:val="49"/>
        </w:numPr>
        <w:spacing w:before="130"/>
        <w:ind w:right="1230"/>
        <w:rPr>
          <w:rFonts w:ascii="Arial" w:eastAsiaTheme="minorEastAsia" w:hAnsi="Arial" w:cs="Arial"/>
          <w:i/>
          <w:iCs/>
          <w:color w:val="1B377C"/>
          <w:sz w:val="18"/>
          <w:szCs w:val="18"/>
        </w:rPr>
      </w:pPr>
      <w:r w:rsidRPr="00AB1E82">
        <w:rPr>
          <w:rFonts w:ascii="Arial" w:eastAsiaTheme="minorEastAsia" w:hAnsi="Arial" w:cs="Arial"/>
          <w:i/>
          <w:iCs/>
          <w:color w:val="1B377C"/>
          <w:sz w:val="18"/>
          <w:szCs w:val="18"/>
        </w:rPr>
        <w:t>„Při práci mu pomáhá rozdělení úkolů na menší kroky.“</w:t>
      </w:r>
      <w:r w:rsidR="0BB2A56D" w:rsidRPr="00AB1E82">
        <w:rPr>
          <w:rFonts w:ascii="Arial" w:eastAsiaTheme="minorEastAsia" w:hAnsi="Arial" w:cs="Arial"/>
          <w:i/>
          <w:iCs/>
          <w:color w:val="1B377C"/>
          <w:sz w:val="18"/>
          <w:szCs w:val="18"/>
        </w:rPr>
        <w:t xml:space="preserve"> </w:t>
      </w:r>
      <w:r w:rsidRPr="00AB1E82">
        <w:rPr>
          <w:rFonts w:ascii="Arial" w:eastAsiaTheme="minorEastAsia" w:hAnsi="Arial" w:cs="Arial"/>
          <w:i/>
          <w:iCs/>
          <w:color w:val="1B377C"/>
          <w:sz w:val="18"/>
          <w:szCs w:val="18"/>
        </w:rPr>
        <w:t>„Dobře reaguje na vizuální pomůcky.“</w:t>
      </w:r>
      <w:r w:rsidR="3FF8B400" w:rsidRPr="00AB1E82">
        <w:rPr>
          <w:rFonts w:ascii="Arial" w:eastAsiaTheme="minorEastAsia" w:hAnsi="Arial" w:cs="Arial"/>
          <w:i/>
          <w:iCs/>
          <w:color w:val="1B377C"/>
          <w:sz w:val="18"/>
          <w:szCs w:val="18"/>
        </w:rPr>
        <w:t xml:space="preserve"> </w:t>
      </w:r>
      <w:r w:rsidRPr="00AB1E82">
        <w:rPr>
          <w:rFonts w:ascii="Arial" w:eastAsiaTheme="minorEastAsia" w:hAnsi="Arial" w:cs="Arial"/>
          <w:i/>
          <w:iCs/>
          <w:color w:val="1B377C"/>
          <w:sz w:val="18"/>
          <w:szCs w:val="18"/>
        </w:rPr>
        <w:t xml:space="preserve">„Osvědčuje se motivace drobnou odměnou </w:t>
      </w:r>
      <w:r w:rsidR="002E5F18" w:rsidRPr="00AB1E82">
        <w:rPr>
          <w:rFonts w:ascii="Arial" w:eastAsiaTheme="minorEastAsia" w:hAnsi="Arial" w:cs="Arial"/>
          <w:i/>
          <w:iCs/>
          <w:color w:val="1B377C"/>
          <w:sz w:val="18"/>
          <w:szCs w:val="18"/>
        </w:rPr>
        <w:t>a</w:t>
      </w:r>
      <w:r w:rsidR="002E5F18">
        <w:rPr>
          <w:rFonts w:ascii="Arial" w:eastAsiaTheme="minorEastAsia" w:hAnsi="Arial" w:cs="Arial"/>
          <w:i/>
          <w:iCs/>
          <w:color w:val="1B377C"/>
          <w:sz w:val="18"/>
          <w:szCs w:val="18"/>
        </w:rPr>
        <w:t> </w:t>
      </w:r>
      <w:r w:rsidRPr="00AB1E82">
        <w:rPr>
          <w:rFonts w:ascii="Arial" w:eastAsiaTheme="minorEastAsia" w:hAnsi="Arial" w:cs="Arial"/>
          <w:i/>
          <w:iCs/>
          <w:color w:val="1B377C"/>
          <w:sz w:val="18"/>
          <w:szCs w:val="18"/>
        </w:rPr>
        <w:t>pochvalou.“</w:t>
      </w:r>
    </w:p>
    <w:p w14:paraId="13A31C6E" w14:textId="1268D471" w:rsidR="00676C4D" w:rsidRPr="00AB1E82" w:rsidRDefault="00676C4D" w:rsidP="00D03F61">
      <w:pPr>
        <w:spacing w:before="130"/>
        <w:ind w:left="1809" w:right="1230"/>
        <w:rPr>
          <w:rFonts w:ascii="Arial" w:eastAsiaTheme="minorEastAsia" w:hAnsi="Arial" w:cs="Arial"/>
          <w:b/>
          <w:bCs/>
          <w:color w:val="1B377C"/>
          <w:sz w:val="18"/>
          <w:szCs w:val="18"/>
        </w:rPr>
      </w:pPr>
      <w:r w:rsidRPr="00AB1E82">
        <w:rPr>
          <w:rFonts w:ascii="Arial" w:eastAsiaTheme="minorEastAsia" w:hAnsi="Arial" w:cs="Arial"/>
          <w:b/>
          <w:bCs/>
          <w:color w:val="1B377C"/>
          <w:sz w:val="18"/>
          <w:szCs w:val="18"/>
        </w:rPr>
        <w:t xml:space="preserve">Pokrýváme různé oblasti znalostí </w:t>
      </w:r>
      <w:r w:rsidR="002E5F18" w:rsidRPr="00AB1E82">
        <w:rPr>
          <w:rFonts w:ascii="Arial" w:eastAsiaTheme="minorEastAsia" w:hAnsi="Arial" w:cs="Arial"/>
          <w:b/>
          <w:bCs/>
          <w:color w:val="1B377C"/>
          <w:sz w:val="18"/>
          <w:szCs w:val="18"/>
        </w:rPr>
        <w:t>a</w:t>
      </w:r>
      <w:r w:rsidR="002E5F18">
        <w:rPr>
          <w:rFonts w:ascii="Arial" w:eastAsiaTheme="minorEastAsia" w:hAnsi="Arial" w:cs="Arial"/>
          <w:b/>
          <w:bCs/>
          <w:color w:val="1B377C"/>
          <w:sz w:val="18"/>
          <w:szCs w:val="18"/>
        </w:rPr>
        <w:t> </w:t>
      </w:r>
      <w:r w:rsidRPr="00AB1E82">
        <w:rPr>
          <w:rFonts w:ascii="Arial" w:eastAsiaTheme="minorEastAsia" w:hAnsi="Arial" w:cs="Arial"/>
          <w:b/>
          <w:bCs/>
          <w:color w:val="1B377C"/>
          <w:sz w:val="18"/>
          <w:szCs w:val="18"/>
        </w:rPr>
        <w:t>dovedností</w:t>
      </w:r>
    </w:p>
    <w:p w14:paraId="3DCBC2F1" w14:textId="5795499E" w:rsidR="00676C4D" w:rsidRPr="00AB1E82" w:rsidRDefault="00676C4D" w:rsidP="00DF5896">
      <w:pPr>
        <w:spacing w:before="130"/>
        <w:ind w:left="1809" w:right="1230"/>
        <w:rPr>
          <w:rFonts w:ascii="Arial" w:eastAsiaTheme="minorEastAsia" w:hAnsi="Arial" w:cs="Arial"/>
          <w:color w:val="1B377C"/>
          <w:sz w:val="18"/>
          <w:szCs w:val="18"/>
        </w:rPr>
      </w:pPr>
      <w:r w:rsidRPr="00AB1E82">
        <w:rPr>
          <w:rFonts w:ascii="Arial" w:eastAsiaTheme="minorEastAsia" w:hAnsi="Arial" w:cs="Arial"/>
          <w:color w:val="1B377C"/>
          <w:sz w:val="18"/>
          <w:szCs w:val="18"/>
        </w:rPr>
        <w:t xml:space="preserve">Hodnotíme pokroky </w:t>
      </w:r>
      <w:r w:rsidR="002E5F18" w:rsidRPr="00AB1E82">
        <w:rPr>
          <w:rFonts w:ascii="Arial" w:eastAsiaTheme="minorEastAsia" w:hAnsi="Arial" w:cs="Arial"/>
          <w:color w:val="1B377C"/>
          <w:sz w:val="18"/>
          <w:szCs w:val="18"/>
        </w:rPr>
        <w:t>v</w:t>
      </w:r>
      <w:r w:rsidR="002E5F18">
        <w:rPr>
          <w:rFonts w:ascii="Arial" w:eastAsiaTheme="minorEastAsia" w:hAnsi="Arial" w:cs="Arial"/>
          <w:color w:val="1B377C"/>
          <w:sz w:val="18"/>
          <w:szCs w:val="18"/>
        </w:rPr>
        <w:t> </w:t>
      </w:r>
      <w:r w:rsidRPr="00AB1E82">
        <w:rPr>
          <w:rFonts w:ascii="Arial" w:eastAsiaTheme="minorEastAsia" w:hAnsi="Arial" w:cs="Arial"/>
          <w:color w:val="1B377C"/>
          <w:sz w:val="18"/>
          <w:szCs w:val="18"/>
        </w:rPr>
        <w:t xml:space="preserve">učení </w:t>
      </w:r>
      <w:r w:rsidR="002E5F18" w:rsidRPr="00AB1E82">
        <w:rPr>
          <w:rFonts w:ascii="Arial" w:eastAsiaTheme="minorEastAsia" w:hAnsi="Arial" w:cs="Arial"/>
          <w:color w:val="1B377C"/>
          <w:sz w:val="18"/>
          <w:szCs w:val="18"/>
        </w:rPr>
        <w:t>i</w:t>
      </w:r>
      <w:r w:rsidR="002E5F18">
        <w:rPr>
          <w:rFonts w:ascii="Arial" w:eastAsiaTheme="minorEastAsia" w:hAnsi="Arial" w:cs="Arial"/>
          <w:color w:val="1B377C"/>
          <w:sz w:val="18"/>
          <w:szCs w:val="18"/>
        </w:rPr>
        <w:t> </w:t>
      </w:r>
      <w:r w:rsidRPr="00AB1E82">
        <w:rPr>
          <w:rFonts w:ascii="Arial" w:eastAsiaTheme="minorEastAsia" w:hAnsi="Arial" w:cs="Arial"/>
          <w:color w:val="1B377C"/>
          <w:sz w:val="18"/>
          <w:szCs w:val="18"/>
        </w:rPr>
        <w:t>funkční dovednosti.</w:t>
      </w:r>
    </w:p>
    <w:p w14:paraId="051281FE" w14:textId="2DE1782B" w:rsidR="00676C4D" w:rsidRPr="00AB1E82" w:rsidRDefault="00676C4D" w:rsidP="00D03F61">
      <w:pPr>
        <w:spacing w:before="130"/>
        <w:ind w:left="1809" w:right="1230"/>
        <w:rPr>
          <w:rFonts w:ascii="Arial" w:eastAsiaTheme="minorEastAsia" w:hAnsi="Arial" w:cs="Arial"/>
          <w:i/>
          <w:iCs/>
          <w:color w:val="1B377C"/>
          <w:sz w:val="18"/>
          <w:szCs w:val="18"/>
        </w:rPr>
      </w:pPr>
      <w:r w:rsidRPr="00AB1E82">
        <w:rPr>
          <w:rFonts w:ascii="Arial" w:eastAsiaTheme="minorEastAsia" w:hAnsi="Arial" w:cs="Arial"/>
          <w:i/>
          <w:iCs/>
          <w:color w:val="1B377C"/>
          <w:sz w:val="18"/>
          <w:szCs w:val="18"/>
        </w:rPr>
        <w:t>Příklady:</w:t>
      </w:r>
    </w:p>
    <w:p w14:paraId="32119BA8" w14:textId="3FBEE4E8" w:rsidR="00676C4D" w:rsidRPr="00AB1E82" w:rsidRDefault="00676C4D" w:rsidP="00D03F61">
      <w:pPr>
        <w:spacing w:before="130"/>
        <w:ind w:left="1809" w:right="1230"/>
        <w:rPr>
          <w:rFonts w:ascii="Arial" w:eastAsiaTheme="minorEastAsia" w:hAnsi="Arial" w:cs="Arial"/>
          <w:color w:val="1B377C"/>
          <w:sz w:val="18"/>
          <w:szCs w:val="18"/>
        </w:rPr>
      </w:pPr>
      <w:r w:rsidRPr="00AB1E82">
        <w:rPr>
          <w:rFonts w:ascii="Arial" w:eastAsiaTheme="minorEastAsia" w:hAnsi="Arial" w:cs="Arial"/>
          <w:color w:val="1B377C"/>
          <w:sz w:val="18"/>
          <w:szCs w:val="18"/>
        </w:rPr>
        <w:t>Pracovní návyky</w:t>
      </w:r>
    </w:p>
    <w:p w14:paraId="0DE56310" w14:textId="706F1714" w:rsidR="00676C4D" w:rsidRPr="00AB1E82" w:rsidRDefault="00676C4D" w:rsidP="09415479">
      <w:pPr>
        <w:pStyle w:val="Odstavecseseznamem"/>
        <w:numPr>
          <w:ilvl w:val="0"/>
          <w:numId w:val="49"/>
        </w:numPr>
        <w:spacing w:before="130"/>
        <w:ind w:right="1230"/>
        <w:rPr>
          <w:rFonts w:ascii="Arial" w:eastAsiaTheme="minorEastAsia" w:hAnsi="Arial" w:cs="Arial"/>
          <w:i/>
          <w:iCs/>
          <w:color w:val="1B377C"/>
          <w:sz w:val="18"/>
          <w:szCs w:val="18"/>
        </w:rPr>
      </w:pPr>
      <w:r w:rsidRPr="00AB1E82">
        <w:rPr>
          <w:rFonts w:ascii="Arial" w:eastAsiaTheme="minorEastAsia" w:hAnsi="Arial" w:cs="Arial"/>
          <w:i/>
          <w:iCs/>
          <w:color w:val="1B377C"/>
          <w:sz w:val="18"/>
          <w:szCs w:val="18"/>
        </w:rPr>
        <w:t>„Pravidelně začne pracovat bez opakovaného pobízení.“</w:t>
      </w:r>
      <w:r w:rsidR="5929892D" w:rsidRPr="00AB1E82">
        <w:rPr>
          <w:rFonts w:ascii="Arial" w:eastAsiaTheme="minorEastAsia" w:hAnsi="Arial" w:cs="Arial"/>
          <w:i/>
          <w:iCs/>
          <w:color w:val="1B377C"/>
          <w:sz w:val="18"/>
          <w:szCs w:val="18"/>
        </w:rPr>
        <w:t xml:space="preserve"> </w:t>
      </w:r>
      <w:r w:rsidRPr="00AB1E82">
        <w:rPr>
          <w:rFonts w:ascii="Arial" w:eastAsiaTheme="minorEastAsia" w:hAnsi="Arial" w:cs="Arial"/>
          <w:i/>
          <w:iCs/>
          <w:color w:val="1B377C"/>
          <w:sz w:val="18"/>
          <w:szCs w:val="18"/>
        </w:rPr>
        <w:t>„Potřebuje časté krátké pauzy.“</w:t>
      </w:r>
    </w:p>
    <w:p w14:paraId="34161190" w14:textId="45392F84" w:rsidR="00676C4D" w:rsidRPr="00AB1E82" w:rsidRDefault="00676C4D" w:rsidP="00D03F61">
      <w:pPr>
        <w:spacing w:before="130"/>
        <w:ind w:left="1809" w:right="1230"/>
        <w:rPr>
          <w:rFonts w:ascii="Arial" w:eastAsiaTheme="minorEastAsia" w:hAnsi="Arial" w:cs="Arial"/>
          <w:color w:val="1B377C"/>
          <w:sz w:val="18"/>
          <w:szCs w:val="18"/>
        </w:rPr>
      </w:pPr>
      <w:r w:rsidRPr="00AB1E82">
        <w:rPr>
          <w:rFonts w:ascii="Arial" w:eastAsiaTheme="minorEastAsia" w:hAnsi="Arial" w:cs="Arial"/>
          <w:color w:val="1B377C"/>
          <w:sz w:val="18"/>
          <w:szCs w:val="18"/>
        </w:rPr>
        <w:t>Komunikace</w:t>
      </w:r>
    </w:p>
    <w:p w14:paraId="7111011D" w14:textId="78DD21C0" w:rsidR="00676C4D" w:rsidRPr="00AB1E82" w:rsidRDefault="00676C4D" w:rsidP="09415479">
      <w:pPr>
        <w:pStyle w:val="Odstavecseseznamem"/>
        <w:numPr>
          <w:ilvl w:val="0"/>
          <w:numId w:val="49"/>
        </w:numPr>
        <w:spacing w:before="130"/>
        <w:ind w:right="1230"/>
        <w:rPr>
          <w:rFonts w:ascii="Arial" w:eastAsiaTheme="minorEastAsia" w:hAnsi="Arial" w:cs="Arial"/>
          <w:i/>
          <w:iCs/>
          <w:color w:val="1B377C"/>
          <w:sz w:val="18"/>
          <w:szCs w:val="18"/>
        </w:rPr>
      </w:pPr>
      <w:r w:rsidRPr="00AB1E82">
        <w:rPr>
          <w:rFonts w:ascii="Arial" w:eastAsiaTheme="minorEastAsia" w:hAnsi="Arial" w:cs="Arial"/>
          <w:i/>
          <w:iCs/>
          <w:color w:val="1B377C"/>
          <w:sz w:val="18"/>
          <w:szCs w:val="18"/>
        </w:rPr>
        <w:t>„Rozumí jednoduchým pokynům.“</w:t>
      </w:r>
      <w:r w:rsidR="22271DFB" w:rsidRPr="00AB1E82">
        <w:rPr>
          <w:rFonts w:ascii="Arial" w:eastAsiaTheme="minorEastAsia" w:hAnsi="Arial" w:cs="Arial"/>
          <w:i/>
          <w:iCs/>
          <w:color w:val="1B377C"/>
          <w:sz w:val="18"/>
          <w:szCs w:val="18"/>
        </w:rPr>
        <w:t xml:space="preserve"> </w:t>
      </w:r>
      <w:r w:rsidRPr="00AB1E82">
        <w:rPr>
          <w:rFonts w:ascii="Arial" w:eastAsiaTheme="minorEastAsia" w:hAnsi="Arial" w:cs="Arial"/>
          <w:i/>
          <w:iCs/>
          <w:color w:val="1B377C"/>
          <w:sz w:val="18"/>
          <w:szCs w:val="18"/>
        </w:rPr>
        <w:t>„Vyjadřuje své potřeby krátkými větami.“</w:t>
      </w:r>
    </w:p>
    <w:p w14:paraId="3464B07E" w14:textId="78B2426B" w:rsidR="00676C4D" w:rsidRPr="00AB1E82" w:rsidRDefault="00676C4D" w:rsidP="00D03F61">
      <w:pPr>
        <w:spacing w:before="130"/>
        <w:ind w:left="1809" w:right="1230"/>
        <w:rPr>
          <w:rFonts w:ascii="Arial" w:eastAsiaTheme="minorEastAsia" w:hAnsi="Arial" w:cs="Arial"/>
          <w:color w:val="1B377C"/>
          <w:sz w:val="18"/>
          <w:szCs w:val="18"/>
        </w:rPr>
      </w:pPr>
      <w:r w:rsidRPr="00AB1E82">
        <w:rPr>
          <w:rFonts w:ascii="Arial" w:eastAsiaTheme="minorEastAsia" w:hAnsi="Arial" w:cs="Arial"/>
          <w:color w:val="1B377C"/>
          <w:sz w:val="18"/>
          <w:szCs w:val="18"/>
        </w:rPr>
        <w:t xml:space="preserve">Chování </w:t>
      </w:r>
      <w:r w:rsidR="002E5F18" w:rsidRPr="00AB1E82">
        <w:rPr>
          <w:rFonts w:ascii="Arial" w:eastAsiaTheme="minorEastAsia" w:hAnsi="Arial" w:cs="Arial"/>
          <w:color w:val="1B377C"/>
          <w:sz w:val="18"/>
          <w:szCs w:val="18"/>
        </w:rPr>
        <w:t>a</w:t>
      </w:r>
      <w:r w:rsidR="002E5F18">
        <w:rPr>
          <w:rFonts w:ascii="Arial" w:eastAsiaTheme="minorEastAsia" w:hAnsi="Arial" w:cs="Arial"/>
          <w:color w:val="1B377C"/>
          <w:sz w:val="18"/>
          <w:szCs w:val="18"/>
        </w:rPr>
        <w:t> </w:t>
      </w:r>
      <w:r w:rsidRPr="00AB1E82">
        <w:rPr>
          <w:rFonts w:ascii="Arial" w:eastAsiaTheme="minorEastAsia" w:hAnsi="Arial" w:cs="Arial"/>
          <w:color w:val="1B377C"/>
          <w:sz w:val="18"/>
          <w:szCs w:val="18"/>
        </w:rPr>
        <w:t>sociální dovednosti</w:t>
      </w:r>
    </w:p>
    <w:p w14:paraId="74D8B2CA" w14:textId="737C6D3F" w:rsidR="00676C4D" w:rsidRPr="00AB1E82" w:rsidRDefault="00676C4D" w:rsidP="09415479">
      <w:pPr>
        <w:pStyle w:val="Odstavecseseznamem"/>
        <w:numPr>
          <w:ilvl w:val="0"/>
          <w:numId w:val="49"/>
        </w:numPr>
        <w:spacing w:before="130"/>
        <w:ind w:right="1230"/>
        <w:rPr>
          <w:rFonts w:ascii="Arial" w:eastAsiaTheme="minorEastAsia" w:hAnsi="Arial" w:cs="Arial"/>
          <w:i/>
          <w:iCs/>
          <w:color w:val="1B377C"/>
          <w:sz w:val="18"/>
          <w:szCs w:val="18"/>
        </w:rPr>
      </w:pPr>
      <w:r w:rsidRPr="00AB1E82">
        <w:rPr>
          <w:rFonts w:ascii="Arial" w:eastAsiaTheme="minorEastAsia" w:hAnsi="Arial" w:cs="Arial"/>
          <w:i/>
          <w:iCs/>
          <w:color w:val="1B377C"/>
          <w:sz w:val="18"/>
          <w:szCs w:val="18"/>
        </w:rPr>
        <w:t>„Respektuje pravidla třídy.“</w:t>
      </w:r>
      <w:r w:rsidR="004A640E" w:rsidRPr="00AB1E82">
        <w:rPr>
          <w:rFonts w:ascii="Arial" w:eastAsiaTheme="minorEastAsia" w:hAnsi="Arial" w:cs="Arial"/>
          <w:i/>
          <w:iCs/>
          <w:color w:val="1B377C"/>
          <w:sz w:val="18"/>
          <w:szCs w:val="18"/>
        </w:rPr>
        <w:t xml:space="preserve"> </w:t>
      </w:r>
      <w:r w:rsidRPr="00AB1E82">
        <w:rPr>
          <w:rFonts w:ascii="Arial" w:eastAsiaTheme="minorEastAsia" w:hAnsi="Arial" w:cs="Arial"/>
          <w:i/>
          <w:iCs/>
          <w:color w:val="1B377C"/>
          <w:sz w:val="18"/>
          <w:szCs w:val="18"/>
        </w:rPr>
        <w:t xml:space="preserve">„Zapojuje se do her </w:t>
      </w:r>
      <w:r w:rsidR="002E5F18" w:rsidRPr="00AB1E82">
        <w:rPr>
          <w:rFonts w:ascii="Arial" w:eastAsiaTheme="minorEastAsia" w:hAnsi="Arial" w:cs="Arial"/>
          <w:i/>
          <w:iCs/>
          <w:color w:val="1B377C"/>
          <w:sz w:val="18"/>
          <w:szCs w:val="18"/>
        </w:rPr>
        <w:t>s</w:t>
      </w:r>
      <w:r w:rsidR="002E5F18">
        <w:rPr>
          <w:rFonts w:ascii="Arial" w:eastAsiaTheme="minorEastAsia" w:hAnsi="Arial" w:cs="Arial"/>
          <w:i/>
          <w:iCs/>
          <w:color w:val="1B377C"/>
          <w:sz w:val="18"/>
          <w:szCs w:val="18"/>
        </w:rPr>
        <w:t> </w:t>
      </w:r>
      <w:r w:rsidRPr="00AB1E82">
        <w:rPr>
          <w:rFonts w:ascii="Arial" w:eastAsiaTheme="minorEastAsia" w:hAnsi="Arial" w:cs="Arial"/>
          <w:i/>
          <w:iCs/>
          <w:color w:val="1B377C"/>
          <w:sz w:val="18"/>
          <w:szCs w:val="18"/>
        </w:rPr>
        <w:t>vrstevníky po vyzvání.“</w:t>
      </w:r>
    </w:p>
    <w:p w14:paraId="384FEBFD" w14:textId="0D0FF3E3" w:rsidR="00676C4D" w:rsidRPr="00AB1E82" w:rsidRDefault="00676C4D" w:rsidP="00D03F61">
      <w:pPr>
        <w:spacing w:before="130"/>
        <w:ind w:left="1809" w:right="1230"/>
        <w:rPr>
          <w:rFonts w:ascii="Arial" w:eastAsiaTheme="minorEastAsia" w:hAnsi="Arial" w:cs="Arial"/>
          <w:color w:val="1B377C"/>
          <w:sz w:val="18"/>
          <w:szCs w:val="18"/>
        </w:rPr>
      </w:pPr>
      <w:r w:rsidRPr="00AB1E82">
        <w:rPr>
          <w:rFonts w:ascii="Arial" w:eastAsiaTheme="minorEastAsia" w:hAnsi="Arial" w:cs="Arial"/>
          <w:color w:val="1B377C"/>
          <w:sz w:val="18"/>
          <w:szCs w:val="18"/>
        </w:rPr>
        <w:t>Sebeobsluha</w:t>
      </w:r>
    </w:p>
    <w:p w14:paraId="6D1D2572" w14:textId="769E38AC" w:rsidR="00676C4D" w:rsidRPr="00AB1E82" w:rsidRDefault="00676C4D" w:rsidP="00DF5896">
      <w:pPr>
        <w:pStyle w:val="Odstavecseseznamem"/>
        <w:numPr>
          <w:ilvl w:val="0"/>
          <w:numId w:val="49"/>
        </w:numPr>
        <w:spacing w:before="130"/>
        <w:ind w:right="1230"/>
        <w:rPr>
          <w:rFonts w:ascii="Arial" w:eastAsiaTheme="minorEastAsia" w:hAnsi="Arial" w:cs="Arial"/>
          <w:i/>
          <w:iCs/>
          <w:color w:val="1B377C"/>
          <w:sz w:val="18"/>
          <w:szCs w:val="18"/>
        </w:rPr>
      </w:pPr>
      <w:r w:rsidRPr="00AB1E82">
        <w:rPr>
          <w:rFonts w:ascii="Arial" w:eastAsiaTheme="minorEastAsia" w:hAnsi="Arial" w:cs="Arial"/>
          <w:i/>
          <w:iCs/>
          <w:color w:val="1B377C"/>
          <w:sz w:val="18"/>
          <w:szCs w:val="18"/>
        </w:rPr>
        <w:t xml:space="preserve">„Samostatně se oblékne </w:t>
      </w:r>
      <w:r w:rsidR="002E5F18" w:rsidRPr="00AB1E82">
        <w:rPr>
          <w:rFonts w:ascii="Arial" w:eastAsiaTheme="minorEastAsia" w:hAnsi="Arial" w:cs="Arial"/>
          <w:i/>
          <w:iCs/>
          <w:color w:val="1B377C"/>
          <w:sz w:val="18"/>
          <w:szCs w:val="18"/>
        </w:rPr>
        <w:t>s</w:t>
      </w:r>
      <w:r w:rsidR="002E5F18">
        <w:rPr>
          <w:rFonts w:ascii="Arial" w:eastAsiaTheme="minorEastAsia" w:hAnsi="Arial" w:cs="Arial"/>
          <w:i/>
          <w:iCs/>
          <w:color w:val="1B377C"/>
          <w:sz w:val="18"/>
          <w:szCs w:val="18"/>
        </w:rPr>
        <w:t> </w:t>
      </w:r>
      <w:r w:rsidRPr="00AB1E82">
        <w:rPr>
          <w:rFonts w:ascii="Arial" w:eastAsiaTheme="minorEastAsia" w:hAnsi="Arial" w:cs="Arial"/>
          <w:i/>
          <w:iCs/>
          <w:color w:val="1B377C"/>
          <w:sz w:val="18"/>
          <w:szCs w:val="18"/>
        </w:rPr>
        <w:t>dopomocí při zapínání knoflíků.“</w:t>
      </w:r>
    </w:p>
    <w:p w14:paraId="65094A3D" w14:textId="77777777" w:rsidR="00DF5896" w:rsidRPr="00AB1E82" w:rsidRDefault="00676C4D" w:rsidP="00DF5896">
      <w:pPr>
        <w:spacing w:before="130"/>
        <w:ind w:left="1809" w:right="1230"/>
        <w:rPr>
          <w:rFonts w:ascii="Arial" w:eastAsiaTheme="minorEastAsia" w:hAnsi="Arial" w:cs="Arial"/>
          <w:color w:val="1B377C"/>
          <w:sz w:val="18"/>
          <w:szCs w:val="18"/>
        </w:rPr>
      </w:pPr>
      <w:r w:rsidRPr="00AB1E82">
        <w:rPr>
          <w:rFonts w:ascii="Arial" w:eastAsiaTheme="minorEastAsia" w:hAnsi="Arial" w:cs="Arial"/>
          <w:color w:val="1B377C"/>
          <w:sz w:val="18"/>
          <w:szCs w:val="18"/>
        </w:rPr>
        <w:t>Motorika</w:t>
      </w:r>
    </w:p>
    <w:p w14:paraId="338379D7" w14:textId="7C5CBD03" w:rsidR="00676C4D" w:rsidRPr="00AB1E82" w:rsidRDefault="00676C4D" w:rsidP="00DF5896">
      <w:pPr>
        <w:pStyle w:val="Odstavecseseznamem"/>
        <w:numPr>
          <w:ilvl w:val="0"/>
          <w:numId w:val="49"/>
        </w:numPr>
        <w:spacing w:before="130"/>
        <w:ind w:right="1230"/>
        <w:rPr>
          <w:rFonts w:ascii="Arial" w:eastAsiaTheme="minorEastAsia" w:hAnsi="Arial" w:cs="Arial"/>
          <w:i/>
          <w:iCs/>
          <w:color w:val="1B377C"/>
          <w:sz w:val="18"/>
          <w:szCs w:val="18"/>
        </w:rPr>
      </w:pPr>
      <w:r w:rsidRPr="00AB1E82">
        <w:rPr>
          <w:rFonts w:ascii="Arial" w:eastAsiaTheme="minorEastAsia" w:hAnsi="Arial" w:cs="Arial"/>
          <w:i/>
          <w:iCs/>
          <w:color w:val="1B377C"/>
          <w:sz w:val="18"/>
          <w:szCs w:val="18"/>
        </w:rPr>
        <w:t xml:space="preserve">„Snadněji manipuluje </w:t>
      </w:r>
      <w:r w:rsidR="002E5F18" w:rsidRPr="00AB1E82">
        <w:rPr>
          <w:rFonts w:ascii="Arial" w:eastAsiaTheme="minorEastAsia" w:hAnsi="Arial" w:cs="Arial"/>
          <w:i/>
          <w:iCs/>
          <w:color w:val="1B377C"/>
          <w:sz w:val="18"/>
          <w:szCs w:val="18"/>
        </w:rPr>
        <w:t>s</w:t>
      </w:r>
      <w:r w:rsidR="002E5F18">
        <w:rPr>
          <w:rFonts w:ascii="Arial" w:eastAsiaTheme="minorEastAsia" w:hAnsi="Arial" w:cs="Arial"/>
          <w:i/>
          <w:iCs/>
          <w:color w:val="1B377C"/>
          <w:sz w:val="18"/>
          <w:szCs w:val="18"/>
        </w:rPr>
        <w:t> </w:t>
      </w:r>
      <w:r w:rsidRPr="00AB1E82">
        <w:rPr>
          <w:rFonts w:ascii="Arial" w:eastAsiaTheme="minorEastAsia" w:hAnsi="Arial" w:cs="Arial"/>
          <w:i/>
          <w:iCs/>
          <w:color w:val="1B377C"/>
          <w:sz w:val="18"/>
          <w:szCs w:val="18"/>
        </w:rPr>
        <w:t xml:space="preserve">drobnými předměty. Uchopí lžičku jednou rukou </w:t>
      </w:r>
      <w:r w:rsidR="002E5F18" w:rsidRPr="00AB1E82">
        <w:rPr>
          <w:rFonts w:ascii="Arial" w:eastAsiaTheme="minorEastAsia" w:hAnsi="Arial" w:cs="Arial"/>
          <w:i/>
          <w:iCs/>
          <w:color w:val="1B377C"/>
          <w:sz w:val="18"/>
          <w:szCs w:val="18"/>
        </w:rPr>
        <w:t>a</w:t>
      </w:r>
      <w:r w:rsidR="002E5F18">
        <w:rPr>
          <w:rFonts w:ascii="Arial" w:eastAsiaTheme="minorEastAsia" w:hAnsi="Arial" w:cs="Arial"/>
          <w:i/>
          <w:iCs/>
          <w:color w:val="1B377C"/>
          <w:sz w:val="18"/>
          <w:szCs w:val="18"/>
        </w:rPr>
        <w:t> </w:t>
      </w:r>
      <w:r w:rsidRPr="00AB1E82">
        <w:rPr>
          <w:rFonts w:ascii="Arial" w:eastAsiaTheme="minorEastAsia" w:hAnsi="Arial" w:cs="Arial"/>
          <w:i/>
          <w:iCs/>
          <w:color w:val="1B377C"/>
          <w:sz w:val="18"/>
          <w:szCs w:val="18"/>
        </w:rPr>
        <w:t>přemístí ji do misky.“</w:t>
      </w:r>
    </w:p>
    <w:p w14:paraId="337E1B0A" w14:textId="77777777" w:rsidR="00DF5896" w:rsidRPr="00AB1E82" w:rsidRDefault="00DF5896" w:rsidP="00DF5896">
      <w:pPr>
        <w:pStyle w:val="Odstavecseseznamem"/>
        <w:spacing w:before="130"/>
        <w:ind w:left="2160" w:right="1230" w:firstLine="0"/>
        <w:rPr>
          <w:rFonts w:ascii="Arial" w:eastAsiaTheme="minorEastAsia" w:hAnsi="Arial" w:cs="Arial"/>
          <w:color w:val="1B377C"/>
          <w:sz w:val="18"/>
          <w:szCs w:val="18"/>
        </w:rPr>
      </w:pPr>
    </w:p>
    <w:p w14:paraId="08A6883D" w14:textId="77777777" w:rsidR="00590984" w:rsidRPr="00AB1E82" w:rsidRDefault="00590984" w:rsidP="2428176A">
      <w:pPr>
        <w:ind w:right="1260"/>
        <w:rPr>
          <w:rFonts w:ascii="Arial" w:hAnsi="Arial" w:cs="Arial"/>
          <w:color w:val="0070C0"/>
          <w:sz w:val="20"/>
          <w:szCs w:val="20"/>
        </w:rPr>
      </w:pPr>
    </w:p>
    <w:p w14:paraId="0E109489" w14:textId="45511093" w:rsidR="00417A9D" w:rsidRPr="00AB1E82" w:rsidRDefault="76A26FAB" w:rsidP="002C1880">
      <w:pPr>
        <w:keepNext/>
        <w:keepLines/>
        <w:widowControl/>
        <w:ind w:left="1080" w:right="1260" w:firstLine="360"/>
        <w:rPr>
          <w:rFonts w:ascii="Arial" w:eastAsiaTheme="minorEastAsia" w:hAnsi="Arial" w:cs="Arial"/>
          <w:b/>
          <w:bCs/>
          <w:color w:val="1B377C"/>
          <w:sz w:val="18"/>
          <w:szCs w:val="18"/>
        </w:rPr>
      </w:pPr>
      <w:r w:rsidRPr="00AB1E82">
        <w:rPr>
          <w:rFonts w:ascii="Arial" w:eastAsiaTheme="minorEastAsia" w:hAnsi="Arial" w:cs="Arial"/>
          <w:b/>
          <w:bCs/>
          <w:color w:val="1B377C"/>
        </w:rPr>
        <w:lastRenderedPageBreak/>
        <w:t>Příklad</w:t>
      </w:r>
      <w:r w:rsidR="595CB97A" w:rsidRPr="00AB1E82">
        <w:rPr>
          <w:rFonts w:ascii="Arial" w:eastAsiaTheme="minorEastAsia" w:hAnsi="Arial" w:cs="Arial"/>
          <w:b/>
          <w:bCs/>
          <w:color w:val="1B377C"/>
        </w:rPr>
        <w:t>y</w:t>
      </w:r>
      <w:r w:rsidRPr="00AB1E82">
        <w:rPr>
          <w:rFonts w:ascii="Arial" w:eastAsiaTheme="minorEastAsia" w:hAnsi="Arial" w:cs="Arial"/>
          <w:b/>
          <w:bCs/>
          <w:color w:val="1B377C"/>
        </w:rPr>
        <w:t xml:space="preserve"> ukázkového souvislého textu hodnocení:</w:t>
      </w:r>
    </w:p>
    <w:p w14:paraId="5D828088" w14:textId="1CD467B3" w:rsidR="00954D62" w:rsidRPr="00AB1E82" w:rsidRDefault="00590984" w:rsidP="002C1880">
      <w:pPr>
        <w:keepNext/>
        <w:keepLines/>
        <w:widowControl/>
        <w:spacing w:before="130"/>
        <w:ind w:left="1809" w:right="1230"/>
        <w:rPr>
          <w:rFonts w:ascii="Arial" w:eastAsiaTheme="minorEastAsia" w:hAnsi="Arial" w:cs="Arial"/>
          <w:i/>
          <w:iCs/>
          <w:color w:val="1B377C"/>
          <w:sz w:val="18"/>
          <w:szCs w:val="18"/>
        </w:rPr>
      </w:pPr>
      <w:r w:rsidRPr="00AB1E82">
        <w:rPr>
          <w:rFonts w:ascii="Arial" w:eastAsiaTheme="minorEastAsia" w:hAnsi="Arial" w:cs="Arial"/>
          <w:i/>
          <w:iCs/>
          <w:color w:val="1B377C"/>
          <w:sz w:val="18"/>
          <w:szCs w:val="18"/>
        </w:rPr>
        <w:t xml:space="preserve">„Žák se během prvního pololetí výrazně zlepšil </w:t>
      </w:r>
      <w:r w:rsidR="002E5F18" w:rsidRPr="00AB1E82">
        <w:rPr>
          <w:rFonts w:ascii="Arial" w:eastAsiaTheme="minorEastAsia" w:hAnsi="Arial" w:cs="Arial"/>
          <w:i/>
          <w:iCs/>
          <w:color w:val="1B377C"/>
          <w:sz w:val="18"/>
          <w:szCs w:val="18"/>
        </w:rPr>
        <w:t>v</w:t>
      </w:r>
      <w:r w:rsidR="002E5F18">
        <w:rPr>
          <w:rFonts w:ascii="Arial" w:eastAsiaTheme="minorEastAsia" w:hAnsi="Arial" w:cs="Arial"/>
          <w:i/>
          <w:iCs/>
          <w:color w:val="1B377C"/>
          <w:sz w:val="18"/>
          <w:szCs w:val="18"/>
        </w:rPr>
        <w:t> </w:t>
      </w:r>
      <w:r w:rsidRPr="00AB1E82">
        <w:rPr>
          <w:rFonts w:ascii="Arial" w:eastAsiaTheme="minorEastAsia" w:hAnsi="Arial" w:cs="Arial"/>
          <w:i/>
          <w:iCs/>
          <w:color w:val="1B377C"/>
          <w:sz w:val="18"/>
          <w:szCs w:val="18"/>
        </w:rPr>
        <w:t xml:space="preserve">pracovních činnostech. Dokáže si samostatně připravit pomůcky </w:t>
      </w:r>
      <w:r w:rsidR="002E5F18" w:rsidRPr="00AB1E82">
        <w:rPr>
          <w:rFonts w:ascii="Arial" w:eastAsiaTheme="minorEastAsia" w:hAnsi="Arial" w:cs="Arial"/>
          <w:i/>
          <w:iCs/>
          <w:color w:val="1B377C"/>
          <w:sz w:val="18"/>
          <w:szCs w:val="18"/>
        </w:rPr>
        <w:t>a</w:t>
      </w:r>
      <w:r w:rsidR="002E5F18">
        <w:rPr>
          <w:rFonts w:ascii="Arial" w:eastAsiaTheme="minorEastAsia" w:hAnsi="Arial" w:cs="Arial"/>
          <w:i/>
          <w:iCs/>
          <w:color w:val="1B377C"/>
          <w:sz w:val="18"/>
          <w:szCs w:val="18"/>
        </w:rPr>
        <w:t> </w:t>
      </w:r>
      <w:r w:rsidRPr="00AB1E82">
        <w:rPr>
          <w:rFonts w:ascii="Arial" w:eastAsiaTheme="minorEastAsia" w:hAnsi="Arial" w:cs="Arial"/>
          <w:i/>
          <w:iCs/>
          <w:color w:val="1B377C"/>
          <w:sz w:val="18"/>
          <w:szCs w:val="18"/>
        </w:rPr>
        <w:t xml:space="preserve">při vhodném </w:t>
      </w:r>
      <w:r w:rsidR="00CC2CE7" w:rsidRPr="00AB1E82">
        <w:rPr>
          <w:rFonts w:ascii="Arial" w:eastAsiaTheme="minorEastAsia" w:hAnsi="Arial" w:cs="Arial"/>
          <w:i/>
          <w:iCs/>
          <w:color w:val="1B377C"/>
          <w:sz w:val="18"/>
          <w:szCs w:val="18"/>
        </w:rPr>
        <w:t>slovním pokynu s využitím jednoduchého předvedení</w:t>
      </w:r>
      <w:r w:rsidRPr="00AB1E82">
        <w:rPr>
          <w:rFonts w:ascii="Arial" w:eastAsiaTheme="minorEastAsia" w:hAnsi="Arial" w:cs="Arial"/>
          <w:i/>
          <w:iCs/>
          <w:color w:val="1B377C"/>
          <w:sz w:val="18"/>
          <w:szCs w:val="18"/>
        </w:rPr>
        <w:t xml:space="preserve"> dokončí úkol. </w:t>
      </w:r>
      <w:r w:rsidR="002E5F18" w:rsidRPr="00AB1E82">
        <w:rPr>
          <w:rFonts w:ascii="Arial" w:eastAsiaTheme="minorEastAsia" w:hAnsi="Arial" w:cs="Arial"/>
          <w:i/>
          <w:iCs/>
          <w:color w:val="1B377C"/>
          <w:sz w:val="18"/>
          <w:szCs w:val="18"/>
        </w:rPr>
        <w:t>S</w:t>
      </w:r>
      <w:r w:rsidR="002E5F18">
        <w:rPr>
          <w:rFonts w:ascii="Arial" w:eastAsiaTheme="minorEastAsia" w:hAnsi="Arial" w:cs="Arial"/>
          <w:i/>
          <w:iCs/>
          <w:color w:val="1B377C"/>
          <w:sz w:val="18"/>
          <w:szCs w:val="18"/>
        </w:rPr>
        <w:t> </w:t>
      </w:r>
      <w:r w:rsidRPr="00AB1E82">
        <w:rPr>
          <w:rFonts w:ascii="Arial" w:eastAsiaTheme="minorEastAsia" w:hAnsi="Arial" w:cs="Arial"/>
          <w:i/>
          <w:iCs/>
          <w:color w:val="1B377C"/>
          <w:sz w:val="18"/>
          <w:szCs w:val="18"/>
        </w:rPr>
        <w:t xml:space="preserve">vizuální oporou zvládá přiřazovat obrázky podle tvaru </w:t>
      </w:r>
      <w:r w:rsidR="002E5F18" w:rsidRPr="00AB1E82">
        <w:rPr>
          <w:rFonts w:ascii="Arial" w:eastAsiaTheme="minorEastAsia" w:hAnsi="Arial" w:cs="Arial"/>
          <w:i/>
          <w:iCs/>
          <w:color w:val="1B377C"/>
          <w:sz w:val="18"/>
          <w:szCs w:val="18"/>
        </w:rPr>
        <w:t>a</w:t>
      </w:r>
      <w:r w:rsidR="002E5F18">
        <w:rPr>
          <w:rFonts w:ascii="Arial" w:eastAsiaTheme="minorEastAsia" w:hAnsi="Arial" w:cs="Arial"/>
          <w:i/>
          <w:iCs/>
          <w:color w:val="1B377C"/>
          <w:sz w:val="18"/>
          <w:szCs w:val="18"/>
        </w:rPr>
        <w:t> </w:t>
      </w:r>
      <w:r w:rsidRPr="00AB1E82">
        <w:rPr>
          <w:rFonts w:ascii="Arial" w:eastAsiaTheme="minorEastAsia" w:hAnsi="Arial" w:cs="Arial"/>
          <w:i/>
          <w:iCs/>
          <w:color w:val="1B377C"/>
          <w:sz w:val="18"/>
          <w:szCs w:val="18"/>
        </w:rPr>
        <w:t xml:space="preserve">barvy. </w:t>
      </w:r>
      <w:r w:rsidR="002E5F18" w:rsidRPr="00AB1E82">
        <w:rPr>
          <w:rFonts w:ascii="Arial" w:eastAsiaTheme="minorEastAsia" w:hAnsi="Arial" w:cs="Arial"/>
          <w:i/>
          <w:iCs/>
          <w:color w:val="1B377C"/>
          <w:sz w:val="18"/>
          <w:szCs w:val="18"/>
        </w:rPr>
        <w:t>V</w:t>
      </w:r>
      <w:r w:rsidR="002E5F18">
        <w:rPr>
          <w:rFonts w:ascii="Arial" w:eastAsiaTheme="minorEastAsia" w:hAnsi="Arial" w:cs="Arial"/>
          <w:i/>
          <w:iCs/>
          <w:color w:val="1B377C"/>
          <w:sz w:val="18"/>
          <w:szCs w:val="18"/>
        </w:rPr>
        <w:t> </w:t>
      </w:r>
      <w:r w:rsidRPr="00AB1E82">
        <w:rPr>
          <w:rFonts w:ascii="Arial" w:eastAsiaTheme="minorEastAsia" w:hAnsi="Arial" w:cs="Arial"/>
          <w:i/>
          <w:iCs/>
          <w:color w:val="1B377C"/>
          <w:sz w:val="18"/>
          <w:szCs w:val="18"/>
        </w:rPr>
        <w:t>komunikaci používá jednoduché věty</w:t>
      </w:r>
      <w:r w:rsidR="00CC2CE7" w:rsidRPr="00AB1E82">
        <w:rPr>
          <w:rFonts w:ascii="Arial" w:eastAsiaTheme="minorEastAsia" w:hAnsi="Arial" w:cs="Arial"/>
          <w:i/>
          <w:iCs/>
          <w:color w:val="1B377C"/>
          <w:sz w:val="18"/>
          <w:szCs w:val="18"/>
        </w:rPr>
        <w:t xml:space="preserve"> složené ze</w:t>
      </w:r>
      <w:r w:rsidR="003560F1" w:rsidRPr="00AB1E82">
        <w:rPr>
          <w:rFonts w:ascii="Arial" w:eastAsiaTheme="minorEastAsia" w:hAnsi="Arial" w:cs="Arial"/>
          <w:i/>
          <w:iCs/>
          <w:color w:val="1B377C"/>
          <w:sz w:val="18"/>
          <w:szCs w:val="18"/>
        </w:rPr>
        <w:t> </w:t>
      </w:r>
      <w:r w:rsidR="00CC2CE7" w:rsidRPr="00AB1E82">
        <w:rPr>
          <w:rFonts w:ascii="Arial" w:eastAsiaTheme="minorEastAsia" w:hAnsi="Arial" w:cs="Arial"/>
          <w:i/>
          <w:iCs/>
          <w:color w:val="1B377C"/>
          <w:sz w:val="18"/>
          <w:szCs w:val="18"/>
        </w:rPr>
        <w:t xml:space="preserve">dvou až čtyř slov </w:t>
      </w:r>
      <w:r w:rsidR="002E5F18" w:rsidRPr="00AB1E82">
        <w:rPr>
          <w:rFonts w:ascii="Arial" w:eastAsiaTheme="minorEastAsia" w:hAnsi="Arial" w:cs="Arial"/>
          <w:i/>
          <w:iCs/>
          <w:color w:val="1B377C"/>
          <w:sz w:val="18"/>
          <w:szCs w:val="18"/>
        </w:rPr>
        <w:t>a</w:t>
      </w:r>
      <w:r w:rsidR="002E5F18">
        <w:rPr>
          <w:rFonts w:ascii="Arial" w:eastAsiaTheme="minorEastAsia" w:hAnsi="Arial" w:cs="Arial"/>
          <w:i/>
          <w:iCs/>
          <w:color w:val="1B377C"/>
          <w:sz w:val="18"/>
          <w:szCs w:val="18"/>
        </w:rPr>
        <w:t> </w:t>
      </w:r>
      <w:r w:rsidRPr="00AB1E82">
        <w:rPr>
          <w:rFonts w:ascii="Arial" w:eastAsiaTheme="minorEastAsia" w:hAnsi="Arial" w:cs="Arial"/>
          <w:i/>
          <w:iCs/>
          <w:color w:val="1B377C"/>
          <w:sz w:val="18"/>
          <w:szCs w:val="18"/>
        </w:rPr>
        <w:t>aktivně je rozvíjí. Zapojuje se do společných aktivit ve třídě</w:t>
      </w:r>
      <w:r w:rsidR="00CC2CE7" w:rsidRPr="00AB1E82">
        <w:rPr>
          <w:rFonts w:ascii="Arial" w:eastAsiaTheme="minorEastAsia" w:hAnsi="Arial" w:cs="Arial"/>
          <w:i/>
          <w:iCs/>
          <w:color w:val="1B377C"/>
          <w:sz w:val="18"/>
          <w:szCs w:val="18"/>
        </w:rPr>
        <w:t>, zatím na krátkou dobu v rozsahu 2 až 3 minut</w:t>
      </w:r>
      <w:r w:rsidRPr="00AB1E82">
        <w:rPr>
          <w:rFonts w:ascii="Arial" w:eastAsiaTheme="minorEastAsia" w:hAnsi="Arial" w:cs="Arial"/>
          <w:i/>
          <w:iCs/>
          <w:color w:val="1B377C"/>
          <w:sz w:val="18"/>
          <w:szCs w:val="18"/>
        </w:rPr>
        <w:t xml:space="preserve">. Pozitivně reaguje na </w:t>
      </w:r>
      <w:r w:rsidR="00417A9D" w:rsidRPr="00AB1E82">
        <w:rPr>
          <w:rFonts w:ascii="Arial" w:eastAsiaTheme="minorEastAsia" w:hAnsi="Arial" w:cs="Arial"/>
          <w:i/>
          <w:iCs/>
          <w:color w:val="1B377C"/>
          <w:sz w:val="18"/>
          <w:szCs w:val="18"/>
        </w:rPr>
        <w:t>ocenění</w:t>
      </w:r>
      <w:r w:rsidRPr="00AB1E82">
        <w:rPr>
          <w:rFonts w:ascii="Arial" w:eastAsiaTheme="minorEastAsia" w:hAnsi="Arial" w:cs="Arial"/>
          <w:i/>
          <w:iCs/>
          <w:color w:val="1B377C"/>
          <w:sz w:val="18"/>
          <w:szCs w:val="18"/>
        </w:rPr>
        <w:t xml:space="preserve"> </w:t>
      </w:r>
      <w:r w:rsidR="002E5F18" w:rsidRPr="00AB1E82">
        <w:rPr>
          <w:rFonts w:ascii="Arial" w:eastAsiaTheme="minorEastAsia" w:hAnsi="Arial" w:cs="Arial"/>
          <w:i/>
          <w:iCs/>
          <w:color w:val="1B377C"/>
          <w:sz w:val="18"/>
          <w:szCs w:val="18"/>
        </w:rPr>
        <w:t>a</w:t>
      </w:r>
      <w:r w:rsidR="002E5F18">
        <w:rPr>
          <w:rFonts w:ascii="Arial" w:eastAsiaTheme="minorEastAsia" w:hAnsi="Arial" w:cs="Arial"/>
          <w:i/>
          <w:iCs/>
          <w:color w:val="1B377C"/>
          <w:sz w:val="18"/>
          <w:szCs w:val="18"/>
        </w:rPr>
        <w:t> </w:t>
      </w:r>
      <w:r w:rsidRPr="00AB1E82">
        <w:rPr>
          <w:rFonts w:ascii="Arial" w:eastAsiaTheme="minorEastAsia" w:hAnsi="Arial" w:cs="Arial"/>
          <w:i/>
          <w:iCs/>
          <w:color w:val="1B377C"/>
          <w:sz w:val="18"/>
          <w:szCs w:val="18"/>
        </w:rPr>
        <w:t>krátké přestávky, které mu pomáhají udržet pozornost.“</w:t>
      </w:r>
    </w:p>
    <w:p w14:paraId="650B7FB9" w14:textId="0FF54E82" w:rsidR="00B66DE7" w:rsidRPr="00AB1E82" w:rsidRDefault="00954D62" w:rsidP="00B66DE7">
      <w:pPr>
        <w:spacing w:before="130"/>
        <w:ind w:left="1809" w:right="1230"/>
        <w:rPr>
          <w:rFonts w:ascii="Arial" w:eastAsiaTheme="minorEastAsia" w:hAnsi="Arial" w:cs="Arial"/>
          <w:i/>
          <w:iCs/>
          <w:color w:val="1B377C"/>
          <w:sz w:val="18"/>
          <w:szCs w:val="18"/>
        </w:rPr>
      </w:pPr>
      <w:r w:rsidRPr="00AB1E82">
        <w:rPr>
          <w:rFonts w:ascii="Arial" w:eastAsiaTheme="minorEastAsia" w:hAnsi="Arial" w:cs="Arial"/>
          <w:i/>
          <w:iCs/>
          <w:color w:val="1B377C"/>
          <w:sz w:val="18"/>
          <w:szCs w:val="18"/>
        </w:rPr>
        <w:t xml:space="preserve">„Žák </w:t>
      </w:r>
      <w:r w:rsidR="002E5F18" w:rsidRPr="00AB1E82">
        <w:rPr>
          <w:rFonts w:ascii="Arial" w:eastAsiaTheme="minorEastAsia" w:hAnsi="Arial" w:cs="Arial"/>
          <w:i/>
          <w:iCs/>
          <w:color w:val="1B377C"/>
          <w:sz w:val="18"/>
          <w:szCs w:val="18"/>
        </w:rPr>
        <w:t>v</w:t>
      </w:r>
      <w:r w:rsidR="002E5F18">
        <w:rPr>
          <w:rFonts w:ascii="Arial" w:eastAsiaTheme="minorEastAsia" w:hAnsi="Arial" w:cs="Arial"/>
          <w:i/>
          <w:iCs/>
          <w:color w:val="1B377C"/>
          <w:sz w:val="18"/>
          <w:szCs w:val="18"/>
        </w:rPr>
        <w:t> </w:t>
      </w:r>
      <w:r w:rsidRPr="00AB1E82">
        <w:rPr>
          <w:rFonts w:ascii="Arial" w:eastAsiaTheme="minorEastAsia" w:hAnsi="Arial" w:cs="Arial"/>
          <w:i/>
          <w:iCs/>
          <w:color w:val="1B377C"/>
          <w:sz w:val="18"/>
          <w:szCs w:val="18"/>
        </w:rPr>
        <w:t xml:space="preserve">oblasti čtení </w:t>
      </w:r>
      <w:r w:rsidR="002E5F18" w:rsidRPr="00AB1E82">
        <w:rPr>
          <w:rFonts w:ascii="Arial" w:eastAsiaTheme="minorEastAsia" w:hAnsi="Arial" w:cs="Arial"/>
          <w:i/>
          <w:iCs/>
          <w:color w:val="1B377C"/>
          <w:sz w:val="18"/>
          <w:szCs w:val="18"/>
        </w:rPr>
        <w:t>a</w:t>
      </w:r>
      <w:r w:rsidR="002E5F18">
        <w:rPr>
          <w:rFonts w:ascii="Arial" w:eastAsiaTheme="minorEastAsia" w:hAnsi="Arial" w:cs="Arial"/>
          <w:i/>
          <w:iCs/>
          <w:color w:val="1B377C"/>
          <w:sz w:val="18"/>
          <w:szCs w:val="18"/>
        </w:rPr>
        <w:t> </w:t>
      </w:r>
      <w:r w:rsidRPr="00AB1E82">
        <w:rPr>
          <w:rFonts w:ascii="Arial" w:eastAsiaTheme="minorEastAsia" w:hAnsi="Arial" w:cs="Arial"/>
          <w:i/>
          <w:iCs/>
          <w:color w:val="1B377C"/>
          <w:sz w:val="18"/>
          <w:szCs w:val="18"/>
        </w:rPr>
        <w:t xml:space="preserve">psaní pracuje na rozvoji rozlišování obrázků </w:t>
      </w:r>
      <w:r w:rsidR="002E5F18" w:rsidRPr="00AB1E82">
        <w:rPr>
          <w:rFonts w:ascii="Arial" w:eastAsiaTheme="minorEastAsia" w:hAnsi="Arial" w:cs="Arial"/>
          <w:i/>
          <w:iCs/>
          <w:color w:val="1B377C"/>
          <w:sz w:val="18"/>
          <w:szCs w:val="18"/>
        </w:rPr>
        <w:t>a</w:t>
      </w:r>
      <w:r w:rsidR="002E5F18">
        <w:rPr>
          <w:rFonts w:ascii="Arial" w:eastAsiaTheme="minorEastAsia" w:hAnsi="Arial" w:cs="Arial"/>
          <w:i/>
          <w:iCs/>
          <w:color w:val="1B377C"/>
          <w:sz w:val="18"/>
          <w:szCs w:val="18"/>
        </w:rPr>
        <w:t> </w:t>
      </w:r>
      <w:r w:rsidRPr="00AB1E82">
        <w:rPr>
          <w:rFonts w:ascii="Arial" w:eastAsiaTheme="minorEastAsia" w:hAnsi="Arial" w:cs="Arial"/>
          <w:i/>
          <w:iCs/>
          <w:color w:val="1B377C"/>
          <w:sz w:val="18"/>
          <w:szCs w:val="18"/>
        </w:rPr>
        <w:t>symbolů, které již postupně využívá v</w:t>
      </w:r>
      <w:r w:rsidR="003560F1" w:rsidRPr="00AB1E82">
        <w:rPr>
          <w:rFonts w:ascii="Arial" w:eastAsiaTheme="minorEastAsia" w:hAnsi="Arial" w:cs="Arial"/>
          <w:i/>
          <w:iCs/>
          <w:color w:val="1B377C"/>
          <w:sz w:val="18"/>
          <w:szCs w:val="18"/>
        </w:rPr>
        <w:t> </w:t>
      </w:r>
      <w:r w:rsidRPr="00AB1E82">
        <w:rPr>
          <w:rFonts w:ascii="Arial" w:eastAsiaTheme="minorEastAsia" w:hAnsi="Arial" w:cs="Arial"/>
          <w:i/>
          <w:iCs/>
          <w:color w:val="1B377C"/>
          <w:sz w:val="18"/>
          <w:szCs w:val="18"/>
        </w:rPr>
        <w:t>běžných situacích. Dokáže ukázat na známý obrázek, pokud je mu nabídnuta dvojice nebo malý výběr. S</w:t>
      </w:r>
      <w:r w:rsidR="003560F1" w:rsidRPr="00AB1E82">
        <w:rPr>
          <w:rFonts w:ascii="Arial" w:eastAsiaTheme="minorEastAsia" w:hAnsi="Arial" w:cs="Arial"/>
          <w:i/>
          <w:iCs/>
          <w:color w:val="1B377C"/>
          <w:sz w:val="18"/>
          <w:szCs w:val="18"/>
        </w:rPr>
        <w:t> </w:t>
      </w:r>
      <w:r w:rsidRPr="00AB1E82">
        <w:rPr>
          <w:rFonts w:ascii="Arial" w:eastAsiaTheme="minorEastAsia" w:hAnsi="Arial" w:cs="Arial"/>
          <w:i/>
          <w:iCs/>
          <w:color w:val="1B377C"/>
          <w:sz w:val="18"/>
          <w:szCs w:val="18"/>
        </w:rPr>
        <w:t xml:space="preserve">vizuální oporou zvládá přiřadit stejný obrázek </w:t>
      </w:r>
      <w:r w:rsidR="002E5F18" w:rsidRPr="00AB1E82">
        <w:rPr>
          <w:rFonts w:ascii="Arial" w:eastAsiaTheme="minorEastAsia" w:hAnsi="Arial" w:cs="Arial"/>
          <w:i/>
          <w:iCs/>
          <w:color w:val="1B377C"/>
          <w:sz w:val="18"/>
          <w:szCs w:val="18"/>
        </w:rPr>
        <w:t>k</w:t>
      </w:r>
      <w:r w:rsidR="002E5F18">
        <w:rPr>
          <w:rFonts w:ascii="Arial" w:eastAsiaTheme="minorEastAsia" w:hAnsi="Arial" w:cs="Arial"/>
          <w:i/>
          <w:iCs/>
          <w:color w:val="1B377C"/>
          <w:sz w:val="18"/>
          <w:szCs w:val="18"/>
        </w:rPr>
        <w:t> </w:t>
      </w:r>
      <w:r w:rsidRPr="00AB1E82">
        <w:rPr>
          <w:rFonts w:ascii="Arial" w:eastAsiaTheme="minorEastAsia" w:hAnsi="Arial" w:cs="Arial"/>
          <w:i/>
          <w:iCs/>
          <w:color w:val="1B377C"/>
          <w:sz w:val="18"/>
          <w:szCs w:val="18"/>
        </w:rPr>
        <w:t xml:space="preserve">obrázku </w:t>
      </w:r>
      <w:r w:rsidR="002E5F18" w:rsidRPr="00AB1E82">
        <w:rPr>
          <w:rFonts w:ascii="Arial" w:eastAsiaTheme="minorEastAsia" w:hAnsi="Arial" w:cs="Arial"/>
          <w:i/>
          <w:iCs/>
          <w:color w:val="1B377C"/>
          <w:sz w:val="18"/>
          <w:szCs w:val="18"/>
        </w:rPr>
        <w:t>a</w:t>
      </w:r>
      <w:r w:rsidR="002E5F18">
        <w:rPr>
          <w:rFonts w:ascii="Arial" w:eastAsiaTheme="minorEastAsia" w:hAnsi="Arial" w:cs="Arial"/>
          <w:i/>
          <w:iCs/>
          <w:color w:val="1B377C"/>
          <w:sz w:val="18"/>
          <w:szCs w:val="18"/>
        </w:rPr>
        <w:t> </w:t>
      </w:r>
      <w:r w:rsidRPr="00AB1E82">
        <w:rPr>
          <w:rFonts w:ascii="Arial" w:eastAsiaTheme="minorEastAsia" w:hAnsi="Arial" w:cs="Arial"/>
          <w:i/>
          <w:iCs/>
          <w:color w:val="1B377C"/>
          <w:sz w:val="18"/>
          <w:szCs w:val="18"/>
        </w:rPr>
        <w:t xml:space="preserve">reaguje na krátké slovní pokyny doprovázené gestem. Při čtení jednoduchých obrázkových knih se zapojuje ukazováním na známé předměty </w:t>
      </w:r>
      <w:r w:rsidR="002E5F18" w:rsidRPr="00AB1E82">
        <w:rPr>
          <w:rFonts w:ascii="Arial" w:eastAsiaTheme="minorEastAsia" w:hAnsi="Arial" w:cs="Arial"/>
          <w:i/>
          <w:iCs/>
          <w:color w:val="1B377C"/>
          <w:sz w:val="18"/>
          <w:szCs w:val="18"/>
        </w:rPr>
        <w:t>a</w:t>
      </w:r>
      <w:r w:rsidR="002E5F18">
        <w:rPr>
          <w:rFonts w:ascii="Arial" w:eastAsiaTheme="minorEastAsia" w:hAnsi="Arial" w:cs="Arial"/>
          <w:i/>
          <w:iCs/>
          <w:color w:val="1B377C"/>
          <w:sz w:val="18"/>
          <w:szCs w:val="18"/>
        </w:rPr>
        <w:t> </w:t>
      </w:r>
      <w:r w:rsidRPr="00AB1E82">
        <w:rPr>
          <w:rFonts w:ascii="Arial" w:eastAsiaTheme="minorEastAsia" w:hAnsi="Arial" w:cs="Arial"/>
          <w:i/>
          <w:iCs/>
          <w:color w:val="1B377C"/>
          <w:sz w:val="18"/>
          <w:szCs w:val="18"/>
        </w:rPr>
        <w:t>osoby. V</w:t>
      </w:r>
      <w:r w:rsidR="003560F1" w:rsidRPr="00AB1E82">
        <w:rPr>
          <w:rFonts w:ascii="Arial" w:eastAsiaTheme="minorEastAsia" w:hAnsi="Arial" w:cs="Arial"/>
          <w:i/>
          <w:iCs/>
          <w:color w:val="1B377C"/>
          <w:sz w:val="18"/>
          <w:szCs w:val="18"/>
        </w:rPr>
        <w:t> </w:t>
      </w:r>
      <w:r w:rsidRPr="00AB1E82">
        <w:rPr>
          <w:rFonts w:ascii="Arial" w:eastAsiaTheme="minorEastAsia" w:hAnsi="Arial" w:cs="Arial"/>
          <w:i/>
          <w:iCs/>
          <w:color w:val="1B377C"/>
          <w:sz w:val="18"/>
          <w:szCs w:val="18"/>
        </w:rPr>
        <w:t xml:space="preserve">oblasti grafomotoriky drží psací nástroj po celou dobu aktivity, kterou dokončí </w:t>
      </w:r>
      <w:r w:rsidR="002E5F18" w:rsidRPr="00AB1E82">
        <w:rPr>
          <w:rFonts w:ascii="Arial" w:eastAsiaTheme="minorEastAsia" w:hAnsi="Arial" w:cs="Arial"/>
          <w:i/>
          <w:iCs/>
          <w:color w:val="1B377C"/>
          <w:sz w:val="18"/>
          <w:szCs w:val="18"/>
        </w:rPr>
        <w:t>s</w:t>
      </w:r>
      <w:r w:rsidR="002E5F18">
        <w:rPr>
          <w:rFonts w:ascii="Arial" w:eastAsiaTheme="minorEastAsia" w:hAnsi="Arial" w:cs="Arial"/>
          <w:i/>
          <w:iCs/>
          <w:color w:val="1B377C"/>
          <w:sz w:val="18"/>
          <w:szCs w:val="18"/>
        </w:rPr>
        <w:t> </w:t>
      </w:r>
      <w:r w:rsidRPr="00AB1E82">
        <w:rPr>
          <w:rFonts w:ascii="Arial" w:eastAsiaTheme="minorEastAsia" w:hAnsi="Arial" w:cs="Arial"/>
          <w:i/>
          <w:iCs/>
          <w:color w:val="1B377C"/>
          <w:sz w:val="18"/>
          <w:szCs w:val="18"/>
        </w:rPr>
        <w:t>fyzickou podporou. Daří</w:t>
      </w:r>
      <w:r w:rsidR="00771C16" w:rsidRPr="00AB1E82">
        <w:rPr>
          <w:rFonts w:ascii="Arial" w:eastAsiaTheme="minorEastAsia" w:hAnsi="Arial" w:cs="Arial"/>
          <w:i/>
          <w:iCs/>
          <w:color w:val="1B377C"/>
          <w:sz w:val="18"/>
          <w:szCs w:val="18"/>
        </w:rPr>
        <w:t> </w:t>
      </w:r>
      <w:r w:rsidRPr="00AB1E82">
        <w:rPr>
          <w:rFonts w:ascii="Arial" w:eastAsiaTheme="minorEastAsia" w:hAnsi="Arial" w:cs="Arial"/>
          <w:i/>
          <w:iCs/>
          <w:color w:val="1B377C"/>
          <w:sz w:val="18"/>
          <w:szCs w:val="18"/>
        </w:rPr>
        <w:t xml:space="preserve">se mu zapojovat </w:t>
      </w:r>
      <w:r w:rsidR="008D3361" w:rsidRPr="00AB1E82">
        <w:rPr>
          <w:rFonts w:ascii="Arial" w:eastAsiaTheme="minorEastAsia" w:hAnsi="Arial" w:cs="Arial"/>
          <w:i/>
          <w:iCs/>
          <w:color w:val="1B377C"/>
          <w:sz w:val="18"/>
          <w:szCs w:val="18"/>
        </w:rPr>
        <w:t xml:space="preserve">se </w:t>
      </w:r>
      <w:r w:rsidRPr="00AB1E82">
        <w:rPr>
          <w:rFonts w:ascii="Arial" w:eastAsiaTheme="minorEastAsia" w:hAnsi="Arial" w:cs="Arial"/>
          <w:i/>
          <w:iCs/>
          <w:color w:val="1B377C"/>
          <w:sz w:val="18"/>
          <w:szCs w:val="18"/>
        </w:rPr>
        <w:t xml:space="preserve">do krátkých pracovních činností </w:t>
      </w:r>
      <w:r w:rsidR="002E5F18" w:rsidRPr="00AB1E82">
        <w:rPr>
          <w:rFonts w:ascii="Arial" w:eastAsiaTheme="minorEastAsia" w:hAnsi="Arial" w:cs="Arial"/>
          <w:i/>
          <w:iCs/>
          <w:color w:val="1B377C"/>
          <w:sz w:val="18"/>
          <w:szCs w:val="18"/>
        </w:rPr>
        <w:t>a</w:t>
      </w:r>
      <w:r w:rsidR="002E5F18">
        <w:rPr>
          <w:rFonts w:ascii="Arial" w:eastAsiaTheme="minorEastAsia" w:hAnsi="Arial" w:cs="Arial"/>
          <w:i/>
          <w:iCs/>
          <w:color w:val="1B377C"/>
          <w:sz w:val="18"/>
          <w:szCs w:val="18"/>
        </w:rPr>
        <w:t> </w:t>
      </w:r>
      <w:r w:rsidRPr="00AB1E82">
        <w:rPr>
          <w:rFonts w:ascii="Arial" w:eastAsiaTheme="minorEastAsia" w:hAnsi="Arial" w:cs="Arial"/>
          <w:i/>
          <w:iCs/>
          <w:color w:val="1B377C"/>
          <w:sz w:val="18"/>
          <w:szCs w:val="18"/>
        </w:rPr>
        <w:t xml:space="preserve">prodlužuje se doba, po kterou vydrží </w:t>
      </w:r>
      <w:r w:rsidR="002E5F18" w:rsidRPr="00AB1E82">
        <w:rPr>
          <w:rFonts w:ascii="Arial" w:eastAsiaTheme="minorEastAsia" w:hAnsi="Arial" w:cs="Arial"/>
          <w:i/>
          <w:iCs/>
          <w:color w:val="1B377C"/>
          <w:sz w:val="18"/>
          <w:szCs w:val="18"/>
        </w:rPr>
        <w:t>u</w:t>
      </w:r>
      <w:r w:rsidR="002E5F18">
        <w:rPr>
          <w:rFonts w:ascii="Arial" w:eastAsiaTheme="minorEastAsia" w:hAnsi="Arial" w:cs="Arial"/>
          <w:i/>
          <w:iCs/>
          <w:color w:val="1B377C"/>
          <w:sz w:val="18"/>
          <w:szCs w:val="18"/>
        </w:rPr>
        <w:t> </w:t>
      </w:r>
      <w:r w:rsidRPr="00AB1E82">
        <w:rPr>
          <w:rFonts w:ascii="Arial" w:eastAsiaTheme="minorEastAsia" w:hAnsi="Arial" w:cs="Arial"/>
          <w:i/>
          <w:iCs/>
          <w:color w:val="1B377C"/>
          <w:sz w:val="18"/>
          <w:szCs w:val="18"/>
        </w:rPr>
        <w:t xml:space="preserve">stolu. Dobře reaguje na jasnou strukturu úkolu, pochvalu </w:t>
      </w:r>
      <w:r w:rsidR="002E5F18" w:rsidRPr="00AB1E82">
        <w:rPr>
          <w:rFonts w:ascii="Arial" w:eastAsiaTheme="minorEastAsia" w:hAnsi="Arial" w:cs="Arial"/>
          <w:i/>
          <w:iCs/>
          <w:color w:val="1B377C"/>
          <w:sz w:val="18"/>
          <w:szCs w:val="18"/>
        </w:rPr>
        <w:t>a</w:t>
      </w:r>
      <w:r w:rsidR="002E5F18">
        <w:rPr>
          <w:rFonts w:ascii="Arial" w:eastAsiaTheme="minorEastAsia" w:hAnsi="Arial" w:cs="Arial"/>
          <w:i/>
          <w:iCs/>
          <w:color w:val="1B377C"/>
          <w:sz w:val="18"/>
          <w:szCs w:val="18"/>
        </w:rPr>
        <w:t> </w:t>
      </w:r>
      <w:r w:rsidRPr="00AB1E82">
        <w:rPr>
          <w:rFonts w:ascii="Arial" w:eastAsiaTheme="minorEastAsia" w:hAnsi="Arial" w:cs="Arial"/>
          <w:i/>
          <w:iCs/>
          <w:color w:val="1B377C"/>
          <w:sz w:val="18"/>
          <w:szCs w:val="18"/>
        </w:rPr>
        <w:t>vizuální motivaci.“</w:t>
      </w:r>
    </w:p>
    <w:p w14:paraId="030CC03D" w14:textId="49E6941B" w:rsidR="002D7FB4" w:rsidRPr="00AB1E82" w:rsidRDefault="00B228AA" w:rsidP="00B66DE7">
      <w:pPr>
        <w:spacing w:before="130"/>
        <w:ind w:left="1809" w:right="1230"/>
        <w:rPr>
          <w:rFonts w:ascii="Arial" w:eastAsiaTheme="minorEastAsia" w:hAnsi="Arial" w:cs="Arial"/>
          <w:i/>
          <w:iCs/>
          <w:color w:val="1B377C"/>
          <w:sz w:val="18"/>
          <w:szCs w:val="18"/>
        </w:rPr>
      </w:pPr>
      <w:r w:rsidRPr="00AB1E82">
        <w:rPr>
          <w:rFonts w:ascii="Arial" w:eastAsiaTheme="minorEastAsia" w:hAnsi="Arial" w:cs="Arial"/>
          <w:i/>
          <w:iCs/>
          <w:color w:val="1B377C"/>
          <w:sz w:val="18"/>
          <w:szCs w:val="18"/>
        </w:rPr>
        <w:t xml:space="preserve">„Žák </w:t>
      </w:r>
      <w:r w:rsidR="002E5F18" w:rsidRPr="00AB1E82">
        <w:rPr>
          <w:rFonts w:ascii="Arial" w:eastAsiaTheme="minorEastAsia" w:hAnsi="Arial" w:cs="Arial"/>
          <w:i/>
          <w:iCs/>
          <w:color w:val="1B377C"/>
          <w:sz w:val="18"/>
          <w:szCs w:val="18"/>
        </w:rPr>
        <w:t>v</w:t>
      </w:r>
      <w:r w:rsidR="002E5F18">
        <w:rPr>
          <w:rFonts w:ascii="Arial" w:eastAsiaTheme="minorEastAsia" w:hAnsi="Arial" w:cs="Arial"/>
          <w:i/>
          <w:iCs/>
          <w:color w:val="1B377C"/>
          <w:sz w:val="18"/>
          <w:szCs w:val="18"/>
        </w:rPr>
        <w:t> </w:t>
      </w:r>
      <w:r w:rsidRPr="00AB1E82">
        <w:rPr>
          <w:rFonts w:ascii="Arial" w:eastAsiaTheme="minorEastAsia" w:hAnsi="Arial" w:cs="Arial"/>
          <w:i/>
          <w:iCs/>
          <w:color w:val="1B377C"/>
          <w:sz w:val="18"/>
          <w:szCs w:val="18"/>
        </w:rPr>
        <w:t xml:space="preserve">oblasti matematiky pracuje </w:t>
      </w:r>
      <w:r w:rsidR="002E5F18" w:rsidRPr="00AB1E82">
        <w:rPr>
          <w:rFonts w:ascii="Arial" w:eastAsiaTheme="minorEastAsia" w:hAnsi="Arial" w:cs="Arial"/>
          <w:i/>
          <w:iCs/>
          <w:color w:val="1B377C"/>
          <w:sz w:val="18"/>
          <w:szCs w:val="18"/>
        </w:rPr>
        <w:t>s</w:t>
      </w:r>
      <w:r w:rsidR="002E5F18">
        <w:rPr>
          <w:rFonts w:ascii="Arial" w:eastAsiaTheme="minorEastAsia" w:hAnsi="Arial" w:cs="Arial"/>
          <w:i/>
          <w:iCs/>
          <w:color w:val="1B377C"/>
          <w:sz w:val="18"/>
          <w:szCs w:val="18"/>
        </w:rPr>
        <w:t> </w:t>
      </w:r>
      <w:r w:rsidRPr="00AB1E82">
        <w:rPr>
          <w:rFonts w:ascii="Arial" w:eastAsiaTheme="minorEastAsia" w:hAnsi="Arial" w:cs="Arial"/>
          <w:i/>
          <w:iCs/>
          <w:color w:val="1B377C"/>
          <w:sz w:val="18"/>
          <w:szCs w:val="18"/>
        </w:rPr>
        <w:t xml:space="preserve">konkrétními předměty </w:t>
      </w:r>
      <w:r w:rsidR="002E5F18" w:rsidRPr="00AB1E82">
        <w:rPr>
          <w:rFonts w:ascii="Arial" w:eastAsiaTheme="minorEastAsia" w:hAnsi="Arial" w:cs="Arial"/>
          <w:i/>
          <w:iCs/>
          <w:color w:val="1B377C"/>
          <w:sz w:val="18"/>
          <w:szCs w:val="18"/>
        </w:rPr>
        <w:t>a</w:t>
      </w:r>
      <w:r w:rsidR="002E5F18">
        <w:rPr>
          <w:rFonts w:ascii="Arial" w:eastAsiaTheme="minorEastAsia" w:hAnsi="Arial" w:cs="Arial"/>
          <w:i/>
          <w:iCs/>
          <w:color w:val="1B377C"/>
          <w:sz w:val="18"/>
          <w:szCs w:val="18"/>
        </w:rPr>
        <w:t> </w:t>
      </w:r>
      <w:r w:rsidRPr="00AB1E82">
        <w:rPr>
          <w:rFonts w:ascii="Arial" w:eastAsiaTheme="minorEastAsia" w:hAnsi="Arial" w:cs="Arial"/>
          <w:i/>
          <w:iCs/>
          <w:color w:val="1B377C"/>
          <w:sz w:val="18"/>
          <w:szCs w:val="18"/>
        </w:rPr>
        <w:t xml:space="preserve">vizuální podporou. Dokáže rozlišit základní rozdíl mezi </w:t>
      </w:r>
      <w:r w:rsidR="00417A9D" w:rsidRPr="00AB1E82">
        <w:rPr>
          <w:rFonts w:ascii="Arial" w:eastAsiaTheme="minorEastAsia" w:hAnsi="Arial" w:cs="Arial"/>
          <w:i/>
          <w:iCs/>
          <w:color w:val="1B377C"/>
          <w:sz w:val="18"/>
          <w:szCs w:val="18"/>
        </w:rPr>
        <w:t xml:space="preserve">pojmy </w:t>
      </w:r>
      <w:r w:rsidRPr="00AB1E82">
        <w:rPr>
          <w:rFonts w:ascii="Arial" w:eastAsiaTheme="minorEastAsia" w:hAnsi="Arial" w:cs="Arial"/>
          <w:i/>
          <w:iCs/>
          <w:color w:val="1B377C"/>
          <w:sz w:val="18"/>
          <w:szCs w:val="18"/>
        </w:rPr>
        <w:t xml:space="preserve">‚jeden‘ </w:t>
      </w:r>
      <w:r w:rsidR="002E5F18" w:rsidRPr="00AB1E82">
        <w:rPr>
          <w:rFonts w:ascii="Arial" w:eastAsiaTheme="minorEastAsia" w:hAnsi="Arial" w:cs="Arial"/>
          <w:i/>
          <w:iCs/>
          <w:color w:val="1B377C"/>
          <w:sz w:val="18"/>
          <w:szCs w:val="18"/>
        </w:rPr>
        <w:t>a</w:t>
      </w:r>
      <w:r w:rsidR="002E5F18">
        <w:rPr>
          <w:rFonts w:ascii="Arial" w:eastAsiaTheme="minorEastAsia" w:hAnsi="Arial" w:cs="Arial"/>
          <w:i/>
          <w:iCs/>
          <w:color w:val="1B377C"/>
          <w:sz w:val="18"/>
          <w:szCs w:val="18"/>
        </w:rPr>
        <w:t> </w:t>
      </w:r>
      <w:r w:rsidRPr="00AB1E82">
        <w:rPr>
          <w:rFonts w:ascii="Arial" w:eastAsiaTheme="minorEastAsia" w:hAnsi="Arial" w:cs="Arial"/>
          <w:i/>
          <w:iCs/>
          <w:color w:val="1B377C"/>
          <w:sz w:val="18"/>
          <w:szCs w:val="18"/>
        </w:rPr>
        <w:t xml:space="preserve">‚více‘, pokud má </w:t>
      </w:r>
      <w:r w:rsidR="002E5F18" w:rsidRPr="00AB1E82">
        <w:rPr>
          <w:rFonts w:ascii="Arial" w:eastAsiaTheme="minorEastAsia" w:hAnsi="Arial" w:cs="Arial"/>
          <w:i/>
          <w:iCs/>
          <w:color w:val="1B377C"/>
          <w:sz w:val="18"/>
          <w:szCs w:val="18"/>
        </w:rPr>
        <w:t>k</w:t>
      </w:r>
      <w:r w:rsidR="002E5F18">
        <w:rPr>
          <w:rFonts w:ascii="Arial" w:eastAsiaTheme="minorEastAsia" w:hAnsi="Arial" w:cs="Arial"/>
          <w:i/>
          <w:iCs/>
          <w:color w:val="1B377C"/>
          <w:sz w:val="18"/>
          <w:szCs w:val="18"/>
        </w:rPr>
        <w:t> </w:t>
      </w:r>
      <w:r w:rsidRPr="00AB1E82">
        <w:rPr>
          <w:rFonts w:ascii="Arial" w:eastAsiaTheme="minorEastAsia" w:hAnsi="Arial" w:cs="Arial"/>
          <w:i/>
          <w:iCs/>
          <w:color w:val="1B377C"/>
          <w:sz w:val="18"/>
          <w:szCs w:val="18"/>
        </w:rPr>
        <w:t xml:space="preserve">dispozici názorné pomůcky. </w:t>
      </w:r>
      <w:r w:rsidR="002E5F18" w:rsidRPr="00AB1E82">
        <w:rPr>
          <w:rFonts w:ascii="Arial" w:eastAsiaTheme="minorEastAsia" w:hAnsi="Arial" w:cs="Arial"/>
          <w:i/>
          <w:iCs/>
          <w:color w:val="1B377C"/>
          <w:sz w:val="18"/>
          <w:szCs w:val="18"/>
        </w:rPr>
        <w:t>S</w:t>
      </w:r>
      <w:r w:rsidR="002E5F18">
        <w:rPr>
          <w:rFonts w:ascii="Arial" w:eastAsiaTheme="minorEastAsia" w:hAnsi="Arial" w:cs="Arial"/>
          <w:i/>
          <w:iCs/>
          <w:color w:val="1B377C"/>
          <w:sz w:val="18"/>
          <w:szCs w:val="18"/>
        </w:rPr>
        <w:t> </w:t>
      </w:r>
      <w:r w:rsidRPr="00AB1E82">
        <w:rPr>
          <w:rFonts w:ascii="Arial" w:eastAsiaTheme="minorEastAsia" w:hAnsi="Arial" w:cs="Arial"/>
          <w:i/>
          <w:iCs/>
          <w:color w:val="1B377C"/>
          <w:sz w:val="18"/>
          <w:szCs w:val="18"/>
        </w:rPr>
        <w:t xml:space="preserve">dopomocí zvládá přiřadit </w:t>
      </w:r>
      <w:r w:rsidR="00417A9D" w:rsidRPr="00AB1E82">
        <w:rPr>
          <w:rFonts w:ascii="Arial" w:eastAsiaTheme="minorEastAsia" w:hAnsi="Arial" w:cs="Arial"/>
          <w:i/>
          <w:iCs/>
          <w:color w:val="1B377C"/>
          <w:sz w:val="18"/>
          <w:szCs w:val="18"/>
        </w:rPr>
        <w:t xml:space="preserve">k sobě </w:t>
      </w:r>
      <w:r w:rsidRPr="00AB1E82">
        <w:rPr>
          <w:rFonts w:ascii="Arial" w:eastAsiaTheme="minorEastAsia" w:hAnsi="Arial" w:cs="Arial"/>
          <w:i/>
          <w:iCs/>
          <w:color w:val="1B377C"/>
          <w:sz w:val="18"/>
          <w:szCs w:val="18"/>
        </w:rPr>
        <w:t xml:space="preserve">dva stejné předměty či obrázky </w:t>
      </w:r>
      <w:r w:rsidR="002E5F18" w:rsidRPr="00AB1E82">
        <w:rPr>
          <w:rFonts w:ascii="Arial" w:eastAsiaTheme="minorEastAsia" w:hAnsi="Arial" w:cs="Arial"/>
          <w:i/>
          <w:iCs/>
          <w:color w:val="1B377C"/>
          <w:sz w:val="18"/>
          <w:szCs w:val="18"/>
        </w:rPr>
        <w:t>a</w:t>
      </w:r>
      <w:r w:rsidR="002E5F18">
        <w:rPr>
          <w:rFonts w:ascii="Arial" w:eastAsiaTheme="minorEastAsia" w:hAnsi="Arial" w:cs="Arial"/>
          <w:i/>
          <w:iCs/>
          <w:color w:val="1B377C"/>
          <w:sz w:val="18"/>
          <w:szCs w:val="18"/>
        </w:rPr>
        <w:t> </w:t>
      </w:r>
      <w:r w:rsidRPr="00AB1E82">
        <w:rPr>
          <w:rFonts w:ascii="Arial" w:eastAsiaTheme="minorEastAsia" w:hAnsi="Arial" w:cs="Arial"/>
          <w:i/>
          <w:iCs/>
          <w:color w:val="1B377C"/>
          <w:sz w:val="18"/>
          <w:szCs w:val="18"/>
        </w:rPr>
        <w:t xml:space="preserve">postupně si osvojuje třídění podle barvy nebo tvaru. Při aktivitách </w:t>
      </w:r>
      <w:r w:rsidR="002E5F18" w:rsidRPr="00AB1E82">
        <w:rPr>
          <w:rFonts w:ascii="Arial" w:eastAsiaTheme="minorEastAsia" w:hAnsi="Arial" w:cs="Arial"/>
          <w:i/>
          <w:iCs/>
          <w:color w:val="1B377C"/>
          <w:sz w:val="18"/>
          <w:szCs w:val="18"/>
        </w:rPr>
        <w:t>u</w:t>
      </w:r>
      <w:r w:rsidR="002E5F18">
        <w:rPr>
          <w:rFonts w:ascii="Arial" w:eastAsiaTheme="minorEastAsia" w:hAnsi="Arial" w:cs="Arial"/>
          <w:i/>
          <w:iCs/>
          <w:color w:val="1B377C"/>
          <w:sz w:val="18"/>
          <w:szCs w:val="18"/>
        </w:rPr>
        <w:t> </w:t>
      </w:r>
      <w:r w:rsidRPr="00AB1E82">
        <w:rPr>
          <w:rFonts w:ascii="Arial" w:eastAsiaTheme="minorEastAsia" w:hAnsi="Arial" w:cs="Arial"/>
          <w:i/>
          <w:iCs/>
          <w:color w:val="1B377C"/>
          <w:sz w:val="18"/>
          <w:szCs w:val="18"/>
        </w:rPr>
        <w:t>stolu udrží pozornost kratší dobu</w:t>
      </w:r>
      <w:r w:rsidR="00417A9D" w:rsidRPr="00AB1E82">
        <w:rPr>
          <w:rFonts w:ascii="Arial" w:eastAsiaTheme="minorEastAsia" w:hAnsi="Arial" w:cs="Arial"/>
          <w:i/>
          <w:iCs/>
          <w:color w:val="1B377C"/>
          <w:sz w:val="18"/>
          <w:szCs w:val="18"/>
        </w:rPr>
        <w:t xml:space="preserve"> v rozmezí 2 až 3 minut</w:t>
      </w:r>
      <w:r w:rsidRPr="00AB1E82">
        <w:rPr>
          <w:rFonts w:ascii="Arial" w:eastAsiaTheme="minorEastAsia" w:hAnsi="Arial" w:cs="Arial"/>
          <w:i/>
          <w:iCs/>
          <w:color w:val="1B377C"/>
          <w:sz w:val="18"/>
          <w:szCs w:val="18"/>
        </w:rPr>
        <w:t xml:space="preserve">, ale po jasné ukázce úkol dokončí. Rozvíjí také prostorové vnímání – </w:t>
      </w:r>
      <w:r w:rsidR="00417A9D" w:rsidRPr="00AB1E82">
        <w:rPr>
          <w:rFonts w:ascii="Arial" w:eastAsiaTheme="minorEastAsia" w:hAnsi="Arial" w:cs="Arial"/>
          <w:i/>
          <w:iCs/>
          <w:color w:val="1B377C"/>
          <w:sz w:val="18"/>
          <w:szCs w:val="18"/>
        </w:rPr>
        <w:t xml:space="preserve">pracuje </w:t>
      </w:r>
      <w:r w:rsidR="002E5F18" w:rsidRPr="00AB1E82">
        <w:rPr>
          <w:rFonts w:ascii="Arial" w:eastAsiaTheme="minorEastAsia" w:hAnsi="Arial" w:cs="Arial"/>
          <w:i/>
          <w:iCs/>
          <w:color w:val="1B377C"/>
          <w:sz w:val="18"/>
          <w:szCs w:val="18"/>
        </w:rPr>
        <w:t>s</w:t>
      </w:r>
      <w:r w:rsidR="002E5F18">
        <w:rPr>
          <w:rFonts w:ascii="Arial" w:eastAsiaTheme="minorEastAsia" w:hAnsi="Arial" w:cs="Arial"/>
          <w:i/>
          <w:iCs/>
          <w:color w:val="1B377C"/>
          <w:sz w:val="18"/>
          <w:szCs w:val="18"/>
        </w:rPr>
        <w:t> </w:t>
      </w:r>
      <w:r w:rsidRPr="00AB1E82">
        <w:rPr>
          <w:rFonts w:ascii="Arial" w:eastAsiaTheme="minorEastAsia" w:hAnsi="Arial" w:cs="Arial"/>
          <w:i/>
          <w:iCs/>
          <w:color w:val="1B377C"/>
          <w:sz w:val="18"/>
          <w:szCs w:val="18"/>
        </w:rPr>
        <w:t xml:space="preserve">předměty na ploše, vkládá je do vymezeného prostoru </w:t>
      </w:r>
      <w:r w:rsidR="002E5F18" w:rsidRPr="00AB1E82">
        <w:rPr>
          <w:rFonts w:ascii="Arial" w:eastAsiaTheme="minorEastAsia" w:hAnsi="Arial" w:cs="Arial"/>
          <w:i/>
          <w:iCs/>
          <w:color w:val="1B377C"/>
          <w:sz w:val="18"/>
          <w:szCs w:val="18"/>
        </w:rPr>
        <w:t>a</w:t>
      </w:r>
      <w:r w:rsidR="002E5F18">
        <w:rPr>
          <w:rFonts w:ascii="Arial" w:eastAsiaTheme="minorEastAsia" w:hAnsi="Arial" w:cs="Arial"/>
          <w:i/>
          <w:iCs/>
          <w:color w:val="1B377C"/>
          <w:sz w:val="18"/>
          <w:szCs w:val="18"/>
        </w:rPr>
        <w:t> </w:t>
      </w:r>
      <w:r w:rsidRPr="00AB1E82">
        <w:rPr>
          <w:rFonts w:ascii="Arial" w:eastAsiaTheme="minorEastAsia" w:hAnsi="Arial" w:cs="Arial"/>
          <w:i/>
          <w:iCs/>
          <w:color w:val="1B377C"/>
          <w:sz w:val="18"/>
          <w:szCs w:val="18"/>
        </w:rPr>
        <w:t>reaguje na</w:t>
      </w:r>
      <w:r w:rsidR="003560F1" w:rsidRPr="00AB1E82">
        <w:rPr>
          <w:rFonts w:ascii="Arial" w:eastAsiaTheme="minorEastAsia" w:hAnsi="Arial" w:cs="Arial"/>
          <w:i/>
          <w:iCs/>
          <w:color w:val="1B377C"/>
          <w:sz w:val="18"/>
          <w:szCs w:val="18"/>
        </w:rPr>
        <w:t> </w:t>
      </w:r>
      <w:r w:rsidRPr="00AB1E82">
        <w:rPr>
          <w:rFonts w:ascii="Arial" w:eastAsiaTheme="minorEastAsia" w:hAnsi="Arial" w:cs="Arial"/>
          <w:i/>
          <w:iCs/>
          <w:color w:val="1B377C"/>
          <w:sz w:val="18"/>
          <w:szCs w:val="18"/>
        </w:rPr>
        <w:t>jednoduché pokyny jako ‚</w:t>
      </w:r>
      <w:r w:rsidR="00417A9D" w:rsidRPr="00AB1E82">
        <w:rPr>
          <w:rFonts w:ascii="Arial" w:eastAsiaTheme="minorEastAsia" w:hAnsi="Arial" w:cs="Arial"/>
          <w:i/>
          <w:iCs/>
          <w:color w:val="1B377C"/>
          <w:sz w:val="18"/>
          <w:szCs w:val="18"/>
        </w:rPr>
        <w:t>dej kostku</w:t>
      </w:r>
      <w:r w:rsidRPr="00AB1E82">
        <w:rPr>
          <w:rFonts w:ascii="Arial" w:eastAsiaTheme="minorEastAsia" w:hAnsi="Arial" w:cs="Arial"/>
          <w:i/>
          <w:iCs/>
          <w:color w:val="1B377C"/>
          <w:sz w:val="18"/>
          <w:szCs w:val="18"/>
        </w:rPr>
        <w:t xml:space="preserve"> nahoru/dol</w:t>
      </w:r>
      <w:r w:rsidR="008D3361" w:rsidRPr="00AB1E82">
        <w:rPr>
          <w:rFonts w:ascii="Arial" w:eastAsiaTheme="minorEastAsia" w:hAnsi="Arial" w:cs="Arial"/>
          <w:i/>
          <w:iCs/>
          <w:color w:val="1B377C"/>
          <w:sz w:val="18"/>
          <w:szCs w:val="18"/>
        </w:rPr>
        <w:t>ů</w:t>
      </w:r>
      <w:r w:rsidRPr="00AB1E82">
        <w:rPr>
          <w:rFonts w:ascii="Arial" w:eastAsiaTheme="minorEastAsia" w:hAnsi="Arial" w:cs="Arial"/>
          <w:i/>
          <w:iCs/>
          <w:color w:val="1B377C"/>
          <w:sz w:val="18"/>
          <w:szCs w:val="18"/>
        </w:rPr>
        <w:t>‘. Dobře reaguje na krátké, přehledné úkoly a</w:t>
      </w:r>
      <w:r w:rsidR="003560F1" w:rsidRPr="00AB1E82">
        <w:rPr>
          <w:rFonts w:ascii="Arial" w:eastAsiaTheme="minorEastAsia" w:hAnsi="Arial" w:cs="Arial"/>
          <w:i/>
          <w:iCs/>
          <w:color w:val="1B377C"/>
          <w:sz w:val="18"/>
          <w:szCs w:val="18"/>
        </w:rPr>
        <w:t> </w:t>
      </w:r>
      <w:r w:rsidRPr="00AB1E82">
        <w:rPr>
          <w:rFonts w:ascii="Arial" w:eastAsiaTheme="minorEastAsia" w:hAnsi="Arial" w:cs="Arial"/>
          <w:i/>
          <w:iCs/>
          <w:color w:val="1B377C"/>
          <w:sz w:val="18"/>
          <w:szCs w:val="18"/>
        </w:rPr>
        <w:t xml:space="preserve">strukturované prostředí, které mu pomáhá </w:t>
      </w:r>
      <w:r w:rsidR="002E5F18" w:rsidRPr="00AB1E82">
        <w:rPr>
          <w:rFonts w:ascii="Arial" w:eastAsiaTheme="minorEastAsia" w:hAnsi="Arial" w:cs="Arial"/>
          <w:i/>
          <w:iCs/>
          <w:color w:val="1B377C"/>
          <w:sz w:val="18"/>
          <w:szCs w:val="18"/>
        </w:rPr>
        <w:t>v</w:t>
      </w:r>
      <w:r w:rsidR="002E5F18">
        <w:rPr>
          <w:rFonts w:ascii="Arial" w:eastAsiaTheme="minorEastAsia" w:hAnsi="Arial" w:cs="Arial"/>
          <w:i/>
          <w:iCs/>
          <w:color w:val="1B377C"/>
          <w:sz w:val="18"/>
          <w:szCs w:val="18"/>
        </w:rPr>
        <w:t> </w:t>
      </w:r>
      <w:r w:rsidRPr="00AB1E82">
        <w:rPr>
          <w:rFonts w:ascii="Arial" w:eastAsiaTheme="minorEastAsia" w:hAnsi="Arial" w:cs="Arial"/>
          <w:i/>
          <w:iCs/>
          <w:color w:val="1B377C"/>
          <w:sz w:val="18"/>
          <w:szCs w:val="18"/>
        </w:rPr>
        <w:t>pracovním soustředění.</w:t>
      </w:r>
      <w:r w:rsidR="003560F1" w:rsidRPr="00AB1E82">
        <w:rPr>
          <w:rFonts w:ascii="Arial" w:eastAsiaTheme="minorEastAsia" w:hAnsi="Arial" w:cs="Arial"/>
          <w:i/>
          <w:iCs/>
          <w:color w:val="1B377C"/>
          <w:sz w:val="18"/>
          <w:szCs w:val="18"/>
        </w:rPr>
        <w:t>“</w:t>
      </w:r>
    </w:p>
    <w:p w14:paraId="680A4E5D" w14:textId="77777777" w:rsidR="007A283F" w:rsidRPr="00AB1E82" w:rsidRDefault="007A283F" w:rsidP="002C1880">
      <w:pPr>
        <w:rPr>
          <w:rFonts w:ascii="Arial" w:hAnsi="Arial" w:cs="Arial"/>
        </w:rPr>
        <w:sectPr w:rsidR="007A283F" w:rsidRPr="00AB1E82">
          <w:footerReference w:type="default" r:id="rId13"/>
          <w:pgSz w:w="11910" w:h="16840"/>
          <w:pgMar w:top="1260" w:right="0" w:bottom="760" w:left="1140" w:header="0" w:footer="579" w:gutter="0"/>
          <w:cols w:space="708"/>
        </w:sectPr>
      </w:pPr>
    </w:p>
    <w:p w14:paraId="36323E29" w14:textId="77777777" w:rsidR="007A283F" w:rsidRPr="00AB1E82" w:rsidRDefault="001D0DFD">
      <w:pPr>
        <w:pStyle w:val="Zkladntext"/>
        <w:rPr>
          <w:rFonts w:ascii="Arial" w:hAnsi="Arial" w:cs="Arial"/>
          <w:sz w:val="20"/>
        </w:rPr>
      </w:pPr>
      <w:r w:rsidRPr="00AB1E82">
        <w:rPr>
          <w:rFonts w:ascii="Arial" w:hAnsi="Arial" w:cs="Arial"/>
          <w:noProof/>
        </w:rPr>
        <w:lastRenderedPageBreak/>
        <mc:AlternateContent>
          <mc:Choice Requires="wps">
            <w:drawing>
              <wp:anchor distT="0" distB="0" distL="0" distR="0" simplePos="0" relativeHeight="487433728" behindDoc="1" locked="0" layoutInCell="1" allowOverlap="1" wp14:anchorId="08F51B85" wp14:editId="07777777">
                <wp:simplePos x="0" y="0"/>
                <wp:positionH relativeFrom="page">
                  <wp:posOffset>0</wp:posOffset>
                </wp:positionH>
                <wp:positionV relativeFrom="page">
                  <wp:posOffset>12</wp:posOffset>
                </wp:positionV>
                <wp:extent cx="7557770" cy="10685145"/>
                <wp:effectExtent l="0" t="0" r="0" b="0"/>
                <wp:wrapNone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57770" cy="106851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7770" h="10685145">
                              <a:moveTo>
                                <a:pt x="7557554" y="0"/>
                              </a:moveTo>
                              <a:lnTo>
                                <a:pt x="0" y="0"/>
                              </a:lnTo>
                              <a:lnTo>
                                <a:pt x="0" y="10684700"/>
                              </a:lnTo>
                              <a:lnTo>
                                <a:pt x="7557554" y="10684700"/>
                              </a:lnTo>
                              <a:lnTo>
                                <a:pt x="75575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566F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7553A6" id="Graphic 24" o:spid="_x0000_s1026" style="position:absolute;margin-left:0;margin-top:0;width:595.1pt;height:841.35pt;z-index:-15882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57770,10685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" path="m7557554,l,,,10684700r7557554,l7557554,xe" fillcolor="#3566fc" stroked="f">
                <v:path arrowok="t"/>
                <w10:wrap anchorx="page" anchory="page"/>
              </v:shape>
            </w:pict>
          </mc:Fallback>
        </mc:AlternateContent>
      </w:r>
    </w:p>
    <w:p w14:paraId="19219836" w14:textId="77777777" w:rsidR="007A283F" w:rsidRPr="00AB1E82" w:rsidRDefault="007A283F">
      <w:pPr>
        <w:pStyle w:val="Zkladntext"/>
        <w:rPr>
          <w:rFonts w:ascii="Arial" w:hAnsi="Arial" w:cs="Arial"/>
          <w:sz w:val="20"/>
        </w:rPr>
      </w:pPr>
    </w:p>
    <w:p w14:paraId="296FEF7D" w14:textId="77777777" w:rsidR="007A283F" w:rsidRPr="00AB1E82" w:rsidRDefault="007A283F">
      <w:pPr>
        <w:pStyle w:val="Zkladntext"/>
        <w:rPr>
          <w:rFonts w:ascii="Arial" w:hAnsi="Arial" w:cs="Arial"/>
          <w:sz w:val="20"/>
        </w:rPr>
      </w:pPr>
    </w:p>
    <w:p w14:paraId="7194DBDC" w14:textId="77777777" w:rsidR="007A283F" w:rsidRPr="00AB1E82" w:rsidRDefault="007A283F">
      <w:pPr>
        <w:pStyle w:val="Zkladntext"/>
        <w:rPr>
          <w:rFonts w:ascii="Arial" w:hAnsi="Arial" w:cs="Arial"/>
          <w:sz w:val="20"/>
        </w:rPr>
      </w:pPr>
    </w:p>
    <w:p w14:paraId="769D0D3C" w14:textId="77777777" w:rsidR="007A283F" w:rsidRPr="00AB1E82" w:rsidRDefault="007A283F">
      <w:pPr>
        <w:pStyle w:val="Zkladntext"/>
        <w:rPr>
          <w:rFonts w:ascii="Arial" w:hAnsi="Arial" w:cs="Arial"/>
          <w:sz w:val="20"/>
        </w:rPr>
      </w:pPr>
    </w:p>
    <w:p w14:paraId="54CD245A" w14:textId="77777777" w:rsidR="007A283F" w:rsidRPr="00AB1E82" w:rsidRDefault="007A283F">
      <w:pPr>
        <w:pStyle w:val="Zkladntext"/>
        <w:rPr>
          <w:rFonts w:ascii="Arial" w:hAnsi="Arial" w:cs="Arial"/>
          <w:sz w:val="20"/>
        </w:rPr>
      </w:pPr>
    </w:p>
    <w:p w14:paraId="1231BE67" w14:textId="77777777" w:rsidR="007A283F" w:rsidRPr="00AB1E82" w:rsidRDefault="007A283F">
      <w:pPr>
        <w:pStyle w:val="Zkladntext"/>
        <w:rPr>
          <w:rFonts w:ascii="Arial" w:hAnsi="Arial" w:cs="Arial"/>
          <w:sz w:val="20"/>
        </w:rPr>
      </w:pPr>
    </w:p>
    <w:p w14:paraId="36FEB5B0" w14:textId="77777777" w:rsidR="007A283F" w:rsidRPr="00AB1E82" w:rsidRDefault="007A283F">
      <w:pPr>
        <w:pStyle w:val="Zkladntext"/>
        <w:rPr>
          <w:rFonts w:ascii="Arial" w:hAnsi="Arial" w:cs="Arial"/>
          <w:sz w:val="20"/>
        </w:rPr>
      </w:pPr>
    </w:p>
    <w:p w14:paraId="30D7AA69" w14:textId="77777777" w:rsidR="007A283F" w:rsidRPr="00AB1E82" w:rsidRDefault="007A283F">
      <w:pPr>
        <w:pStyle w:val="Zkladntext"/>
        <w:rPr>
          <w:rFonts w:ascii="Arial" w:hAnsi="Arial" w:cs="Arial"/>
          <w:sz w:val="20"/>
        </w:rPr>
      </w:pPr>
    </w:p>
    <w:p w14:paraId="7196D064" w14:textId="77777777" w:rsidR="007A283F" w:rsidRPr="00AB1E82" w:rsidRDefault="007A283F">
      <w:pPr>
        <w:pStyle w:val="Zkladntext"/>
        <w:rPr>
          <w:rFonts w:ascii="Arial" w:hAnsi="Arial" w:cs="Arial"/>
          <w:sz w:val="20"/>
        </w:rPr>
      </w:pPr>
    </w:p>
    <w:p w14:paraId="34FF1C98" w14:textId="77777777" w:rsidR="007A283F" w:rsidRPr="00AB1E82" w:rsidRDefault="007A283F">
      <w:pPr>
        <w:pStyle w:val="Zkladntext"/>
        <w:rPr>
          <w:rFonts w:ascii="Arial" w:hAnsi="Arial" w:cs="Arial"/>
          <w:sz w:val="20"/>
        </w:rPr>
      </w:pPr>
    </w:p>
    <w:p w14:paraId="6D072C0D" w14:textId="77777777" w:rsidR="007A283F" w:rsidRPr="00AB1E82" w:rsidRDefault="007A283F">
      <w:pPr>
        <w:pStyle w:val="Zkladntext"/>
        <w:rPr>
          <w:rFonts w:ascii="Arial" w:hAnsi="Arial" w:cs="Arial"/>
          <w:sz w:val="20"/>
        </w:rPr>
      </w:pPr>
    </w:p>
    <w:p w14:paraId="48A21919" w14:textId="77777777" w:rsidR="007A283F" w:rsidRPr="00AB1E82" w:rsidRDefault="007A283F">
      <w:pPr>
        <w:pStyle w:val="Zkladntext"/>
        <w:rPr>
          <w:rFonts w:ascii="Arial" w:hAnsi="Arial" w:cs="Arial"/>
          <w:sz w:val="20"/>
        </w:rPr>
      </w:pPr>
    </w:p>
    <w:p w14:paraId="6BD18F9B" w14:textId="77777777" w:rsidR="007A283F" w:rsidRPr="00AB1E82" w:rsidRDefault="007A283F">
      <w:pPr>
        <w:pStyle w:val="Zkladntext"/>
        <w:rPr>
          <w:rFonts w:ascii="Arial" w:hAnsi="Arial" w:cs="Arial"/>
          <w:sz w:val="20"/>
        </w:rPr>
      </w:pPr>
    </w:p>
    <w:p w14:paraId="238601FE" w14:textId="77777777" w:rsidR="007A283F" w:rsidRPr="00AB1E82" w:rsidRDefault="007A283F">
      <w:pPr>
        <w:pStyle w:val="Zkladntext"/>
        <w:rPr>
          <w:rFonts w:ascii="Arial" w:hAnsi="Arial" w:cs="Arial"/>
          <w:sz w:val="20"/>
        </w:rPr>
      </w:pPr>
    </w:p>
    <w:p w14:paraId="0F3CABC7" w14:textId="77777777" w:rsidR="007A283F" w:rsidRPr="00AB1E82" w:rsidRDefault="007A283F">
      <w:pPr>
        <w:pStyle w:val="Zkladntext"/>
        <w:rPr>
          <w:rFonts w:ascii="Arial" w:hAnsi="Arial" w:cs="Arial"/>
          <w:sz w:val="20"/>
        </w:rPr>
      </w:pPr>
    </w:p>
    <w:p w14:paraId="5B08B5D1" w14:textId="77777777" w:rsidR="007A283F" w:rsidRPr="00AB1E82" w:rsidRDefault="007A283F">
      <w:pPr>
        <w:pStyle w:val="Zkladntext"/>
        <w:rPr>
          <w:rFonts w:ascii="Arial" w:hAnsi="Arial" w:cs="Arial"/>
          <w:sz w:val="20"/>
        </w:rPr>
      </w:pPr>
    </w:p>
    <w:p w14:paraId="16DEB4AB" w14:textId="77777777" w:rsidR="007A283F" w:rsidRPr="00AB1E82" w:rsidRDefault="007A283F">
      <w:pPr>
        <w:pStyle w:val="Zkladntext"/>
        <w:rPr>
          <w:rFonts w:ascii="Arial" w:hAnsi="Arial" w:cs="Arial"/>
          <w:sz w:val="20"/>
        </w:rPr>
      </w:pPr>
    </w:p>
    <w:p w14:paraId="0AD9C6F4" w14:textId="77777777" w:rsidR="007A283F" w:rsidRPr="00AB1E82" w:rsidRDefault="007A283F">
      <w:pPr>
        <w:pStyle w:val="Zkladntext"/>
        <w:rPr>
          <w:rFonts w:ascii="Arial" w:hAnsi="Arial" w:cs="Arial"/>
          <w:sz w:val="20"/>
        </w:rPr>
      </w:pPr>
    </w:p>
    <w:p w14:paraId="4B1F511A" w14:textId="77777777" w:rsidR="007A283F" w:rsidRPr="00AB1E82" w:rsidRDefault="007A283F">
      <w:pPr>
        <w:pStyle w:val="Zkladntext"/>
        <w:rPr>
          <w:rFonts w:ascii="Arial" w:hAnsi="Arial" w:cs="Arial"/>
          <w:sz w:val="20"/>
        </w:rPr>
      </w:pPr>
    </w:p>
    <w:p w14:paraId="65F9C3DC" w14:textId="77777777" w:rsidR="007A283F" w:rsidRPr="00AB1E82" w:rsidRDefault="007A283F">
      <w:pPr>
        <w:pStyle w:val="Zkladntext"/>
        <w:rPr>
          <w:rFonts w:ascii="Arial" w:hAnsi="Arial" w:cs="Arial"/>
          <w:sz w:val="20"/>
        </w:rPr>
      </w:pPr>
    </w:p>
    <w:p w14:paraId="5023141B" w14:textId="77777777" w:rsidR="007A283F" w:rsidRPr="00AB1E82" w:rsidRDefault="007A283F">
      <w:pPr>
        <w:pStyle w:val="Zkladntext"/>
        <w:rPr>
          <w:rFonts w:ascii="Arial" w:hAnsi="Arial" w:cs="Arial"/>
          <w:sz w:val="20"/>
        </w:rPr>
      </w:pPr>
    </w:p>
    <w:p w14:paraId="1F3B1409" w14:textId="77777777" w:rsidR="007A283F" w:rsidRPr="00AB1E82" w:rsidRDefault="007A283F">
      <w:pPr>
        <w:pStyle w:val="Zkladntext"/>
        <w:rPr>
          <w:rFonts w:ascii="Arial" w:hAnsi="Arial" w:cs="Arial"/>
          <w:sz w:val="20"/>
        </w:rPr>
      </w:pPr>
    </w:p>
    <w:p w14:paraId="562C75D1" w14:textId="77777777" w:rsidR="007A283F" w:rsidRPr="00AB1E82" w:rsidRDefault="007A283F">
      <w:pPr>
        <w:pStyle w:val="Zkladntext"/>
        <w:rPr>
          <w:rFonts w:ascii="Arial" w:hAnsi="Arial" w:cs="Arial"/>
          <w:sz w:val="20"/>
        </w:rPr>
      </w:pPr>
    </w:p>
    <w:p w14:paraId="664355AD" w14:textId="77777777" w:rsidR="007A283F" w:rsidRPr="00AB1E82" w:rsidRDefault="007A283F">
      <w:pPr>
        <w:pStyle w:val="Zkladntext"/>
        <w:rPr>
          <w:rFonts w:ascii="Arial" w:hAnsi="Arial" w:cs="Arial"/>
          <w:sz w:val="20"/>
        </w:rPr>
      </w:pPr>
    </w:p>
    <w:p w14:paraId="1A965116" w14:textId="77777777" w:rsidR="007A283F" w:rsidRPr="00AB1E82" w:rsidRDefault="007A283F">
      <w:pPr>
        <w:pStyle w:val="Zkladntext"/>
        <w:rPr>
          <w:rFonts w:ascii="Arial" w:hAnsi="Arial" w:cs="Arial"/>
          <w:sz w:val="20"/>
        </w:rPr>
      </w:pPr>
    </w:p>
    <w:p w14:paraId="7DF4E37C" w14:textId="77777777" w:rsidR="007A283F" w:rsidRPr="00AB1E82" w:rsidRDefault="007A283F">
      <w:pPr>
        <w:pStyle w:val="Zkladntext"/>
        <w:rPr>
          <w:rFonts w:ascii="Arial" w:hAnsi="Arial" w:cs="Arial"/>
          <w:sz w:val="20"/>
        </w:rPr>
      </w:pPr>
    </w:p>
    <w:p w14:paraId="44FB30F8" w14:textId="77777777" w:rsidR="007A283F" w:rsidRPr="00AB1E82" w:rsidRDefault="007A283F">
      <w:pPr>
        <w:pStyle w:val="Zkladntext"/>
        <w:rPr>
          <w:rFonts w:ascii="Arial" w:hAnsi="Arial" w:cs="Arial"/>
          <w:sz w:val="20"/>
        </w:rPr>
      </w:pPr>
    </w:p>
    <w:p w14:paraId="1DA6542E" w14:textId="77777777" w:rsidR="007A283F" w:rsidRPr="00AB1E82" w:rsidRDefault="007A283F">
      <w:pPr>
        <w:pStyle w:val="Zkladntext"/>
        <w:rPr>
          <w:rFonts w:ascii="Arial" w:hAnsi="Arial" w:cs="Arial"/>
          <w:sz w:val="20"/>
        </w:rPr>
      </w:pPr>
    </w:p>
    <w:p w14:paraId="3041E394" w14:textId="77777777" w:rsidR="007A283F" w:rsidRPr="00AB1E82" w:rsidRDefault="007A283F">
      <w:pPr>
        <w:pStyle w:val="Zkladntext"/>
        <w:rPr>
          <w:rFonts w:ascii="Arial" w:hAnsi="Arial" w:cs="Arial"/>
          <w:sz w:val="20"/>
        </w:rPr>
      </w:pPr>
    </w:p>
    <w:p w14:paraId="722B00AE" w14:textId="77777777" w:rsidR="007A283F" w:rsidRPr="00AB1E82" w:rsidRDefault="007A283F">
      <w:pPr>
        <w:pStyle w:val="Zkladntext"/>
        <w:rPr>
          <w:rFonts w:ascii="Arial" w:hAnsi="Arial" w:cs="Arial"/>
          <w:sz w:val="20"/>
        </w:rPr>
      </w:pPr>
    </w:p>
    <w:p w14:paraId="42C6D796" w14:textId="77777777" w:rsidR="007A283F" w:rsidRPr="00AB1E82" w:rsidRDefault="007A283F">
      <w:pPr>
        <w:pStyle w:val="Zkladntext"/>
        <w:rPr>
          <w:rFonts w:ascii="Arial" w:hAnsi="Arial" w:cs="Arial"/>
          <w:sz w:val="20"/>
        </w:rPr>
      </w:pPr>
    </w:p>
    <w:p w14:paraId="6E1831B3" w14:textId="77777777" w:rsidR="007A283F" w:rsidRPr="00AB1E82" w:rsidRDefault="007A283F">
      <w:pPr>
        <w:pStyle w:val="Zkladntext"/>
        <w:rPr>
          <w:rFonts w:ascii="Arial" w:hAnsi="Arial" w:cs="Arial"/>
          <w:sz w:val="20"/>
        </w:rPr>
      </w:pPr>
    </w:p>
    <w:p w14:paraId="54E11D2A" w14:textId="77777777" w:rsidR="007A283F" w:rsidRPr="00AB1E82" w:rsidRDefault="007A283F">
      <w:pPr>
        <w:pStyle w:val="Zkladntext"/>
        <w:rPr>
          <w:rFonts w:ascii="Arial" w:hAnsi="Arial" w:cs="Arial"/>
          <w:sz w:val="20"/>
        </w:rPr>
      </w:pPr>
    </w:p>
    <w:p w14:paraId="31126E5D" w14:textId="77777777" w:rsidR="007A283F" w:rsidRPr="00AB1E82" w:rsidRDefault="007A283F">
      <w:pPr>
        <w:pStyle w:val="Zkladntext"/>
        <w:rPr>
          <w:rFonts w:ascii="Arial" w:hAnsi="Arial" w:cs="Arial"/>
          <w:sz w:val="20"/>
        </w:rPr>
      </w:pPr>
    </w:p>
    <w:p w14:paraId="2DE403A5" w14:textId="77777777" w:rsidR="007A283F" w:rsidRPr="00AB1E82" w:rsidRDefault="007A283F">
      <w:pPr>
        <w:pStyle w:val="Zkladntext"/>
        <w:rPr>
          <w:rFonts w:ascii="Arial" w:hAnsi="Arial" w:cs="Arial"/>
          <w:sz w:val="20"/>
        </w:rPr>
      </w:pPr>
    </w:p>
    <w:p w14:paraId="62431CDC" w14:textId="77777777" w:rsidR="007A283F" w:rsidRPr="00AB1E82" w:rsidRDefault="007A283F">
      <w:pPr>
        <w:pStyle w:val="Zkladntext"/>
        <w:rPr>
          <w:rFonts w:ascii="Arial" w:hAnsi="Arial" w:cs="Arial"/>
          <w:sz w:val="20"/>
        </w:rPr>
      </w:pPr>
    </w:p>
    <w:p w14:paraId="49E398E2" w14:textId="77777777" w:rsidR="007A283F" w:rsidRPr="00AB1E82" w:rsidRDefault="007A283F">
      <w:pPr>
        <w:pStyle w:val="Zkladntext"/>
        <w:rPr>
          <w:rFonts w:ascii="Arial" w:hAnsi="Arial" w:cs="Arial"/>
          <w:sz w:val="20"/>
        </w:rPr>
      </w:pPr>
    </w:p>
    <w:p w14:paraId="16287F21" w14:textId="77777777" w:rsidR="007A283F" w:rsidRPr="00AB1E82" w:rsidRDefault="007A283F">
      <w:pPr>
        <w:pStyle w:val="Zkladntext"/>
        <w:rPr>
          <w:rFonts w:ascii="Arial" w:hAnsi="Arial" w:cs="Arial"/>
          <w:sz w:val="20"/>
        </w:rPr>
      </w:pPr>
    </w:p>
    <w:p w14:paraId="5BE93A62" w14:textId="77777777" w:rsidR="007A283F" w:rsidRPr="00AB1E82" w:rsidRDefault="007A283F">
      <w:pPr>
        <w:pStyle w:val="Zkladntext"/>
        <w:rPr>
          <w:rFonts w:ascii="Arial" w:hAnsi="Arial" w:cs="Arial"/>
          <w:sz w:val="20"/>
        </w:rPr>
      </w:pPr>
    </w:p>
    <w:p w14:paraId="384BA73E" w14:textId="77777777" w:rsidR="007A283F" w:rsidRPr="00AB1E82" w:rsidRDefault="007A283F">
      <w:pPr>
        <w:pStyle w:val="Zkladntext"/>
        <w:rPr>
          <w:rFonts w:ascii="Arial" w:hAnsi="Arial" w:cs="Arial"/>
          <w:sz w:val="20"/>
        </w:rPr>
      </w:pPr>
    </w:p>
    <w:p w14:paraId="34B3F2EB" w14:textId="77777777" w:rsidR="007A283F" w:rsidRPr="00AB1E82" w:rsidRDefault="007A283F">
      <w:pPr>
        <w:pStyle w:val="Zkladntext"/>
        <w:rPr>
          <w:rFonts w:ascii="Arial" w:hAnsi="Arial" w:cs="Arial"/>
          <w:sz w:val="20"/>
        </w:rPr>
      </w:pPr>
    </w:p>
    <w:p w14:paraId="7D34F5C7" w14:textId="77777777" w:rsidR="007A283F" w:rsidRPr="00AB1E82" w:rsidRDefault="007A283F">
      <w:pPr>
        <w:pStyle w:val="Zkladntext"/>
        <w:rPr>
          <w:rFonts w:ascii="Arial" w:hAnsi="Arial" w:cs="Arial"/>
          <w:sz w:val="20"/>
        </w:rPr>
      </w:pPr>
    </w:p>
    <w:p w14:paraId="0B4020A7" w14:textId="77777777" w:rsidR="007A283F" w:rsidRPr="00AB1E82" w:rsidRDefault="007A283F">
      <w:pPr>
        <w:pStyle w:val="Zkladntext"/>
        <w:rPr>
          <w:rFonts w:ascii="Arial" w:hAnsi="Arial" w:cs="Arial"/>
          <w:sz w:val="20"/>
        </w:rPr>
      </w:pPr>
    </w:p>
    <w:p w14:paraId="1D7B270A" w14:textId="77777777" w:rsidR="007A283F" w:rsidRPr="00AB1E82" w:rsidRDefault="007A283F">
      <w:pPr>
        <w:pStyle w:val="Zkladntext"/>
        <w:rPr>
          <w:rFonts w:ascii="Arial" w:hAnsi="Arial" w:cs="Arial"/>
          <w:sz w:val="20"/>
        </w:rPr>
      </w:pPr>
    </w:p>
    <w:p w14:paraId="4F904CB7" w14:textId="77777777" w:rsidR="007A283F" w:rsidRPr="00AB1E82" w:rsidRDefault="007A283F">
      <w:pPr>
        <w:pStyle w:val="Zkladntext"/>
        <w:rPr>
          <w:rFonts w:ascii="Arial" w:hAnsi="Arial" w:cs="Arial"/>
          <w:sz w:val="20"/>
        </w:rPr>
      </w:pPr>
    </w:p>
    <w:p w14:paraId="06971CD3" w14:textId="77777777" w:rsidR="007A283F" w:rsidRPr="00AB1E82" w:rsidRDefault="007A283F">
      <w:pPr>
        <w:pStyle w:val="Zkladntext"/>
        <w:rPr>
          <w:rFonts w:ascii="Arial" w:hAnsi="Arial" w:cs="Arial"/>
          <w:sz w:val="20"/>
        </w:rPr>
      </w:pPr>
    </w:p>
    <w:p w14:paraId="2A1F701D" w14:textId="77777777" w:rsidR="007A283F" w:rsidRPr="00AB1E82" w:rsidRDefault="007A283F">
      <w:pPr>
        <w:pStyle w:val="Zkladntext"/>
        <w:rPr>
          <w:rFonts w:ascii="Arial" w:hAnsi="Arial" w:cs="Arial"/>
          <w:sz w:val="20"/>
        </w:rPr>
      </w:pPr>
    </w:p>
    <w:p w14:paraId="03EFCA41" w14:textId="78ED8C0C" w:rsidR="007A283F" w:rsidRDefault="007A283F">
      <w:pPr>
        <w:pStyle w:val="Zkladntext"/>
        <w:spacing w:before="208"/>
        <w:rPr>
          <w:rFonts w:ascii="Arial" w:hAnsi="Arial" w:cs="Arial"/>
          <w:sz w:val="20"/>
        </w:rPr>
      </w:pPr>
    </w:p>
    <w:p w14:paraId="4C229B99" w14:textId="77777777" w:rsidR="005C0FBA" w:rsidRPr="00AB1E82" w:rsidRDefault="005C0FBA">
      <w:pPr>
        <w:pStyle w:val="Zkladntext"/>
        <w:spacing w:before="208"/>
        <w:rPr>
          <w:rFonts w:ascii="Arial" w:hAnsi="Arial" w:cs="Arial"/>
          <w:sz w:val="20"/>
        </w:rPr>
      </w:pPr>
    </w:p>
    <w:p w14:paraId="5F96A722" w14:textId="77777777" w:rsidR="007A283F" w:rsidRPr="00AB1E82" w:rsidRDefault="001D0DFD" w:rsidP="09415479">
      <w:pPr>
        <w:pStyle w:val="Zkladntext"/>
        <w:ind w:left="4529"/>
        <w:rPr>
          <w:rFonts w:ascii="Arial" w:hAnsi="Arial" w:cs="Arial"/>
          <w:sz w:val="20"/>
          <w:szCs w:val="20"/>
        </w:rPr>
      </w:pPr>
      <w:r w:rsidRPr="00AB1E82">
        <w:rPr>
          <w:rFonts w:ascii="Arial" w:hAnsi="Arial" w:cs="Arial"/>
          <w:noProof/>
          <w:sz w:val="20"/>
        </w:rPr>
        <mc:AlternateContent>
          <mc:Choice Requires="wpg">
            <w:drawing>
              <wp:inline distT="0" distB="0" distL="0" distR="0" wp14:anchorId="44876208" wp14:editId="07777777">
                <wp:extent cx="360045" cy="360045"/>
                <wp:effectExtent l="0" t="0" r="0" b="1904"/>
                <wp:docPr id="25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0045" cy="360045"/>
                          <a:chOff x="0" y="0"/>
                          <a:chExt cx="360045" cy="360045"/>
                        </a:xfrm>
                      </wpg:grpSpPr>
                      <wps:wsp>
                        <wps:cNvPr id="26" name="Graphic 26"/>
                        <wps:cNvSpPr/>
                        <wps:spPr>
                          <a:xfrm>
                            <a:off x="0" y="0"/>
                            <a:ext cx="360045" cy="360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0045" h="360045">
                                <a:moveTo>
                                  <a:pt x="35999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59994"/>
                                </a:lnTo>
                                <a:lnTo>
                                  <a:pt x="359994" y="359994"/>
                                </a:lnTo>
                                <a:lnTo>
                                  <a:pt x="3599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7" name="Image 27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2629" y="127044"/>
                            <a:ext cx="194247" cy="12823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2A8E63C8" id="Group 25" o:spid="_x0000_s1026" style="width:28.35pt;height:28.35pt;mso-position-horizontal-relative:char;mso-position-vertical-relative:line" coordsize="360045,3600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">
                <v:shape id="Graphic 26" o:spid="_x0000_s1027" style="position:absolute;width:360045;height:360045;visibility:visible;mso-wrap-style:square;v-text-anchor:top" coordsize="36004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" path="m359994,l,,,359994r359994,l359994,xe" stroked="f">
                  <v:path arrowok="t"/>
                </v:shape>
                <v:shape id="Image 27" o:spid="_x0000_s1028" type="#_x0000_t75" style="position:absolute;left:82629;top:127044;width:194247;height:1282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">
                  <v:imagedata r:id="rId19" o:title=""/>
                </v:shape>
                <w10:anchorlock/>
              </v:group>
            </w:pict>
          </mc:Fallback>
        </mc:AlternateContent>
      </w:r>
    </w:p>
    <w:p w14:paraId="6D77A6F2" w14:textId="77777777" w:rsidR="007A283F" w:rsidRPr="00AB1E82" w:rsidRDefault="001D0DFD">
      <w:pPr>
        <w:pStyle w:val="Zkladntext"/>
        <w:spacing w:before="110" w:line="204" w:lineRule="auto"/>
        <w:ind w:left="3249" w:right="4384"/>
        <w:jc w:val="center"/>
        <w:rPr>
          <w:rFonts w:ascii="Arial" w:hAnsi="Arial" w:cs="Arial"/>
        </w:rPr>
      </w:pPr>
      <w:r w:rsidRPr="00AB1E82">
        <w:rPr>
          <w:rFonts w:ascii="Arial" w:hAnsi="Arial" w:cs="Arial"/>
          <w:color w:val="FFFFFF"/>
          <w:w w:val="90"/>
        </w:rPr>
        <w:t xml:space="preserve">Národní pedagogický institut </w:t>
      </w:r>
      <w:r w:rsidRPr="00AB1E82">
        <w:rPr>
          <w:rFonts w:ascii="Arial" w:hAnsi="Arial" w:cs="Arial"/>
          <w:color w:val="FFFFFF"/>
        </w:rPr>
        <w:t>České republiky</w:t>
      </w:r>
    </w:p>
    <w:p w14:paraId="375AA024" w14:textId="3735A71E" w:rsidR="007A283F" w:rsidRPr="00AB1E82" w:rsidRDefault="001D0DFD">
      <w:pPr>
        <w:pStyle w:val="Zkladntext"/>
        <w:spacing w:before="50"/>
        <w:ind w:left="3249" w:right="4384"/>
        <w:jc w:val="center"/>
        <w:rPr>
          <w:rFonts w:ascii="Arial" w:hAnsi="Arial" w:cs="Arial"/>
        </w:rPr>
      </w:pPr>
      <w:r w:rsidRPr="00AB1E82">
        <w:rPr>
          <w:rFonts w:ascii="Arial" w:hAnsi="Arial" w:cs="Arial"/>
          <w:color w:val="FFFFFF"/>
          <w:w w:val="105"/>
        </w:rPr>
        <w:t>Praha,</w:t>
      </w:r>
      <w:r w:rsidRPr="00AB1E82">
        <w:rPr>
          <w:rFonts w:ascii="Arial" w:hAnsi="Arial" w:cs="Arial"/>
          <w:color w:val="FFFFFF"/>
          <w:spacing w:val="12"/>
          <w:w w:val="105"/>
        </w:rPr>
        <w:t xml:space="preserve"> </w:t>
      </w:r>
      <w:r w:rsidRPr="00AB1E82">
        <w:rPr>
          <w:rFonts w:ascii="Arial" w:hAnsi="Arial" w:cs="Arial"/>
          <w:color w:val="FFFFFF"/>
          <w:w w:val="105"/>
        </w:rPr>
        <w:t>leden</w:t>
      </w:r>
      <w:r w:rsidRPr="00AB1E82">
        <w:rPr>
          <w:rFonts w:ascii="Arial" w:hAnsi="Arial" w:cs="Arial"/>
          <w:color w:val="FFFFFF"/>
          <w:spacing w:val="12"/>
          <w:w w:val="105"/>
        </w:rPr>
        <w:t xml:space="preserve"> </w:t>
      </w:r>
      <w:r w:rsidRPr="00AB1E82">
        <w:rPr>
          <w:rFonts w:ascii="Arial" w:hAnsi="Arial" w:cs="Arial"/>
          <w:color w:val="FFFFFF"/>
          <w:spacing w:val="-4"/>
          <w:w w:val="105"/>
        </w:rPr>
        <w:t>20</w:t>
      </w:r>
      <w:r w:rsidR="005C0FBA">
        <w:rPr>
          <w:rFonts w:ascii="Arial" w:hAnsi="Arial" w:cs="Arial"/>
          <w:color w:val="FFFFFF"/>
          <w:spacing w:val="-4"/>
          <w:w w:val="105"/>
        </w:rPr>
        <w:t>26</w:t>
      </w:r>
    </w:p>
    <w:p w14:paraId="45F76C64" w14:textId="77777777" w:rsidR="007A283F" w:rsidRPr="00AB1E82" w:rsidRDefault="007A283F">
      <w:pPr>
        <w:pStyle w:val="Zkladntext"/>
        <w:spacing w:before="30"/>
        <w:ind w:left="3249" w:right="4384"/>
        <w:jc w:val="center"/>
        <w:rPr>
          <w:rFonts w:ascii="Arial" w:hAnsi="Arial" w:cs="Arial"/>
        </w:rPr>
      </w:pPr>
      <w:hyperlink r:id="rId20">
        <w:r w:rsidRPr="00AB1E82">
          <w:rPr>
            <w:rFonts w:ascii="Arial" w:hAnsi="Arial" w:cs="Arial"/>
            <w:color w:val="FFFFFF"/>
            <w:spacing w:val="-2"/>
            <w:w w:val="95"/>
          </w:rPr>
          <w:t>www.npi.cz</w:t>
        </w:r>
      </w:hyperlink>
    </w:p>
    <w:sectPr w:rsidR="007A283F" w:rsidRPr="00AB1E82">
      <w:footerReference w:type="default" r:id="rId21"/>
      <w:pgSz w:w="11910" w:h="16840"/>
      <w:pgMar w:top="1920" w:right="0" w:bottom="280" w:left="114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3009D8" w14:textId="77777777" w:rsidR="00FD2E44" w:rsidRDefault="00FD2E44">
      <w:r>
        <w:separator/>
      </w:r>
    </w:p>
  </w:endnote>
  <w:endnote w:type="continuationSeparator" w:id="0">
    <w:p w14:paraId="109FA37B" w14:textId="77777777" w:rsidR="00FD2E44" w:rsidRDefault="00FD2E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E15DE1" w14:textId="699184AA" w:rsidR="007A283F" w:rsidRDefault="007A283F">
    <w:pPr>
      <w:pStyle w:val="Zkladntext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95CD12" w14:textId="77777777" w:rsidR="007A283F" w:rsidRDefault="007A283F">
    <w:pPr>
      <w:pStyle w:val="Zkladn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CAD010" w14:textId="77777777" w:rsidR="00FD2E44" w:rsidRDefault="00FD2E44">
      <w:r>
        <w:separator/>
      </w:r>
    </w:p>
  </w:footnote>
  <w:footnote w:type="continuationSeparator" w:id="0">
    <w:p w14:paraId="59146DAF" w14:textId="77777777" w:rsidR="00FD2E44" w:rsidRDefault="00FD2E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75181"/>
    <w:multiLevelType w:val="multilevel"/>
    <w:tmpl w:val="24AC3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8A7817"/>
    <w:multiLevelType w:val="multilevel"/>
    <w:tmpl w:val="DBB8C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F8A6F8"/>
    <w:multiLevelType w:val="multilevel"/>
    <w:tmpl w:val="41FCE17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463AB8"/>
    <w:multiLevelType w:val="multilevel"/>
    <w:tmpl w:val="C22A3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362350"/>
    <w:multiLevelType w:val="multilevel"/>
    <w:tmpl w:val="E3109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701046"/>
    <w:multiLevelType w:val="multilevel"/>
    <w:tmpl w:val="58C6FB06"/>
    <w:lvl w:ilvl="0">
      <w:numFmt w:val="bullet"/>
      <w:lvlText w:val="-"/>
      <w:lvlJc w:val="left"/>
      <w:pPr>
        <w:ind w:left="25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2889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360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32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049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76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48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209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929" w:hanging="360"/>
      </w:pPr>
      <w:rPr>
        <w:rFonts w:ascii="Wingdings" w:hAnsi="Wingdings" w:hint="default"/>
      </w:rPr>
    </w:lvl>
  </w:abstractNum>
  <w:abstractNum w:abstractNumId="6" w15:restartNumberingAfterBreak="0">
    <w:nsid w:val="0F490DCA"/>
    <w:multiLevelType w:val="multilevel"/>
    <w:tmpl w:val="43C41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196F6BB"/>
    <w:multiLevelType w:val="multilevel"/>
    <w:tmpl w:val="5912A29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AF956E"/>
    <w:multiLevelType w:val="multilevel"/>
    <w:tmpl w:val="0D167D80"/>
    <w:lvl w:ilvl="0">
      <w:numFmt w:val="bullet"/>
      <w:lvlText w:val="-"/>
      <w:lvlJc w:val="left"/>
      <w:pPr>
        <w:ind w:left="25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962915"/>
    <w:multiLevelType w:val="multilevel"/>
    <w:tmpl w:val="65B2D98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6D3A57"/>
    <w:multiLevelType w:val="multilevel"/>
    <w:tmpl w:val="365A61E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110146"/>
    <w:multiLevelType w:val="multilevel"/>
    <w:tmpl w:val="06E61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4DA76AF"/>
    <w:multiLevelType w:val="multilevel"/>
    <w:tmpl w:val="AEB4A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99AE796"/>
    <w:multiLevelType w:val="multilevel"/>
    <w:tmpl w:val="51F6DA5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8679D2"/>
    <w:multiLevelType w:val="multilevel"/>
    <w:tmpl w:val="A1D62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BA500E3"/>
    <w:multiLevelType w:val="multilevel"/>
    <w:tmpl w:val="BBE272F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B7F1AF"/>
    <w:multiLevelType w:val="hybridMultilevel"/>
    <w:tmpl w:val="6504E706"/>
    <w:lvl w:ilvl="0" w:tplc="78F603C4">
      <w:start w:val="1"/>
      <w:numFmt w:val="bullet"/>
      <w:lvlText w:val="-"/>
      <w:lvlJc w:val="left"/>
      <w:pPr>
        <w:ind w:left="2169" w:hanging="360"/>
      </w:pPr>
      <w:rPr>
        <w:rFonts w:ascii="Calibri" w:hAnsi="Calibri" w:hint="default"/>
      </w:rPr>
    </w:lvl>
    <w:lvl w:ilvl="1" w:tplc="D602B206">
      <w:start w:val="1"/>
      <w:numFmt w:val="bullet"/>
      <w:lvlText w:val="o"/>
      <w:lvlJc w:val="left"/>
      <w:pPr>
        <w:ind w:left="2889" w:hanging="360"/>
      </w:pPr>
      <w:rPr>
        <w:rFonts w:ascii="Courier New" w:hAnsi="Courier New" w:hint="default"/>
      </w:rPr>
    </w:lvl>
    <w:lvl w:ilvl="2" w:tplc="2C32C0AC">
      <w:start w:val="1"/>
      <w:numFmt w:val="bullet"/>
      <w:lvlText w:val=""/>
      <w:lvlJc w:val="left"/>
      <w:pPr>
        <w:ind w:left="3609" w:hanging="360"/>
      </w:pPr>
      <w:rPr>
        <w:rFonts w:ascii="Wingdings" w:hAnsi="Wingdings" w:hint="default"/>
      </w:rPr>
    </w:lvl>
    <w:lvl w:ilvl="3" w:tplc="3A008780">
      <w:start w:val="1"/>
      <w:numFmt w:val="bullet"/>
      <w:lvlText w:val=""/>
      <w:lvlJc w:val="left"/>
      <w:pPr>
        <w:ind w:left="4329" w:hanging="360"/>
      </w:pPr>
      <w:rPr>
        <w:rFonts w:ascii="Symbol" w:hAnsi="Symbol" w:hint="default"/>
      </w:rPr>
    </w:lvl>
    <w:lvl w:ilvl="4" w:tplc="988EE4D4">
      <w:start w:val="1"/>
      <w:numFmt w:val="bullet"/>
      <w:lvlText w:val="o"/>
      <w:lvlJc w:val="left"/>
      <w:pPr>
        <w:ind w:left="5049" w:hanging="360"/>
      </w:pPr>
      <w:rPr>
        <w:rFonts w:ascii="Courier New" w:hAnsi="Courier New" w:hint="default"/>
      </w:rPr>
    </w:lvl>
    <w:lvl w:ilvl="5" w:tplc="395CE99C">
      <w:start w:val="1"/>
      <w:numFmt w:val="bullet"/>
      <w:lvlText w:val=""/>
      <w:lvlJc w:val="left"/>
      <w:pPr>
        <w:ind w:left="5769" w:hanging="360"/>
      </w:pPr>
      <w:rPr>
        <w:rFonts w:ascii="Wingdings" w:hAnsi="Wingdings" w:hint="default"/>
      </w:rPr>
    </w:lvl>
    <w:lvl w:ilvl="6" w:tplc="CA5A62D6">
      <w:start w:val="1"/>
      <w:numFmt w:val="bullet"/>
      <w:lvlText w:val=""/>
      <w:lvlJc w:val="left"/>
      <w:pPr>
        <w:ind w:left="6489" w:hanging="360"/>
      </w:pPr>
      <w:rPr>
        <w:rFonts w:ascii="Symbol" w:hAnsi="Symbol" w:hint="default"/>
      </w:rPr>
    </w:lvl>
    <w:lvl w:ilvl="7" w:tplc="20943C34">
      <w:start w:val="1"/>
      <w:numFmt w:val="bullet"/>
      <w:lvlText w:val="o"/>
      <w:lvlJc w:val="left"/>
      <w:pPr>
        <w:ind w:left="7209" w:hanging="360"/>
      </w:pPr>
      <w:rPr>
        <w:rFonts w:ascii="Courier New" w:hAnsi="Courier New" w:hint="default"/>
      </w:rPr>
    </w:lvl>
    <w:lvl w:ilvl="8" w:tplc="04DA7820">
      <w:start w:val="1"/>
      <w:numFmt w:val="bullet"/>
      <w:lvlText w:val=""/>
      <w:lvlJc w:val="left"/>
      <w:pPr>
        <w:ind w:left="7929" w:hanging="360"/>
      </w:pPr>
      <w:rPr>
        <w:rFonts w:ascii="Wingdings" w:hAnsi="Wingdings" w:hint="default"/>
      </w:rPr>
    </w:lvl>
  </w:abstractNum>
  <w:abstractNum w:abstractNumId="17" w15:restartNumberingAfterBreak="0">
    <w:nsid w:val="315377B2"/>
    <w:multiLevelType w:val="multilevel"/>
    <w:tmpl w:val="8B863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49570BB"/>
    <w:multiLevelType w:val="hybridMultilevel"/>
    <w:tmpl w:val="FC3885E8"/>
    <w:lvl w:ilvl="0" w:tplc="5AD633D0">
      <w:start w:val="1"/>
      <w:numFmt w:val="bullet"/>
      <w:lvlText w:val="-"/>
      <w:lvlJc w:val="left"/>
      <w:pPr>
        <w:ind w:left="2520" w:hanging="360"/>
      </w:pPr>
      <w:rPr>
        <w:rFonts w:ascii="Calibri" w:hAnsi="Calibri" w:hint="default"/>
      </w:rPr>
    </w:lvl>
    <w:lvl w:ilvl="1" w:tplc="09F2D09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0EECF3F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FC700E80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8FBCA874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E75C63DE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B69E63A4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2110C834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04A6D54C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9" w15:restartNumberingAfterBreak="0">
    <w:nsid w:val="35276887"/>
    <w:multiLevelType w:val="hybridMultilevel"/>
    <w:tmpl w:val="9CA4CD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7CD079"/>
    <w:multiLevelType w:val="multilevel"/>
    <w:tmpl w:val="2E9EEE7C"/>
    <w:lvl w:ilvl="0">
      <w:numFmt w:val="bullet"/>
      <w:lvlText w:val="-"/>
      <w:lvlJc w:val="left"/>
      <w:pPr>
        <w:ind w:left="25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2889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360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32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049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76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48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209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929" w:hanging="360"/>
      </w:pPr>
      <w:rPr>
        <w:rFonts w:ascii="Wingdings" w:hAnsi="Wingdings" w:hint="default"/>
      </w:rPr>
    </w:lvl>
  </w:abstractNum>
  <w:abstractNum w:abstractNumId="21" w15:restartNumberingAfterBreak="0">
    <w:nsid w:val="3B642432"/>
    <w:multiLevelType w:val="multilevel"/>
    <w:tmpl w:val="AB069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D61005C"/>
    <w:multiLevelType w:val="multilevel"/>
    <w:tmpl w:val="EF4845F0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Calibri" w:eastAsiaTheme="minorEastAsia" w:hAnsi="Calibri" w:cs="Calibri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05E186B"/>
    <w:multiLevelType w:val="multilevel"/>
    <w:tmpl w:val="1A6AC300"/>
    <w:lvl w:ilvl="0">
      <w:numFmt w:val="bullet"/>
      <w:lvlText w:val="-"/>
      <w:lvlJc w:val="left"/>
      <w:pPr>
        <w:ind w:left="25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4" w15:restartNumberingAfterBreak="0">
    <w:nsid w:val="43893E5F"/>
    <w:multiLevelType w:val="multilevel"/>
    <w:tmpl w:val="1E561B8A"/>
    <w:lvl w:ilvl="0">
      <w:numFmt w:val="bullet"/>
      <w:lvlText w:val="-"/>
      <w:lvlJc w:val="left"/>
      <w:pPr>
        <w:ind w:left="25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2889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360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32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049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76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48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209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929" w:hanging="360"/>
      </w:pPr>
      <w:rPr>
        <w:rFonts w:ascii="Wingdings" w:hAnsi="Wingdings" w:hint="default"/>
      </w:rPr>
    </w:lvl>
  </w:abstractNum>
  <w:abstractNum w:abstractNumId="25" w15:restartNumberingAfterBreak="0">
    <w:nsid w:val="46E75383"/>
    <w:multiLevelType w:val="multilevel"/>
    <w:tmpl w:val="CDA24138"/>
    <w:lvl w:ilvl="0">
      <w:numFmt w:val="bullet"/>
      <w:lvlText w:val="-"/>
      <w:lvlJc w:val="left"/>
      <w:pPr>
        <w:tabs>
          <w:tab w:val="num" w:pos="2160"/>
        </w:tabs>
        <w:ind w:left="2520" w:hanging="360"/>
      </w:pPr>
      <w:rPr>
        <w:rFonts w:ascii="Calibri" w:hAnsi="Calibri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88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60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32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48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20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92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9E51EDC"/>
    <w:multiLevelType w:val="multilevel"/>
    <w:tmpl w:val="3E6C3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B611252"/>
    <w:multiLevelType w:val="multilevel"/>
    <w:tmpl w:val="03369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BEFB91C"/>
    <w:multiLevelType w:val="multilevel"/>
    <w:tmpl w:val="CDB6773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FA53E86"/>
    <w:multiLevelType w:val="multilevel"/>
    <w:tmpl w:val="BF584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33D20E8"/>
    <w:multiLevelType w:val="hybridMultilevel"/>
    <w:tmpl w:val="9490E11A"/>
    <w:lvl w:ilvl="0" w:tplc="0DBE84F8">
      <w:numFmt w:val="bullet"/>
      <w:lvlText w:val="-"/>
      <w:lvlJc w:val="left"/>
      <w:pPr>
        <w:ind w:left="2520" w:hanging="360"/>
      </w:pPr>
      <w:rPr>
        <w:rFonts w:ascii="Calibri" w:hAnsi="Calibri" w:hint="default"/>
      </w:rPr>
    </w:lvl>
    <w:lvl w:ilvl="1" w:tplc="921A965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8074426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BF70E32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A7208E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00B448F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7ACA1534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BADADFF6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9710A508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1" w15:restartNumberingAfterBreak="0">
    <w:nsid w:val="53A532F0"/>
    <w:multiLevelType w:val="multilevel"/>
    <w:tmpl w:val="BB30D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4ED551F"/>
    <w:multiLevelType w:val="multilevel"/>
    <w:tmpl w:val="AF68B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77A38F5"/>
    <w:multiLevelType w:val="hybridMultilevel"/>
    <w:tmpl w:val="E410E83E"/>
    <w:lvl w:ilvl="0" w:tplc="181AE0A2">
      <w:start w:val="1"/>
      <w:numFmt w:val="bullet"/>
      <w:lvlText w:val="-"/>
      <w:lvlJc w:val="left"/>
      <w:pPr>
        <w:ind w:left="2168" w:hanging="360"/>
      </w:pPr>
      <w:rPr>
        <w:rFonts w:ascii="Calibri" w:hAnsi="Calibri" w:hint="default"/>
      </w:rPr>
    </w:lvl>
    <w:lvl w:ilvl="1" w:tplc="649C38F2">
      <w:start w:val="1"/>
      <w:numFmt w:val="bullet"/>
      <w:lvlText w:val="o"/>
      <w:lvlJc w:val="left"/>
      <w:pPr>
        <w:ind w:left="2888" w:hanging="360"/>
      </w:pPr>
      <w:rPr>
        <w:rFonts w:ascii="Courier New" w:hAnsi="Courier New" w:hint="default"/>
      </w:rPr>
    </w:lvl>
    <w:lvl w:ilvl="2" w:tplc="0F2C8846">
      <w:start w:val="1"/>
      <w:numFmt w:val="bullet"/>
      <w:lvlText w:val=""/>
      <w:lvlJc w:val="left"/>
      <w:pPr>
        <w:ind w:left="3608" w:hanging="360"/>
      </w:pPr>
      <w:rPr>
        <w:rFonts w:ascii="Wingdings" w:hAnsi="Wingdings" w:hint="default"/>
      </w:rPr>
    </w:lvl>
    <w:lvl w:ilvl="3" w:tplc="4558CF82">
      <w:start w:val="1"/>
      <w:numFmt w:val="bullet"/>
      <w:lvlText w:val=""/>
      <w:lvlJc w:val="left"/>
      <w:pPr>
        <w:ind w:left="4328" w:hanging="360"/>
      </w:pPr>
      <w:rPr>
        <w:rFonts w:ascii="Symbol" w:hAnsi="Symbol" w:hint="default"/>
      </w:rPr>
    </w:lvl>
    <w:lvl w:ilvl="4" w:tplc="5534463C">
      <w:start w:val="1"/>
      <w:numFmt w:val="bullet"/>
      <w:lvlText w:val="o"/>
      <w:lvlJc w:val="left"/>
      <w:pPr>
        <w:ind w:left="5048" w:hanging="360"/>
      </w:pPr>
      <w:rPr>
        <w:rFonts w:ascii="Courier New" w:hAnsi="Courier New" w:hint="default"/>
      </w:rPr>
    </w:lvl>
    <w:lvl w:ilvl="5" w:tplc="B91AA48A">
      <w:start w:val="1"/>
      <w:numFmt w:val="bullet"/>
      <w:lvlText w:val=""/>
      <w:lvlJc w:val="left"/>
      <w:pPr>
        <w:ind w:left="5768" w:hanging="360"/>
      </w:pPr>
      <w:rPr>
        <w:rFonts w:ascii="Wingdings" w:hAnsi="Wingdings" w:hint="default"/>
      </w:rPr>
    </w:lvl>
    <w:lvl w:ilvl="6" w:tplc="E30A7C18">
      <w:start w:val="1"/>
      <w:numFmt w:val="bullet"/>
      <w:lvlText w:val=""/>
      <w:lvlJc w:val="left"/>
      <w:pPr>
        <w:ind w:left="6488" w:hanging="360"/>
      </w:pPr>
      <w:rPr>
        <w:rFonts w:ascii="Symbol" w:hAnsi="Symbol" w:hint="default"/>
      </w:rPr>
    </w:lvl>
    <w:lvl w:ilvl="7" w:tplc="43F8D112">
      <w:start w:val="1"/>
      <w:numFmt w:val="bullet"/>
      <w:lvlText w:val="o"/>
      <w:lvlJc w:val="left"/>
      <w:pPr>
        <w:ind w:left="7208" w:hanging="360"/>
      </w:pPr>
      <w:rPr>
        <w:rFonts w:ascii="Courier New" w:hAnsi="Courier New" w:hint="default"/>
      </w:rPr>
    </w:lvl>
    <w:lvl w:ilvl="8" w:tplc="2AC67698">
      <w:start w:val="1"/>
      <w:numFmt w:val="bullet"/>
      <w:lvlText w:val=""/>
      <w:lvlJc w:val="left"/>
      <w:pPr>
        <w:ind w:left="7928" w:hanging="360"/>
      </w:pPr>
      <w:rPr>
        <w:rFonts w:ascii="Wingdings" w:hAnsi="Wingdings" w:hint="default"/>
      </w:rPr>
    </w:lvl>
  </w:abstractNum>
  <w:abstractNum w:abstractNumId="34" w15:restartNumberingAfterBreak="0">
    <w:nsid w:val="57983C2C"/>
    <w:multiLevelType w:val="multilevel"/>
    <w:tmpl w:val="56C09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9765B97"/>
    <w:multiLevelType w:val="multilevel"/>
    <w:tmpl w:val="D8EEA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AB86275"/>
    <w:multiLevelType w:val="multilevel"/>
    <w:tmpl w:val="06F43162"/>
    <w:lvl w:ilvl="0">
      <w:numFmt w:val="bullet"/>
      <w:lvlText w:val="-"/>
      <w:lvlJc w:val="left"/>
      <w:pPr>
        <w:ind w:left="108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numFmt w:val="bullet"/>
      <w:lvlText w:val="-"/>
      <w:lvlJc w:val="left"/>
      <w:pPr>
        <w:ind w:left="2520" w:hanging="360"/>
      </w:pPr>
      <w:rPr>
        <w:rFonts w:ascii="Calibri" w:hAnsi="Calibri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5D5F51CB"/>
    <w:multiLevelType w:val="multilevel"/>
    <w:tmpl w:val="594C3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0221A26"/>
    <w:multiLevelType w:val="multilevel"/>
    <w:tmpl w:val="B400D2D0"/>
    <w:lvl w:ilvl="0">
      <w:numFmt w:val="bullet"/>
      <w:lvlText w:val="-"/>
      <w:lvlJc w:val="left"/>
      <w:pPr>
        <w:ind w:left="25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2889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360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32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049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76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48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209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929" w:hanging="360"/>
      </w:pPr>
      <w:rPr>
        <w:rFonts w:ascii="Wingdings" w:hAnsi="Wingdings" w:hint="default"/>
      </w:rPr>
    </w:lvl>
  </w:abstractNum>
  <w:abstractNum w:abstractNumId="39" w15:restartNumberingAfterBreak="0">
    <w:nsid w:val="64C80F28"/>
    <w:multiLevelType w:val="hybridMultilevel"/>
    <w:tmpl w:val="BD2000CE"/>
    <w:lvl w:ilvl="0" w:tplc="604A8A14">
      <w:numFmt w:val="bullet"/>
      <w:lvlText w:val="-"/>
      <w:lvlJc w:val="left"/>
      <w:pPr>
        <w:ind w:left="4680" w:hanging="360"/>
      </w:pPr>
      <w:rPr>
        <w:rFonts w:ascii="Calibri" w:eastAsiaTheme="minorEastAsia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40" w15:restartNumberingAfterBreak="0">
    <w:nsid w:val="668A4431"/>
    <w:multiLevelType w:val="multilevel"/>
    <w:tmpl w:val="A892559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6A51A7F"/>
    <w:multiLevelType w:val="multilevel"/>
    <w:tmpl w:val="49360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8F84B7C"/>
    <w:multiLevelType w:val="hybridMultilevel"/>
    <w:tmpl w:val="2F6E1B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A476C52"/>
    <w:multiLevelType w:val="multilevel"/>
    <w:tmpl w:val="CC56A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6B7A92CA"/>
    <w:multiLevelType w:val="hybridMultilevel"/>
    <w:tmpl w:val="CC22ED38"/>
    <w:lvl w:ilvl="0" w:tplc="23D64B8E">
      <w:start w:val="1"/>
      <w:numFmt w:val="decimal"/>
      <w:lvlText w:val="%1."/>
      <w:lvlJc w:val="left"/>
      <w:pPr>
        <w:ind w:left="1808" w:hanging="193"/>
      </w:pPr>
      <w:rPr>
        <w:rFonts w:ascii="Tahoma" w:eastAsia="Tahoma" w:hAnsi="Tahoma" w:cs="Tahoma" w:hint="default"/>
        <w:b w:val="0"/>
        <w:bCs w:val="0"/>
        <w:i w:val="0"/>
        <w:iCs w:val="0"/>
        <w:color w:val="1B377C"/>
        <w:spacing w:val="-2"/>
        <w:w w:val="98"/>
        <w:sz w:val="18"/>
        <w:szCs w:val="18"/>
        <w:lang w:val="cs-CZ" w:eastAsia="en-US" w:bidi="ar-SA"/>
      </w:rPr>
    </w:lvl>
    <w:lvl w:ilvl="1" w:tplc="E0A6E9EC">
      <w:numFmt w:val="bullet"/>
      <w:lvlText w:val="•"/>
      <w:lvlJc w:val="left"/>
      <w:pPr>
        <w:ind w:left="2696" w:hanging="193"/>
      </w:pPr>
      <w:rPr>
        <w:rFonts w:hint="default"/>
        <w:lang w:val="cs-CZ" w:eastAsia="en-US" w:bidi="ar-SA"/>
      </w:rPr>
    </w:lvl>
    <w:lvl w:ilvl="2" w:tplc="8FBCA922">
      <w:numFmt w:val="bullet"/>
      <w:lvlText w:val="•"/>
      <w:lvlJc w:val="left"/>
      <w:pPr>
        <w:ind w:left="3593" w:hanging="193"/>
      </w:pPr>
      <w:rPr>
        <w:rFonts w:hint="default"/>
        <w:lang w:val="cs-CZ" w:eastAsia="en-US" w:bidi="ar-SA"/>
      </w:rPr>
    </w:lvl>
    <w:lvl w:ilvl="3" w:tplc="FEE675E6">
      <w:numFmt w:val="bullet"/>
      <w:lvlText w:val="•"/>
      <w:lvlJc w:val="left"/>
      <w:pPr>
        <w:ind w:left="4489" w:hanging="193"/>
      </w:pPr>
      <w:rPr>
        <w:rFonts w:hint="default"/>
        <w:lang w:val="cs-CZ" w:eastAsia="en-US" w:bidi="ar-SA"/>
      </w:rPr>
    </w:lvl>
    <w:lvl w:ilvl="4" w:tplc="97D8B6D4">
      <w:numFmt w:val="bullet"/>
      <w:lvlText w:val="•"/>
      <w:lvlJc w:val="left"/>
      <w:pPr>
        <w:ind w:left="5386" w:hanging="193"/>
      </w:pPr>
      <w:rPr>
        <w:rFonts w:hint="default"/>
        <w:lang w:val="cs-CZ" w:eastAsia="en-US" w:bidi="ar-SA"/>
      </w:rPr>
    </w:lvl>
    <w:lvl w:ilvl="5" w:tplc="89088788">
      <w:numFmt w:val="bullet"/>
      <w:lvlText w:val="•"/>
      <w:lvlJc w:val="left"/>
      <w:pPr>
        <w:ind w:left="6282" w:hanging="193"/>
      </w:pPr>
      <w:rPr>
        <w:rFonts w:hint="default"/>
        <w:lang w:val="cs-CZ" w:eastAsia="en-US" w:bidi="ar-SA"/>
      </w:rPr>
    </w:lvl>
    <w:lvl w:ilvl="6" w:tplc="D96E12D6">
      <w:numFmt w:val="bullet"/>
      <w:lvlText w:val="•"/>
      <w:lvlJc w:val="left"/>
      <w:pPr>
        <w:ind w:left="7179" w:hanging="193"/>
      </w:pPr>
      <w:rPr>
        <w:rFonts w:hint="default"/>
        <w:lang w:val="cs-CZ" w:eastAsia="en-US" w:bidi="ar-SA"/>
      </w:rPr>
    </w:lvl>
    <w:lvl w:ilvl="7" w:tplc="F6024B9E">
      <w:numFmt w:val="bullet"/>
      <w:lvlText w:val="•"/>
      <w:lvlJc w:val="left"/>
      <w:pPr>
        <w:ind w:left="8075" w:hanging="193"/>
      </w:pPr>
      <w:rPr>
        <w:rFonts w:hint="default"/>
        <w:lang w:val="cs-CZ" w:eastAsia="en-US" w:bidi="ar-SA"/>
      </w:rPr>
    </w:lvl>
    <w:lvl w:ilvl="8" w:tplc="75362E72">
      <w:numFmt w:val="bullet"/>
      <w:lvlText w:val="•"/>
      <w:lvlJc w:val="left"/>
      <w:pPr>
        <w:ind w:left="8972" w:hanging="193"/>
      </w:pPr>
      <w:rPr>
        <w:rFonts w:hint="default"/>
        <w:lang w:val="cs-CZ" w:eastAsia="en-US" w:bidi="ar-SA"/>
      </w:rPr>
    </w:lvl>
  </w:abstractNum>
  <w:abstractNum w:abstractNumId="45" w15:restartNumberingAfterBreak="0">
    <w:nsid w:val="70A36CA5"/>
    <w:multiLevelType w:val="multilevel"/>
    <w:tmpl w:val="9B14D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1FCFA65"/>
    <w:multiLevelType w:val="hybridMultilevel"/>
    <w:tmpl w:val="6344AFC6"/>
    <w:lvl w:ilvl="0" w:tplc="ECA417C4">
      <w:numFmt w:val="bullet"/>
      <w:lvlText w:val="—"/>
      <w:lvlJc w:val="left"/>
      <w:pPr>
        <w:ind w:left="1808" w:hanging="256"/>
      </w:pPr>
      <w:rPr>
        <w:rFonts w:ascii="Tahoma" w:eastAsia="Tahoma" w:hAnsi="Tahoma" w:cs="Tahoma" w:hint="default"/>
        <w:b w:val="0"/>
        <w:bCs w:val="0"/>
        <w:i w:val="0"/>
        <w:iCs w:val="0"/>
        <w:color w:val="1B377C"/>
        <w:spacing w:val="0"/>
        <w:w w:val="109"/>
        <w:sz w:val="18"/>
        <w:szCs w:val="18"/>
        <w:lang w:val="cs-CZ" w:eastAsia="en-US" w:bidi="ar-SA"/>
      </w:rPr>
    </w:lvl>
    <w:lvl w:ilvl="1" w:tplc="1D6E8E64">
      <w:numFmt w:val="bullet"/>
      <w:lvlText w:val="•"/>
      <w:lvlJc w:val="left"/>
      <w:pPr>
        <w:ind w:left="2696" w:hanging="256"/>
      </w:pPr>
      <w:rPr>
        <w:rFonts w:hint="default"/>
        <w:lang w:val="cs-CZ" w:eastAsia="en-US" w:bidi="ar-SA"/>
      </w:rPr>
    </w:lvl>
    <w:lvl w:ilvl="2" w:tplc="33047340">
      <w:numFmt w:val="bullet"/>
      <w:lvlText w:val="•"/>
      <w:lvlJc w:val="left"/>
      <w:pPr>
        <w:ind w:left="3593" w:hanging="256"/>
      </w:pPr>
      <w:rPr>
        <w:rFonts w:hint="default"/>
        <w:lang w:val="cs-CZ" w:eastAsia="en-US" w:bidi="ar-SA"/>
      </w:rPr>
    </w:lvl>
    <w:lvl w:ilvl="3" w:tplc="DE3C5FC2">
      <w:numFmt w:val="bullet"/>
      <w:lvlText w:val="•"/>
      <w:lvlJc w:val="left"/>
      <w:pPr>
        <w:ind w:left="4489" w:hanging="256"/>
      </w:pPr>
      <w:rPr>
        <w:rFonts w:hint="default"/>
        <w:lang w:val="cs-CZ" w:eastAsia="en-US" w:bidi="ar-SA"/>
      </w:rPr>
    </w:lvl>
    <w:lvl w:ilvl="4" w:tplc="34343F98">
      <w:numFmt w:val="bullet"/>
      <w:lvlText w:val="•"/>
      <w:lvlJc w:val="left"/>
      <w:pPr>
        <w:ind w:left="5386" w:hanging="256"/>
      </w:pPr>
      <w:rPr>
        <w:rFonts w:hint="default"/>
        <w:lang w:val="cs-CZ" w:eastAsia="en-US" w:bidi="ar-SA"/>
      </w:rPr>
    </w:lvl>
    <w:lvl w:ilvl="5" w:tplc="3084BFD6">
      <w:numFmt w:val="bullet"/>
      <w:lvlText w:val="•"/>
      <w:lvlJc w:val="left"/>
      <w:pPr>
        <w:ind w:left="6282" w:hanging="256"/>
      </w:pPr>
      <w:rPr>
        <w:rFonts w:hint="default"/>
        <w:lang w:val="cs-CZ" w:eastAsia="en-US" w:bidi="ar-SA"/>
      </w:rPr>
    </w:lvl>
    <w:lvl w:ilvl="6" w:tplc="0576C7A4">
      <w:numFmt w:val="bullet"/>
      <w:lvlText w:val="•"/>
      <w:lvlJc w:val="left"/>
      <w:pPr>
        <w:ind w:left="7179" w:hanging="256"/>
      </w:pPr>
      <w:rPr>
        <w:rFonts w:hint="default"/>
        <w:lang w:val="cs-CZ" w:eastAsia="en-US" w:bidi="ar-SA"/>
      </w:rPr>
    </w:lvl>
    <w:lvl w:ilvl="7" w:tplc="596286B8">
      <w:numFmt w:val="bullet"/>
      <w:lvlText w:val="•"/>
      <w:lvlJc w:val="left"/>
      <w:pPr>
        <w:ind w:left="8075" w:hanging="256"/>
      </w:pPr>
      <w:rPr>
        <w:rFonts w:hint="default"/>
        <w:lang w:val="cs-CZ" w:eastAsia="en-US" w:bidi="ar-SA"/>
      </w:rPr>
    </w:lvl>
    <w:lvl w:ilvl="8" w:tplc="B7604BE6">
      <w:numFmt w:val="bullet"/>
      <w:lvlText w:val="•"/>
      <w:lvlJc w:val="left"/>
      <w:pPr>
        <w:ind w:left="8972" w:hanging="256"/>
      </w:pPr>
      <w:rPr>
        <w:rFonts w:hint="default"/>
        <w:lang w:val="cs-CZ" w:eastAsia="en-US" w:bidi="ar-SA"/>
      </w:rPr>
    </w:lvl>
  </w:abstractNum>
  <w:abstractNum w:abstractNumId="47" w15:restartNumberingAfterBreak="0">
    <w:nsid w:val="7B9E766B"/>
    <w:multiLevelType w:val="multilevel"/>
    <w:tmpl w:val="6CFEC4B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FA47ABB"/>
    <w:multiLevelType w:val="multilevel"/>
    <w:tmpl w:val="3FA27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25075138">
    <w:abstractNumId w:val="16"/>
  </w:num>
  <w:num w:numId="2" w16cid:durableId="1116753389">
    <w:abstractNumId w:val="33"/>
  </w:num>
  <w:num w:numId="3" w16cid:durableId="2003046049">
    <w:abstractNumId w:val="8"/>
  </w:num>
  <w:num w:numId="4" w16cid:durableId="1722243573">
    <w:abstractNumId w:val="20"/>
  </w:num>
  <w:num w:numId="5" w16cid:durableId="1975063798">
    <w:abstractNumId w:val="24"/>
  </w:num>
  <w:num w:numId="6" w16cid:durableId="296111256">
    <w:abstractNumId w:val="5"/>
  </w:num>
  <w:num w:numId="7" w16cid:durableId="1519781188">
    <w:abstractNumId w:val="38"/>
  </w:num>
  <w:num w:numId="8" w16cid:durableId="844634471">
    <w:abstractNumId w:val="36"/>
  </w:num>
  <w:num w:numId="9" w16cid:durableId="1736397698">
    <w:abstractNumId w:val="10"/>
  </w:num>
  <w:num w:numId="10" w16cid:durableId="415320306">
    <w:abstractNumId w:val="7"/>
  </w:num>
  <w:num w:numId="11" w16cid:durableId="979650284">
    <w:abstractNumId w:val="13"/>
  </w:num>
  <w:num w:numId="12" w16cid:durableId="1268274852">
    <w:abstractNumId w:val="47"/>
  </w:num>
  <w:num w:numId="13" w16cid:durableId="1656833736">
    <w:abstractNumId w:val="9"/>
  </w:num>
  <w:num w:numId="14" w16cid:durableId="1354460343">
    <w:abstractNumId w:val="28"/>
  </w:num>
  <w:num w:numId="15" w16cid:durableId="131992833">
    <w:abstractNumId w:val="40"/>
  </w:num>
  <w:num w:numId="16" w16cid:durableId="882331939">
    <w:abstractNumId w:val="15"/>
  </w:num>
  <w:num w:numId="17" w16cid:durableId="1975795214">
    <w:abstractNumId w:val="2"/>
  </w:num>
  <w:num w:numId="18" w16cid:durableId="1000739497">
    <w:abstractNumId w:val="44"/>
  </w:num>
  <w:num w:numId="19" w16cid:durableId="327289942">
    <w:abstractNumId w:val="46"/>
  </w:num>
  <w:num w:numId="20" w16cid:durableId="1380520049">
    <w:abstractNumId w:val="3"/>
  </w:num>
  <w:num w:numId="21" w16cid:durableId="1582714891">
    <w:abstractNumId w:val="42"/>
  </w:num>
  <w:num w:numId="22" w16cid:durableId="67771220">
    <w:abstractNumId w:val="0"/>
  </w:num>
  <w:num w:numId="23" w16cid:durableId="1254238119">
    <w:abstractNumId w:val="48"/>
  </w:num>
  <w:num w:numId="24" w16cid:durableId="20205479">
    <w:abstractNumId w:val="11"/>
  </w:num>
  <w:num w:numId="25" w16cid:durableId="1308971229">
    <w:abstractNumId w:val="26"/>
  </w:num>
  <w:num w:numId="26" w16cid:durableId="495271027">
    <w:abstractNumId w:val="17"/>
  </w:num>
  <w:num w:numId="27" w16cid:durableId="1092168633">
    <w:abstractNumId w:val="29"/>
  </w:num>
  <w:num w:numId="28" w16cid:durableId="1303194763">
    <w:abstractNumId w:val="19"/>
  </w:num>
  <w:num w:numId="29" w16cid:durableId="112598092">
    <w:abstractNumId w:val="45"/>
  </w:num>
  <w:num w:numId="30" w16cid:durableId="304509351">
    <w:abstractNumId w:val="27"/>
  </w:num>
  <w:num w:numId="31" w16cid:durableId="1841969865">
    <w:abstractNumId w:val="34"/>
  </w:num>
  <w:num w:numId="32" w16cid:durableId="482893786">
    <w:abstractNumId w:val="14"/>
  </w:num>
  <w:num w:numId="33" w16cid:durableId="533618950">
    <w:abstractNumId w:val="21"/>
  </w:num>
  <w:num w:numId="34" w16cid:durableId="621886159">
    <w:abstractNumId w:val="35"/>
  </w:num>
  <w:num w:numId="35" w16cid:durableId="1625504033">
    <w:abstractNumId w:val="41"/>
  </w:num>
  <w:num w:numId="36" w16cid:durableId="889345157">
    <w:abstractNumId w:val="6"/>
  </w:num>
  <w:num w:numId="37" w16cid:durableId="2019963921">
    <w:abstractNumId w:val="43"/>
  </w:num>
  <w:num w:numId="38" w16cid:durableId="1870870167">
    <w:abstractNumId w:val="4"/>
  </w:num>
  <w:num w:numId="39" w16cid:durableId="784424385">
    <w:abstractNumId w:val="12"/>
  </w:num>
  <w:num w:numId="40" w16cid:durableId="1530607428">
    <w:abstractNumId w:val="1"/>
  </w:num>
  <w:num w:numId="41" w16cid:durableId="1526290440">
    <w:abstractNumId w:val="31"/>
  </w:num>
  <w:num w:numId="42" w16cid:durableId="1538934218">
    <w:abstractNumId w:val="37"/>
  </w:num>
  <w:num w:numId="43" w16cid:durableId="67000226">
    <w:abstractNumId w:val="32"/>
  </w:num>
  <w:num w:numId="44" w16cid:durableId="600718509">
    <w:abstractNumId w:val="39"/>
  </w:num>
  <w:num w:numId="45" w16cid:durableId="69548820">
    <w:abstractNumId w:val="22"/>
  </w:num>
  <w:num w:numId="46" w16cid:durableId="788821965">
    <w:abstractNumId w:val="23"/>
  </w:num>
  <w:num w:numId="47" w16cid:durableId="2078816313">
    <w:abstractNumId w:val="18"/>
  </w:num>
  <w:num w:numId="48" w16cid:durableId="502473210">
    <w:abstractNumId w:val="25"/>
  </w:num>
  <w:num w:numId="49" w16cid:durableId="1591816245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4816BAB3"/>
    <w:rsid w:val="00007A7C"/>
    <w:rsid w:val="00043F33"/>
    <w:rsid w:val="0005100D"/>
    <w:rsid w:val="00074104"/>
    <w:rsid w:val="000A0C71"/>
    <w:rsid w:val="000E65E8"/>
    <w:rsid w:val="000F20EB"/>
    <w:rsid w:val="00107768"/>
    <w:rsid w:val="00163C9D"/>
    <w:rsid w:val="00166813"/>
    <w:rsid w:val="001D0DFD"/>
    <w:rsid w:val="001D6803"/>
    <w:rsid w:val="001E0151"/>
    <w:rsid w:val="00272B04"/>
    <w:rsid w:val="002C1880"/>
    <w:rsid w:val="002D7FB4"/>
    <w:rsid w:val="002E5F18"/>
    <w:rsid w:val="002F78C2"/>
    <w:rsid w:val="003005AB"/>
    <w:rsid w:val="00331F30"/>
    <w:rsid w:val="00352C27"/>
    <w:rsid w:val="003560F1"/>
    <w:rsid w:val="003D7B18"/>
    <w:rsid w:val="00414C51"/>
    <w:rsid w:val="00417A9D"/>
    <w:rsid w:val="00443A53"/>
    <w:rsid w:val="00467DC2"/>
    <w:rsid w:val="00490201"/>
    <w:rsid w:val="004A640E"/>
    <w:rsid w:val="004B311B"/>
    <w:rsid w:val="00532EBA"/>
    <w:rsid w:val="00541540"/>
    <w:rsid w:val="005580B2"/>
    <w:rsid w:val="005732AB"/>
    <w:rsid w:val="00590984"/>
    <w:rsid w:val="005C0FBA"/>
    <w:rsid w:val="005C7399"/>
    <w:rsid w:val="005F04C2"/>
    <w:rsid w:val="005F482C"/>
    <w:rsid w:val="00676C4D"/>
    <w:rsid w:val="00682621"/>
    <w:rsid w:val="006A2BD6"/>
    <w:rsid w:val="006A4885"/>
    <w:rsid w:val="006A6341"/>
    <w:rsid w:val="006F3005"/>
    <w:rsid w:val="00701789"/>
    <w:rsid w:val="007055D0"/>
    <w:rsid w:val="007172DD"/>
    <w:rsid w:val="00726751"/>
    <w:rsid w:val="007267ED"/>
    <w:rsid w:val="00771C16"/>
    <w:rsid w:val="00771E83"/>
    <w:rsid w:val="007A283F"/>
    <w:rsid w:val="00831F50"/>
    <w:rsid w:val="00846FAC"/>
    <w:rsid w:val="008B4610"/>
    <w:rsid w:val="008C3D96"/>
    <w:rsid w:val="008D188A"/>
    <w:rsid w:val="008D3361"/>
    <w:rsid w:val="008E58D6"/>
    <w:rsid w:val="008F17F7"/>
    <w:rsid w:val="00910F08"/>
    <w:rsid w:val="0093415F"/>
    <w:rsid w:val="00950FD5"/>
    <w:rsid w:val="00954D62"/>
    <w:rsid w:val="009D4BAB"/>
    <w:rsid w:val="009E7116"/>
    <w:rsid w:val="00A016F4"/>
    <w:rsid w:val="00A1088E"/>
    <w:rsid w:val="00A35CD1"/>
    <w:rsid w:val="00A50A56"/>
    <w:rsid w:val="00A50C6E"/>
    <w:rsid w:val="00A7171F"/>
    <w:rsid w:val="00AA1BB5"/>
    <w:rsid w:val="00AB1E82"/>
    <w:rsid w:val="00AC3FB3"/>
    <w:rsid w:val="00AE4E35"/>
    <w:rsid w:val="00B07109"/>
    <w:rsid w:val="00B228AA"/>
    <w:rsid w:val="00B30F22"/>
    <w:rsid w:val="00B55324"/>
    <w:rsid w:val="00B66DE7"/>
    <w:rsid w:val="00C0578E"/>
    <w:rsid w:val="00C22EC2"/>
    <w:rsid w:val="00C53E07"/>
    <w:rsid w:val="00CA5D7D"/>
    <w:rsid w:val="00CC2CE7"/>
    <w:rsid w:val="00D01997"/>
    <w:rsid w:val="00D03F61"/>
    <w:rsid w:val="00D125B3"/>
    <w:rsid w:val="00D26C6F"/>
    <w:rsid w:val="00D62263"/>
    <w:rsid w:val="00D631D2"/>
    <w:rsid w:val="00DF5896"/>
    <w:rsid w:val="00E04F21"/>
    <w:rsid w:val="00E36B2D"/>
    <w:rsid w:val="00E638E6"/>
    <w:rsid w:val="00E74F83"/>
    <w:rsid w:val="00EA1848"/>
    <w:rsid w:val="00EA3B3C"/>
    <w:rsid w:val="00ED5600"/>
    <w:rsid w:val="00F045BC"/>
    <w:rsid w:val="00F17820"/>
    <w:rsid w:val="00F271F1"/>
    <w:rsid w:val="00F37850"/>
    <w:rsid w:val="00FA50D1"/>
    <w:rsid w:val="00FD2E44"/>
    <w:rsid w:val="01191CB1"/>
    <w:rsid w:val="01220AD4"/>
    <w:rsid w:val="018276E4"/>
    <w:rsid w:val="01E296D6"/>
    <w:rsid w:val="02B4326C"/>
    <w:rsid w:val="02B82BE7"/>
    <w:rsid w:val="0320BFDD"/>
    <w:rsid w:val="037DFE13"/>
    <w:rsid w:val="03A2A0BB"/>
    <w:rsid w:val="03CA0B30"/>
    <w:rsid w:val="046BAD04"/>
    <w:rsid w:val="05A98410"/>
    <w:rsid w:val="05E523BE"/>
    <w:rsid w:val="06D1D3C6"/>
    <w:rsid w:val="07E5C86E"/>
    <w:rsid w:val="085C07B5"/>
    <w:rsid w:val="09415479"/>
    <w:rsid w:val="0998DDED"/>
    <w:rsid w:val="09BA226E"/>
    <w:rsid w:val="09D1D00F"/>
    <w:rsid w:val="0A226C96"/>
    <w:rsid w:val="0B31F494"/>
    <w:rsid w:val="0B8642A3"/>
    <w:rsid w:val="0B88ADBD"/>
    <w:rsid w:val="0BB2A56D"/>
    <w:rsid w:val="0CA3706C"/>
    <w:rsid w:val="0CDBDE9F"/>
    <w:rsid w:val="0D30B0F1"/>
    <w:rsid w:val="0D333C63"/>
    <w:rsid w:val="0D978650"/>
    <w:rsid w:val="0E75777F"/>
    <w:rsid w:val="0E93458B"/>
    <w:rsid w:val="0F8E7170"/>
    <w:rsid w:val="10341A11"/>
    <w:rsid w:val="11076DF8"/>
    <w:rsid w:val="110E00C0"/>
    <w:rsid w:val="1157C5CE"/>
    <w:rsid w:val="1177DC38"/>
    <w:rsid w:val="11C7A73C"/>
    <w:rsid w:val="128CB103"/>
    <w:rsid w:val="12FCD6CF"/>
    <w:rsid w:val="133928BC"/>
    <w:rsid w:val="13AEA482"/>
    <w:rsid w:val="13F4380D"/>
    <w:rsid w:val="145FFA86"/>
    <w:rsid w:val="147198AA"/>
    <w:rsid w:val="14AABFAA"/>
    <w:rsid w:val="14AD5AF7"/>
    <w:rsid w:val="14B3FCEB"/>
    <w:rsid w:val="14EEC872"/>
    <w:rsid w:val="155F6B79"/>
    <w:rsid w:val="16031AC0"/>
    <w:rsid w:val="163FCD7B"/>
    <w:rsid w:val="16A893AA"/>
    <w:rsid w:val="16ED5F72"/>
    <w:rsid w:val="174C7214"/>
    <w:rsid w:val="17E56075"/>
    <w:rsid w:val="1809F58A"/>
    <w:rsid w:val="1853AF94"/>
    <w:rsid w:val="18CF1001"/>
    <w:rsid w:val="1907DF1D"/>
    <w:rsid w:val="190A6C79"/>
    <w:rsid w:val="197A2FDD"/>
    <w:rsid w:val="19EA7007"/>
    <w:rsid w:val="1A2F6013"/>
    <w:rsid w:val="1A7B51B3"/>
    <w:rsid w:val="1BEEA51A"/>
    <w:rsid w:val="1C3377FC"/>
    <w:rsid w:val="1C4AF0BB"/>
    <w:rsid w:val="1C80B890"/>
    <w:rsid w:val="1CAF7E65"/>
    <w:rsid w:val="1CE44391"/>
    <w:rsid w:val="1DE50E4C"/>
    <w:rsid w:val="1EF9492A"/>
    <w:rsid w:val="1F537779"/>
    <w:rsid w:val="208EAD05"/>
    <w:rsid w:val="20A1C439"/>
    <w:rsid w:val="21955F92"/>
    <w:rsid w:val="2198EF54"/>
    <w:rsid w:val="22271DFB"/>
    <w:rsid w:val="23E363A7"/>
    <w:rsid w:val="2428176A"/>
    <w:rsid w:val="243F37D0"/>
    <w:rsid w:val="247947DA"/>
    <w:rsid w:val="24AF4A4B"/>
    <w:rsid w:val="2530CF09"/>
    <w:rsid w:val="2533C8FF"/>
    <w:rsid w:val="25913996"/>
    <w:rsid w:val="25954956"/>
    <w:rsid w:val="2604A273"/>
    <w:rsid w:val="26E4A518"/>
    <w:rsid w:val="27F0F9CD"/>
    <w:rsid w:val="280BDBB8"/>
    <w:rsid w:val="2817333A"/>
    <w:rsid w:val="286FA52B"/>
    <w:rsid w:val="28FCFC5D"/>
    <w:rsid w:val="293D30A7"/>
    <w:rsid w:val="2963C194"/>
    <w:rsid w:val="2A9A4823"/>
    <w:rsid w:val="2AD244BD"/>
    <w:rsid w:val="2B2CAC25"/>
    <w:rsid w:val="2B7F25D9"/>
    <w:rsid w:val="2C28B7F8"/>
    <w:rsid w:val="2C9B0EB0"/>
    <w:rsid w:val="2CEF49C9"/>
    <w:rsid w:val="2D0A3414"/>
    <w:rsid w:val="2D1A1EAE"/>
    <w:rsid w:val="2D9A0FBF"/>
    <w:rsid w:val="2E68120A"/>
    <w:rsid w:val="2ED80EC1"/>
    <w:rsid w:val="2F405EB7"/>
    <w:rsid w:val="2F7B1917"/>
    <w:rsid w:val="2FDC6393"/>
    <w:rsid w:val="300396EE"/>
    <w:rsid w:val="3048F924"/>
    <w:rsid w:val="305A48F9"/>
    <w:rsid w:val="3069FC17"/>
    <w:rsid w:val="30F1EBBF"/>
    <w:rsid w:val="3155D696"/>
    <w:rsid w:val="32E47E12"/>
    <w:rsid w:val="33016287"/>
    <w:rsid w:val="335AC43D"/>
    <w:rsid w:val="33C3ACC1"/>
    <w:rsid w:val="34365009"/>
    <w:rsid w:val="34902037"/>
    <w:rsid w:val="34BD878B"/>
    <w:rsid w:val="35383AAD"/>
    <w:rsid w:val="3602904E"/>
    <w:rsid w:val="366FC904"/>
    <w:rsid w:val="378A83BC"/>
    <w:rsid w:val="37A029B6"/>
    <w:rsid w:val="37E0845B"/>
    <w:rsid w:val="387385D9"/>
    <w:rsid w:val="38D1F7CB"/>
    <w:rsid w:val="3980BB33"/>
    <w:rsid w:val="39DEE7A1"/>
    <w:rsid w:val="3A46B8F1"/>
    <w:rsid w:val="3A9AB810"/>
    <w:rsid w:val="3AC415A0"/>
    <w:rsid w:val="3B577CD9"/>
    <w:rsid w:val="3C04AAEE"/>
    <w:rsid w:val="3C284EF6"/>
    <w:rsid w:val="3C563ED7"/>
    <w:rsid w:val="3C84C244"/>
    <w:rsid w:val="3CA5CF76"/>
    <w:rsid w:val="3DA82F9A"/>
    <w:rsid w:val="3E002F17"/>
    <w:rsid w:val="3E121737"/>
    <w:rsid w:val="3E4A0D10"/>
    <w:rsid w:val="3E723C9A"/>
    <w:rsid w:val="3F2C9901"/>
    <w:rsid w:val="3FF8B400"/>
    <w:rsid w:val="40C37D57"/>
    <w:rsid w:val="41595CB7"/>
    <w:rsid w:val="4193A427"/>
    <w:rsid w:val="41CC8D36"/>
    <w:rsid w:val="4219A198"/>
    <w:rsid w:val="425875B7"/>
    <w:rsid w:val="42B16F0A"/>
    <w:rsid w:val="4325464C"/>
    <w:rsid w:val="43AF401B"/>
    <w:rsid w:val="440F6338"/>
    <w:rsid w:val="446CB756"/>
    <w:rsid w:val="447C7A56"/>
    <w:rsid w:val="452014DA"/>
    <w:rsid w:val="458C5F72"/>
    <w:rsid w:val="46720B92"/>
    <w:rsid w:val="46B7EC37"/>
    <w:rsid w:val="46BDDBD1"/>
    <w:rsid w:val="475A3F63"/>
    <w:rsid w:val="477829D0"/>
    <w:rsid w:val="4787A82B"/>
    <w:rsid w:val="47D40824"/>
    <w:rsid w:val="47EE7509"/>
    <w:rsid w:val="4816BAB3"/>
    <w:rsid w:val="48499CF7"/>
    <w:rsid w:val="487C3E85"/>
    <w:rsid w:val="48A01484"/>
    <w:rsid w:val="491C35F0"/>
    <w:rsid w:val="49AD416D"/>
    <w:rsid w:val="4A8D765C"/>
    <w:rsid w:val="4B213481"/>
    <w:rsid w:val="4BAB5D9F"/>
    <w:rsid w:val="4BF29A0D"/>
    <w:rsid w:val="4C7ACD17"/>
    <w:rsid w:val="4C7B034C"/>
    <w:rsid w:val="4D302954"/>
    <w:rsid w:val="4E0D632A"/>
    <w:rsid w:val="4E66C5E6"/>
    <w:rsid w:val="4F3619A2"/>
    <w:rsid w:val="50AE83FC"/>
    <w:rsid w:val="50C5B125"/>
    <w:rsid w:val="515CB40B"/>
    <w:rsid w:val="5206FD7C"/>
    <w:rsid w:val="524375E8"/>
    <w:rsid w:val="533EFB22"/>
    <w:rsid w:val="53BB94D9"/>
    <w:rsid w:val="542A3A01"/>
    <w:rsid w:val="542D552A"/>
    <w:rsid w:val="54522D6F"/>
    <w:rsid w:val="557CF1E0"/>
    <w:rsid w:val="565E74E1"/>
    <w:rsid w:val="570C23DA"/>
    <w:rsid w:val="57C2B3AD"/>
    <w:rsid w:val="581C0743"/>
    <w:rsid w:val="58526711"/>
    <w:rsid w:val="5878BBF4"/>
    <w:rsid w:val="58D618FA"/>
    <w:rsid w:val="58D71F2C"/>
    <w:rsid w:val="5929892D"/>
    <w:rsid w:val="595CB97A"/>
    <w:rsid w:val="59A5BA51"/>
    <w:rsid w:val="5A676884"/>
    <w:rsid w:val="5B130A31"/>
    <w:rsid w:val="5B590277"/>
    <w:rsid w:val="5BACD6A2"/>
    <w:rsid w:val="5CCD8270"/>
    <w:rsid w:val="5CEFCAF7"/>
    <w:rsid w:val="5D6328DD"/>
    <w:rsid w:val="5DC41B3C"/>
    <w:rsid w:val="5E120CD3"/>
    <w:rsid w:val="5EB1680B"/>
    <w:rsid w:val="5EEA0D98"/>
    <w:rsid w:val="5FD96E70"/>
    <w:rsid w:val="6016AA91"/>
    <w:rsid w:val="6040D528"/>
    <w:rsid w:val="604428E7"/>
    <w:rsid w:val="604DC6BC"/>
    <w:rsid w:val="6095C3E6"/>
    <w:rsid w:val="61020926"/>
    <w:rsid w:val="61E42E73"/>
    <w:rsid w:val="622F6EA1"/>
    <w:rsid w:val="62EF22AD"/>
    <w:rsid w:val="630D03D3"/>
    <w:rsid w:val="63C41B03"/>
    <w:rsid w:val="643CC96B"/>
    <w:rsid w:val="64EF9B67"/>
    <w:rsid w:val="6574A66D"/>
    <w:rsid w:val="6587BE6B"/>
    <w:rsid w:val="65F5030E"/>
    <w:rsid w:val="6616B078"/>
    <w:rsid w:val="662A100B"/>
    <w:rsid w:val="668C8298"/>
    <w:rsid w:val="66CCA98F"/>
    <w:rsid w:val="66E2AFA0"/>
    <w:rsid w:val="6728F163"/>
    <w:rsid w:val="672A57F0"/>
    <w:rsid w:val="673AD7B3"/>
    <w:rsid w:val="6785817F"/>
    <w:rsid w:val="6912C859"/>
    <w:rsid w:val="69EF005C"/>
    <w:rsid w:val="6A9D2BDF"/>
    <w:rsid w:val="6AA49B55"/>
    <w:rsid w:val="6AB54E1C"/>
    <w:rsid w:val="6B17E315"/>
    <w:rsid w:val="6B5615C7"/>
    <w:rsid w:val="6B6CDD7E"/>
    <w:rsid w:val="6B98F08E"/>
    <w:rsid w:val="6BDF017F"/>
    <w:rsid w:val="6BEC3179"/>
    <w:rsid w:val="6C27FF0A"/>
    <w:rsid w:val="6C583BFC"/>
    <w:rsid w:val="6CF0418E"/>
    <w:rsid w:val="6CF255F0"/>
    <w:rsid w:val="6D01B5FA"/>
    <w:rsid w:val="6D7624B6"/>
    <w:rsid w:val="6DB93BCF"/>
    <w:rsid w:val="6DBD19F3"/>
    <w:rsid w:val="6DDB01F0"/>
    <w:rsid w:val="6E24E469"/>
    <w:rsid w:val="6E2C0E0A"/>
    <w:rsid w:val="6EB83B91"/>
    <w:rsid w:val="6F12FB41"/>
    <w:rsid w:val="6F2EEAC2"/>
    <w:rsid w:val="702BEA23"/>
    <w:rsid w:val="71569682"/>
    <w:rsid w:val="719B679D"/>
    <w:rsid w:val="72C464BA"/>
    <w:rsid w:val="73174D76"/>
    <w:rsid w:val="7333B06A"/>
    <w:rsid w:val="73546E61"/>
    <w:rsid w:val="738F1A86"/>
    <w:rsid w:val="73CF3393"/>
    <w:rsid w:val="74C2AE45"/>
    <w:rsid w:val="751944F1"/>
    <w:rsid w:val="75D3B017"/>
    <w:rsid w:val="765BA688"/>
    <w:rsid w:val="76A26FAB"/>
    <w:rsid w:val="772F61A8"/>
    <w:rsid w:val="77918251"/>
    <w:rsid w:val="77D98037"/>
    <w:rsid w:val="78C8D8AB"/>
    <w:rsid w:val="79E5F5E5"/>
    <w:rsid w:val="7AE12335"/>
    <w:rsid w:val="7B53699B"/>
    <w:rsid w:val="7B924BF6"/>
    <w:rsid w:val="7B9469A3"/>
    <w:rsid w:val="7C10608F"/>
    <w:rsid w:val="7CD73227"/>
    <w:rsid w:val="7D52A0B4"/>
    <w:rsid w:val="7DD67B22"/>
    <w:rsid w:val="7E71D338"/>
    <w:rsid w:val="7F1A8C30"/>
    <w:rsid w:val="7F3F0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B117C0"/>
  <w15:docId w15:val="{A5DEF3C3-4EAC-41B9-B125-898FFC342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560F1"/>
    <w:rPr>
      <w:rFonts w:ascii="Tahoma" w:eastAsia="Tahoma" w:hAnsi="Tahoma" w:cs="Tahoma"/>
      <w:lang w:val="cs-CZ"/>
    </w:rPr>
  </w:style>
  <w:style w:type="paragraph" w:styleId="Nadpis1">
    <w:name w:val="heading 1"/>
    <w:basedOn w:val="Normln"/>
    <w:link w:val="Nadpis1Char"/>
    <w:uiPriority w:val="9"/>
    <w:qFormat/>
    <w:pPr>
      <w:ind w:left="1808"/>
      <w:outlineLvl w:val="0"/>
    </w:pPr>
    <w:rPr>
      <w:rFonts w:ascii="Cambria" w:eastAsia="Cambria" w:hAnsi="Cambria" w:cs="Cambria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A0C7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A0C7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76C4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1"/>
    <w:qFormat/>
    <w:rPr>
      <w:sz w:val="18"/>
      <w:szCs w:val="18"/>
    </w:rPr>
  </w:style>
  <w:style w:type="paragraph" w:styleId="Nzev">
    <w:name w:val="Title"/>
    <w:basedOn w:val="Normln"/>
    <w:uiPriority w:val="10"/>
    <w:qFormat/>
    <w:pPr>
      <w:spacing w:line="920" w:lineRule="exact"/>
    </w:pPr>
    <w:rPr>
      <w:rFonts w:ascii="Cambria" w:eastAsia="Cambria" w:hAnsi="Cambria" w:cs="Cambria"/>
      <w:b/>
      <w:bCs/>
      <w:sz w:val="92"/>
      <w:szCs w:val="92"/>
    </w:rPr>
  </w:style>
  <w:style w:type="paragraph" w:styleId="Odstavecseseznamem">
    <w:name w:val="List Paragraph"/>
    <w:basedOn w:val="Normln"/>
    <w:uiPriority w:val="1"/>
    <w:qFormat/>
    <w:pPr>
      <w:spacing w:before="2"/>
      <w:ind w:left="1808" w:hanging="256"/>
    </w:pPr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Normlntabulka"/>
    <w:uiPriority w:val="39"/>
    <w:rsid w:val="008C3D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basedOn w:val="Standardnpsmoodstavce"/>
    <w:link w:val="Zkladntext"/>
    <w:uiPriority w:val="1"/>
    <w:rsid w:val="008C3D96"/>
    <w:rPr>
      <w:rFonts w:ascii="Tahoma" w:eastAsia="Tahoma" w:hAnsi="Tahoma" w:cs="Tahoma"/>
      <w:sz w:val="18"/>
      <w:szCs w:val="18"/>
      <w:lang w:val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A0C7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A0C7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cs-CZ"/>
    </w:rPr>
  </w:style>
  <w:style w:type="character" w:customStyle="1" w:styleId="Nadpis1Char">
    <w:name w:val="Nadpis 1 Char"/>
    <w:basedOn w:val="Standardnpsmoodstavce"/>
    <w:link w:val="Nadpis1"/>
    <w:uiPriority w:val="9"/>
    <w:rsid w:val="006A4885"/>
    <w:rPr>
      <w:rFonts w:ascii="Cambria" w:eastAsia="Cambria" w:hAnsi="Cambria" w:cs="Cambria"/>
      <w:sz w:val="24"/>
      <w:szCs w:val="24"/>
      <w:lang w:val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76C4D"/>
    <w:rPr>
      <w:rFonts w:asciiTheme="majorHAnsi" w:eastAsiaTheme="majorEastAsia" w:hAnsiTheme="majorHAnsi" w:cstheme="majorBidi"/>
      <w:i/>
      <w:iCs/>
      <w:color w:val="365F91" w:themeColor="accent1" w:themeShade="BF"/>
      <w:lang w:val="cs-CZ"/>
    </w:rPr>
  </w:style>
  <w:style w:type="paragraph" w:styleId="Zhlav">
    <w:name w:val="header"/>
    <w:basedOn w:val="Normln"/>
    <w:link w:val="ZhlavChar"/>
    <w:uiPriority w:val="99"/>
    <w:unhideWhenUsed/>
    <w:rsid w:val="00C22EC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22EC2"/>
    <w:rPr>
      <w:rFonts w:ascii="Tahoma" w:eastAsia="Tahoma" w:hAnsi="Tahoma" w:cs="Tahoma"/>
      <w:lang w:val="cs-CZ"/>
    </w:rPr>
  </w:style>
  <w:style w:type="paragraph" w:styleId="Zpat">
    <w:name w:val="footer"/>
    <w:basedOn w:val="Normln"/>
    <w:link w:val="ZpatChar"/>
    <w:uiPriority w:val="99"/>
    <w:unhideWhenUsed/>
    <w:rsid w:val="00C22EC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22EC2"/>
    <w:rPr>
      <w:rFonts w:ascii="Tahoma" w:eastAsia="Tahoma" w:hAnsi="Tahoma" w:cs="Tahoma"/>
      <w:lang w:val="cs-CZ"/>
    </w:rPr>
  </w:style>
  <w:style w:type="paragraph" w:styleId="Textkomente">
    <w:name w:val="annotation text"/>
    <w:basedOn w:val="Normln"/>
    <w:link w:val="TextkomenteChar"/>
    <w:uiPriority w:val="99"/>
    <w:semiHidden/>
    <w:unhideWhenUsed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Pr>
      <w:rFonts w:ascii="Tahoma" w:eastAsia="Tahoma" w:hAnsi="Tahoma" w:cs="Tahoma"/>
      <w:sz w:val="20"/>
      <w:szCs w:val="20"/>
      <w:lang w:val="cs-CZ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Revize">
    <w:name w:val="Revision"/>
    <w:hidden/>
    <w:uiPriority w:val="99"/>
    <w:semiHidden/>
    <w:rsid w:val="003560F1"/>
    <w:pPr>
      <w:widowControl/>
      <w:autoSpaceDE/>
      <w:autoSpaceDN/>
    </w:pPr>
    <w:rPr>
      <w:rFonts w:ascii="Tahoma" w:eastAsia="Tahoma" w:hAnsi="Tahoma" w:cs="Tahoma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61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image" Target="media/image2.wmf"/><Relationship Id="rId2" Type="http://schemas.openxmlformats.org/officeDocument/2006/relationships/customXml" Target="../customXml/item2.xml"/><Relationship Id="rId20" Type="http://schemas.openxmlformats.org/officeDocument/2006/relationships/hyperlink" Target="http://www.npi.cz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image" Target="media/image8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42df224-f34f-49ad-9ded-39dca730a9ec">
      <Terms xmlns="http://schemas.microsoft.com/office/infopath/2007/PartnerControls"/>
    </lcf76f155ced4ddcb4097134ff3c332f>
    <TaxCatchAll xmlns="bc5448ce-f61d-4c74-a675-e16d7f8d0fa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B47C13B5875F94689F2E9CCBA23CC36" ma:contentTypeVersion="15" ma:contentTypeDescription="Vytvoří nový dokument" ma:contentTypeScope="" ma:versionID="0106ed73c19cc94531c535c33c146f6d">
  <xsd:schema xmlns:xsd="http://www.w3.org/2001/XMLSchema" xmlns:xs="http://www.w3.org/2001/XMLSchema" xmlns:p="http://schemas.microsoft.com/office/2006/metadata/properties" xmlns:ns2="e42df224-f34f-49ad-9ded-39dca730a9ec" xmlns:ns3="bc5448ce-f61d-4c74-a675-e16d7f8d0fad" targetNamespace="http://schemas.microsoft.com/office/2006/metadata/properties" ma:root="true" ma:fieldsID="78c72795dc70ea095bbdcc878192a2b0" ns2:_="" ns3:_="">
    <xsd:import namespace="e42df224-f34f-49ad-9ded-39dca730a9ec"/>
    <xsd:import namespace="bc5448ce-f61d-4c74-a675-e16d7f8d0f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2df224-f34f-49ad-9ded-39dca730a9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Značky obrázků" ma:readOnly="false" ma:fieldId="{5cf76f15-5ced-4ddc-b409-7134ff3c332f}" ma:taxonomyMulti="true" ma:sspId="27dd16fa-df82-42a5-acbd-34776075af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5448ce-f61d-4c74-a675-e16d7f8d0fa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00544cbd-e8d6-4e97-9972-acfd0100608c}" ma:internalName="TaxCatchAll" ma:showField="CatchAllData" ma:web="bc5448ce-f61d-4c74-a675-e16d7f8d0f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B968F33-9EF6-47B3-90AF-2E5047E0B59C}">
  <ds:schemaRefs>
    <ds:schemaRef ds:uri="http://schemas.microsoft.com/office/2006/metadata/properties"/>
    <ds:schemaRef ds:uri="http://schemas.microsoft.com/office/infopath/2007/PartnerControls"/>
    <ds:schemaRef ds:uri="e42df224-f34f-49ad-9ded-39dca730a9ec"/>
    <ds:schemaRef ds:uri="bc5448ce-f61d-4c74-a675-e16d7f8d0fad"/>
  </ds:schemaRefs>
</ds:datastoreItem>
</file>

<file path=customXml/itemProps2.xml><?xml version="1.0" encoding="utf-8"?>
<ds:datastoreItem xmlns:ds="http://schemas.openxmlformats.org/officeDocument/2006/customXml" ds:itemID="{D643DEE3-DDC7-484F-852A-C8E531A8BE5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00E27F-5BED-45A4-867C-A6E6990F710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E2AB392-7A66-4302-90E7-EC91101DF7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2df224-f34f-49ad-9ded-39dca730a9ec"/>
    <ds:schemaRef ds:uri="bc5448ce-f61d-4c74-a675-e16d7f8d0f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1904</Words>
  <Characters>11235</Characters>
  <Application>Microsoft Office Word</Application>
  <DocSecurity>0</DocSecurity>
  <Lines>93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Merta</dc:creator>
  <cp:keywords/>
  <dc:description/>
  <cp:lastModifiedBy>Zemanová Markéta</cp:lastModifiedBy>
  <cp:revision>8</cp:revision>
  <dcterms:created xsi:type="dcterms:W3CDTF">2026-02-16T11:26:00Z</dcterms:created>
  <dcterms:modified xsi:type="dcterms:W3CDTF">2026-06-24T09:10:00Z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2025-02-04T00:00:00Z</vt:filetime>
  </property>
  <property fmtid="{D5CDD505-2E9C-101B-9397-08002B2CF9AE}" pid="3" name="Creator">
    <vt:lpwstr>Adobe InDesign 20.1 (Macintosh)</vt:lpwstr>
  </property>
  <property fmtid="{D5CDD505-2E9C-101B-9397-08002B2CF9AE}" pid="4" name="LastSaved">
    <vt:filetime>2025-03-14T00:00:00Z</vt:filetime>
  </property>
  <property fmtid="{D5CDD505-2E9C-101B-9397-08002B2CF9AE}" pid="5" name="Producer">
    <vt:lpwstr>Adobe PDF Library 17.0</vt:lpwstr>
  </property>
  <property fmtid="{D5CDD505-2E9C-101B-9397-08002B2CF9AE}" pid="6" name="ContentTypeId">
    <vt:lpwstr>0x010100CB47C13B5875F94689F2E9CCBA23CC36</vt:lpwstr>
  </property>
  <property fmtid="{D5CDD505-2E9C-101B-9397-08002B2CF9AE}" pid="7" name="MediaServiceImageTags">
    <vt:lpwstr/>
  </property>
</Properties>
</file>