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6AEA" w14:textId="1BCE7DE8" w:rsidR="007F33BB" w:rsidRPr="00416639" w:rsidRDefault="0007173B" w:rsidP="497EEF77">
      <w:pPr>
        <w:ind w:left="61"/>
        <w:rPr>
          <w:rFonts w:ascii="Arial" w:hAnsi="Arial" w:cs="Arial"/>
          <w:sz w:val="20"/>
          <w:szCs w:val="20"/>
          <w:lang w:val="cs-CZ"/>
        </w:rPr>
      </w:pPr>
      <w:r w:rsidRPr="00416639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7B10E73" wp14:editId="086831F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30515" cy="11216005"/>
                <wp:effectExtent l="0" t="0" r="0" b="444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0515" cy="11216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66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019D3" id="Graphic 1" o:spid="_x0000_s1026" style="position:absolute;margin-left:0;margin-top:0;width:624.45pt;height:883.15pt;z-index:-251662336;visibility:visible;mso-wrap-style:square;mso-height-percent:0;mso-wrap-distance-left:0;mso-wrap-distance-top:0;mso-wrap-distance-right:0;mso-wrap-distance-bottom:0;mso-position-horizontal:left;mso-position-horizontal-relative:page;mso-position-vertical:top;mso-position-vertical-relative:page;mso-height-percent:0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" path="m7559992,l,,,10692003r7559992,l7559992,xe" fillcolor="#3566fc" stroked="f">
                <v:path arrowok="t"/>
                <w10:wrap anchorx="page" anchory="page"/>
              </v:shape>
            </w:pict>
          </mc:Fallback>
        </mc:AlternateContent>
      </w:r>
      <w:r w:rsidR="0090652C" w:rsidRPr="00416639">
        <w:rPr>
          <w:rFonts w:ascii="Arial" w:hAnsi="Arial" w:cs="Arial"/>
          <w:noProof/>
          <w:sz w:val="20"/>
          <w:lang w:val="cs-CZ" w:eastAsia="cs-CZ"/>
        </w:rPr>
        <w:drawing>
          <wp:inline distT="0" distB="0" distL="0" distR="0" wp14:anchorId="6B6BA1CE" wp14:editId="7F113E37">
            <wp:extent cx="1836751" cy="454569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ZOR loga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79" cy="45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3BB" w:rsidRPr="00416639">
        <w:rPr>
          <w:rFonts w:ascii="Arial" w:hAnsi="Arial" w:cs="Arial"/>
          <w:spacing w:val="77"/>
          <w:sz w:val="20"/>
          <w:szCs w:val="20"/>
          <w:lang w:val="cs-CZ"/>
        </w:rPr>
        <w:t xml:space="preserve"> </w:t>
      </w:r>
    </w:p>
    <w:p w14:paraId="012F82CE" w14:textId="0F40008D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16B9CC9D" w14:textId="677C3029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70EB6A37" w14:textId="6870D9A8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1256BAC1" w14:textId="116796D7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2447363D" w14:textId="3F76C267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5AF87782" w14:textId="2B34B08F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090D9CA8" w14:textId="7B0A9CB4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6A3F981E" w14:textId="67D77FA3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24BBB4DB" w14:textId="569E9D7E" w:rsidR="007F33BB" w:rsidRPr="00416639" w:rsidRDefault="007F33BB" w:rsidP="007F33BB">
      <w:pPr>
        <w:pStyle w:val="Zkladntext"/>
        <w:rPr>
          <w:rFonts w:ascii="Arial" w:hAnsi="Arial" w:cs="Arial"/>
          <w:sz w:val="20"/>
        </w:rPr>
      </w:pPr>
    </w:p>
    <w:p w14:paraId="5015F5FF" w14:textId="3A28A5DD" w:rsidR="007F33BB" w:rsidRPr="00416639" w:rsidRDefault="007F33BB" w:rsidP="007F33BB">
      <w:pPr>
        <w:pStyle w:val="Zkladntext"/>
        <w:spacing w:before="53"/>
        <w:rPr>
          <w:rFonts w:ascii="Arial" w:hAnsi="Arial" w:cs="Arial"/>
          <w:sz w:val="20"/>
        </w:rPr>
      </w:pPr>
      <w:r w:rsidRPr="00416639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54145" behindDoc="1" locked="0" layoutInCell="1" allowOverlap="1" wp14:anchorId="71C7934A" wp14:editId="60F46D4B">
            <wp:simplePos x="0" y="0"/>
            <wp:positionH relativeFrom="page">
              <wp:posOffset>5542723</wp:posOffset>
            </wp:positionH>
            <wp:positionV relativeFrom="paragraph">
              <wp:posOffset>195308</wp:posOffset>
            </wp:positionV>
            <wp:extent cx="1908054" cy="241458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54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B1991" w14:textId="3FC2A6ED" w:rsidR="007F33BB" w:rsidRPr="00416639" w:rsidRDefault="007F33BB" w:rsidP="007F33BB">
      <w:pPr>
        <w:pStyle w:val="Zkladntext"/>
        <w:rPr>
          <w:rFonts w:ascii="Arial" w:hAnsi="Arial" w:cs="Arial"/>
          <w:sz w:val="28"/>
        </w:rPr>
      </w:pPr>
    </w:p>
    <w:p w14:paraId="7460B906" w14:textId="0CFC038B" w:rsidR="007F33BB" w:rsidRPr="00416639" w:rsidRDefault="007F33BB" w:rsidP="007F33BB">
      <w:pPr>
        <w:pStyle w:val="Zkladntext"/>
        <w:rPr>
          <w:rFonts w:ascii="Arial" w:hAnsi="Arial" w:cs="Arial"/>
          <w:sz w:val="28"/>
        </w:rPr>
      </w:pPr>
    </w:p>
    <w:p w14:paraId="3DA70401" w14:textId="14E63BDE" w:rsidR="007F33BB" w:rsidRPr="00416639" w:rsidRDefault="007F33BB" w:rsidP="007F33BB">
      <w:pPr>
        <w:pStyle w:val="Zkladntext"/>
        <w:rPr>
          <w:rFonts w:ascii="Arial" w:hAnsi="Arial" w:cs="Arial"/>
          <w:sz w:val="28"/>
        </w:rPr>
      </w:pPr>
    </w:p>
    <w:p w14:paraId="1F91CA4A" w14:textId="3B20A604" w:rsidR="00F52F0F" w:rsidRPr="00416639" w:rsidRDefault="00A4272C" w:rsidP="51D2D6EA">
      <w:pPr>
        <w:rPr>
          <w:lang w:val="cs-CZ"/>
        </w:rPr>
      </w:pPr>
      <w:r w:rsidRPr="00416639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76CF52F8" wp14:editId="577401D8">
                <wp:simplePos x="0" y="0"/>
                <wp:positionH relativeFrom="page">
                  <wp:posOffset>672465</wp:posOffset>
                </wp:positionH>
                <wp:positionV relativeFrom="paragraph">
                  <wp:posOffset>229869</wp:posOffset>
                </wp:positionV>
                <wp:extent cx="6561272" cy="68238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6561272" cy="682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8BDC7" w14:textId="325E85FA" w:rsidR="00347353" w:rsidRDefault="00696FE7" w:rsidP="000E6434">
                            <w:pPr>
                              <w:spacing w:line="920" w:lineRule="exact"/>
                              <w:rPr>
                                <w:rFonts w:ascii="Georgia" w:hAnsi="Georgia"/>
                                <w:b/>
                                <w:color w:val="FFFFFF"/>
                                <w:spacing w:val="8"/>
                                <w:position w:val="2"/>
                                <w:sz w:val="9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FFFF"/>
                                <w:spacing w:val="8"/>
                                <w:position w:val="2"/>
                                <w:sz w:val="92"/>
                              </w:rPr>
                              <w:t>Č</w:t>
                            </w:r>
                            <w:r w:rsidR="00347353">
                              <w:rPr>
                                <w:rFonts w:ascii="Georgia" w:hAnsi="Georgia"/>
                                <w:b/>
                                <w:color w:val="FFFFFF"/>
                                <w:spacing w:val="8"/>
                                <w:position w:val="2"/>
                                <w:sz w:val="92"/>
                              </w:rPr>
                              <w:t>lověk a</w:t>
                            </w:r>
                            <w:r w:rsidR="00A4272C">
                              <w:rPr>
                                <w:rFonts w:ascii="Georgia" w:hAnsi="Georgia"/>
                                <w:b/>
                                <w:color w:val="FFFFFF"/>
                                <w:spacing w:val="8"/>
                                <w:position w:val="2"/>
                                <w:sz w:val="92"/>
                              </w:rPr>
                              <w:t xml:space="preserve"> společnost</w:t>
                            </w:r>
                          </w:p>
                          <w:p w14:paraId="1F2C74E1" w14:textId="77777777" w:rsidR="00347353" w:rsidRPr="005B6A19" w:rsidRDefault="00347353" w:rsidP="000E6434">
                            <w:pPr>
                              <w:spacing w:line="920" w:lineRule="exact"/>
                              <w:rPr>
                                <w:rFonts w:ascii="Georgia" w:hAnsi="Georgia"/>
                                <w:b/>
                                <w:sz w:val="9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F52F8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52.95pt;margin-top:18.1pt;width:516.65pt;height:53.75pt;rotation:3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" filled="f" stroked="f">
                <v:textbox inset="0,0,0,0">
                  <w:txbxContent>
                    <w:p w14:paraId="71F8BDC7" w14:textId="325E85FA" w:rsidR="00347353" w:rsidRDefault="00696FE7" w:rsidP="000E6434">
                      <w:pPr>
                        <w:spacing w:line="920" w:lineRule="exact"/>
                        <w:rPr>
                          <w:rFonts w:ascii="Georgia" w:hAnsi="Georgia"/>
                          <w:b/>
                          <w:color w:val="FFFFFF"/>
                          <w:spacing w:val="8"/>
                          <w:position w:val="2"/>
                          <w:sz w:val="9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FFFF"/>
                          <w:spacing w:val="8"/>
                          <w:position w:val="2"/>
                          <w:sz w:val="92"/>
                        </w:rPr>
                        <w:t>Č</w:t>
                      </w:r>
                      <w:r w:rsidR="00347353">
                        <w:rPr>
                          <w:rFonts w:ascii="Georgia" w:hAnsi="Georgia"/>
                          <w:b/>
                          <w:color w:val="FFFFFF"/>
                          <w:spacing w:val="8"/>
                          <w:position w:val="2"/>
                          <w:sz w:val="92"/>
                        </w:rPr>
                        <w:t>lověk a</w:t>
                      </w:r>
                      <w:r w:rsidR="00A4272C">
                        <w:rPr>
                          <w:rFonts w:ascii="Georgia" w:hAnsi="Georgia"/>
                          <w:b/>
                          <w:color w:val="FFFFFF"/>
                          <w:spacing w:val="8"/>
                          <w:position w:val="2"/>
                          <w:sz w:val="92"/>
                        </w:rPr>
                        <w:t xml:space="preserve"> společnost</w:t>
                      </w:r>
                    </w:p>
                    <w:p w14:paraId="1F2C74E1" w14:textId="77777777" w:rsidR="00347353" w:rsidRPr="005B6A19" w:rsidRDefault="00347353" w:rsidP="000E6434">
                      <w:pPr>
                        <w:spacing w:line="920" w:lineRule="exact"/>
                        <w:rPr>
                          <w:rFonts w:ascii="Georgia" w:hAnsi="Georgia"/>
                          <w:b/>
                          <w:sz w:val="9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7DA6" w:rsidRPr="00416639">
        <w:rPr>
          <w:rFonts w:ascii="Arial" w:hAnsi="Arial" w:cs="Arial"/>
          <w:noProof/>
          <w:spacing w:val="77"/>
          <w:sz w:val="20"/>
          <w:lang w:val="cs-CZ" w:eastAsia="cs-CZ"/>
        </w:rPr>
        <w:drawing>
          <wp:anchor distT="0" distB="0" distL="114300" distR="114300" simplePos="0" relativeHeight="251656194" behindDoc="1" locked="0" layoutInCell="1" allowOverlap="1" wp14:anchorId="72987793" wp14:editId="3F770ACC">
            <wp:simplePos x="0" y="0"/>
            <wp:positionH relativeFrom="page">
              <wp:align>right</wp:align>
            </wp:positionH>
            <wp:positionV relativeFrom="paragraph">
              <wp:posOffset>1314450</wp:posOffset>
            </wp:positionV>
            <wp:extent cx="4843145" cy="3399954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3399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DA6" w:rsidRPr="00416639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5170" behindDoc="1" locked="0" layoutInCell="1" allowOverlap="1" wp14:anchorId="675D9948" wp14:editId="34F82500">
                <wp:simplePos x="0" y="0"/>
                <wp:positionH relativeFrom="column">
                  <wp:posOffset>-914400</wp:posOffset>
                </wp:positionH>
                <wp:positionV relativeFrom="paragraph">
                  <wp:posOffset>934610</wp:posOffset>
                </wp:positionV>
                <wp:extent cx="1756968" cy="2738561"/>
                <wp:effectExtent l="0" t="0" r="15240" b="2413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968" cy="27385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7045" h="2738755">
                              <a:moveTo>
                                <a:pt x="0" y="902484"/>
                              </a:moveTo>
                              <a:lnTo>
                                <a:pt x="990855" y="3973"/>
                              </a:lnTo>
                            </a:path>
                            <a:path w="1757045" h="2738755">
                              <a:moveTo>
                                <a:pt x="0" y="1146469"/>
                              </a:moveTo>
                              <a:lnTo>
                                <a:pt x="1244579" y="17879"/>
                              </a:lnTo>
                            </a:path>
                            <a:path w="1757045" h="2738755">
                              <a:moveTo>
                                <a:pt x="0" y="1413700"/>
                              </a:moveTo>
                              <a:lnTo>
                                <a:pt x="1510482" y="43989"/>
                              </a:lnTo>
                            </a:path>
                            <a:path w="1757045" h="2738755">
                              <a:moveTo>
                                <a:pt x="0" y="1680947"/>
                              </a:moveTo>
                              <a:lnTo>
                                <a:pt x="1751422" y="92751"/>
                              </a:lnTo>
                            </a:path>
                            <a:path w="1757045" h="2738755">
                              <a:moveTo>
                                <a:pt x="0" y="1942393"/>
                              </a:moveTo>
                              <a:lnTo>
                                <a:pt x="1757028" y="349113"/>
                              </a:lnTo>
                            </a:path>
                            <a:path w="1757045" h="2738755">
                              <a:moveTo>
                                <a:pt x="0" y="2209616"/>
                              </a:moveTo>
                              <a:lnTo>
                                <a:pt x="1411566" y="929603"/>
                              </a:lnTo>
                            </a:path>
                            <a:path w="1757045" h="2738755">
                              <a:moveTo>
                                <a:pt x="0" y="2471077"/>
                              </a:moveTo>
                              <a:lnTo>
                                <a:pt x="856703" y="1694217"/>
                              </a:lnTo>
                            </a:path>
                            <a:path w="1757045" h="2738755">
                              <a:moveTo>
                                <a:pt x="0" y="2738336"/>
                              </a:moveTo>
                              <a:lnTo>
                                <a:pt x="265203" y="2497848"/>
                              </a:lnTo>
                            </a:path>
                            <a:path w="1757045" h="2738755">
                              <a:moveTo>
                                <a:pt x="0" y="105815"/>
                              </a:moveTo>
                              <a:lnTo>
                                <a:pt x="108665" y="7277"/>
                              </a:lnTo>
                            </a:path>
                            <a:path w="1757045" h="2738755">
                              <a:moveTo>
                                <a:pt x="0" y="373342"/>
                              </a:moveTo>
                              <a:lnTo>
                                <a:pt x="408198" y="3187"/>
                              </a:lnTo>
                            </a:path>
                            <a:path w="1757045" h="2738755">
                              <a:moveTo>
                                <a:pt x="0" y="635006"/>
                              </a:moveTo>
                              <a:lnTo>
                                <a:pt x="700269" y="0"/>
                              </a:lnTo>
                            </a:path>
                          </a:pathLst>
                        </a:custGeom>
                        <a:ln w="10693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B55C8" id="Graphic 3" o:spid="_x0000_s1026" style="position:absolute;margin-left:-1in;margin-top:73.6pt;width:138.35pt;height:215.65pt;z-index:-251661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7045,273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" path="m,902484l990855,3973em,1146469l1244579,17879em,1413700l1510482,43989em,1680947l1751422,92751em,1942393l1757028,349113em,2209616l1411566,929603em,2471077l856703,1694217em,2738336l265203,2497848em,105815l108665,7277em,373342l408198,3187em,635006l700269,e" filled="f" strokecolor="white" strokeweight=".29703mm">
                <v:path arrowok="t"/>
              </v:shape>
            </w:pict>
          </mc:Fallback>
        </mc:AlternateContent>
      </w:r>
      <w:r w:rsidR="00107DA6" w:rsidRPr="00416639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7218" behindDoc="1" locked="0" layoutInCell="1" allowOverlap="1" wp14:anchorId="639FFDBC" wp14:editId="1DE2E537">
                <wp:simplePos x="0" y="0"/>
                <wp:positionH relativeFrom="column">
                  <wp:posOffset>986626</wp:posOffset>
                </wp:positionH>
                <wp:positionV relativeFrom="paragraph">
                  <wp:posOffset>1821994</wp:posOffset>
                </wp:positionV>
                <wp:extent cx="812765" cy="943543"/>
                <wp:effectExtent l="0" t="0" r="6985" b="9525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765" cy="9435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0" h="943610">
                              <a:moveTo>
                                <a:pt x="42498" y="0"/>
                              </a:moveTo>
                              <a:lnTo>
                                <a:pt x="19217" y="7678"/>
                              </a:lnTo>
                              <a:lnTo>
                                <a:pt x="4356" y="27734"/>
                              </a:lnTo>
                              <a:lnTo>
                                <a:pt x="0" y="63006"/>
                              </a:lnTo>
                              <a:lnTo>
                                <a:pt x="8235" y="116330"/>
                              </a:lnTo>
                              <a:lnTo>
                                <a:pt x="113010" y="719237"/>
                              </a:lnTo>
                              <a:lnTo>
                                <a:pt x="117972" y="738282"/>
                              </a:lnTo>
                              <a:lnTo>
                                <a:pt x="122331" y="756855"/>
                              </a:lnTo>
                              <a:lnTo>
                                <a:pt x="133321" y="807528"/>
                              </a:lnTo>
                              <a:lnTo>
                                <a:pt x="135137" y="816710"/>
                              </a:lnTo>
                              <a:lnTo>
                                <a:pt x="137405" y="825825"/>
                              </a:lnTo>
                              <a:lnTo>
                                <a:pt x="141090" y="836928"/>
                              </a:lnTo>
                              <a:lnTo>
                                <a:pt x="162238" y="896584"/>
                              </a:lnTo>
                              <a:lnTo>
                                <a:pt x="177843" y="931923"/>
                              </a:lnTo>
                              <a:lnTo>
                                <a:pt x="195585" y="943049"/>
                              </a:lnTo>
                              <a:lnTo>
                                <a:pt x="223141" y="930065"/>
                              </a:lnTo>
                              <a:lnTo>
                                <a:pt x="268192" y="893075"/>
                              </a:lnTo>
                              <a:lnTo>
                                <a:pt x="308681" y="857274"/>
                              </a:lnTo>
                              <a:lnTo>
                                <a:pt x="347040" y="821249"/>
                              </a:lnTo>
                              <a:lnTo>
                                <a:pt x="383731" y="783392"/>
                              </a:lnTo>
                              <a:lnTo>
                                <a:pt x="436233" y="722254"/>
                              </a:lnTo>
                              <a:lnTo>
                                <a:pt x="463180" y="692306"/>
                              </a:lnTo>
                              <a:lnTo>
                                <a:pt x="627624" y="513342"/>
                              </a:lnTo>
                              <a:lnTo>
                                <a:pt x="672230" y="464274"/>
                              </a:lnTo>
                              <a:lnTo>
                                <a:pt x="713965" y="417661"/>
                              </a:lnTo>
                              <a:lnTo>
                                <a:pt x="750697" y="375598"/>
                              </a:lnTo>
                              <a:lnTo>
                                <a:pt x="780291" y="340177"/>
                              </a:lnTo>
                              <a:lnTo>
                                <a:pt x="809529" y="297635"/>
                              </a:lnTo>
                              <a:lnTo>
                                <a:pt x="812310" y="288188"/>
                              </a:lnTo>
                              <a:lnTo>
                                <a:pt x="811040" y="286272"/>
                              </a:lnTo>
                              <a:lnTo>
                                <a:pt x="807777" y="279398"/>
                              </a:lnTo>
                              <a:lnTo>
                                <a:pt x="783501" y="250537"/>
                              </a:lnTo>
                              <a:lnTo>
                                <a:pt x="743884" y="228674"/>
                              </a:lnTo>
                              <a:lnTo>
                                <a:pt x="700251" y="212108"/>
                              </a:lnTo>
                              <a:lnTo>
                                <a:pt x="663924" y="199134"/>
                              </a:lnTo>
                              <a:lnTo>
                                <a:pt x="625941" y="183700"/>
                              </a:lnTo>
                              <a:lnTo>
                                <a:pt x="590006" y="169529"/>
                              </a:lnTo>
                              <a:lnTo>
                                <a:pt x="553810" y="156299"/>
                              </a:lnTo>
                              <a:lnTo>
                                <a:pt x="515042" y="143686"/>
                              </a:lnTo>
                              <a:lnTo>
                                <a:pt x="212159" y="47979"/>
                              </a:lnTo>
                              <a:lnTo>
                                <a:pt x="178081" y="36325"/>
                              </a:lnTo>
                              <a:lnTo>
                                <a:pt x="141989" y="22862"/>
                              </a:lnTo>
                              <a:lnTo>
                                <a:pt x="105970" y="10429"/>
                              </a:lnTo>
                              <a:lnTo>
                                <a:pt x="72111" y="1862"/>
                              </a:lnTo>
                              <a:lnTo>
                                <a:pt x="42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AE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180D5" id="Graphic 5" o:spid="_x0000_s1026" style="position:absolute;margin-left:77.7pt;margin-top:143.45pt;width:64pt;height:74.3pt;z-index:-251659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2800,943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" path="m42498,l19217,7678,4356,27734,,63006r8235,53324l113010,719237r4962,19045l122331,756855r10990,50673l135137,816710r2268,9115l141090,836928r21148,59656l177843,931923r17742,11126l223141,930065r45051,-36990l308681,857274r38359,-36025l383731,783392r52502,-61138l463180,692306,627624,513342r44606,-49068l713965,417661r36732,-42063l780291,340177r29238,-42542l812310,288188r-1270,-1916l807777,279398,783501,250537,743884,228674,700251,212108,663924,199134,625941,183700,590006,169529,553810,156299,515042,143686,212159,47979,178081,36325,141989,22862,105970,10429,72111,1862,42498,xe" fillcolor="#fdae82" stroked="f">
                <v:path arrowok="t"/>
              </v:shape>
            </w:pict>
          </mc:Fallback>
        </mc:AlternateContent>
      </w:r>
      <w:r w:rsidR="00107DA6" w:rsidRPr="00416639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62C1A7A" wp14:editId="248041C7">
                <wp:simplePos x="0" y="0"/>
                <wp:positionH relativeFrom="column">
                  <wp:posOffset>282547</wp:posOffset>
                </wp:positionH>
                <wp:positionV relativeFrom="paragraph">
                  <wp:posOffset>1617636</wp:posOffset>
                </wp:positionV>
                <wp:extent cx="1085168" cy="453358"/>
                <wp:effectExtent l="0" t="0" r="1270" b="4445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168" cy="45335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215" h="453390">
                              <a:moveTo>
                                <a:pt x="23190" y="0"/>
                              </a:moveTo>
                              <a:lnTo>
                                <a:pt x="0" y="390042"/>
                              </a:lnTo>
                              <a:lnTo>
                                <a:pt x="1061999" y="453212"/>
                              </a:lnTo>
                              <a:lnTo>
                                <a:pt x="1085202" y="63169"/>
                              </a:lnTo>
                              <a:lnTo>
                                <a:pt x="23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7B"/>
                        </a:solidFill>
                      </wps:spPr>
                      <wps:txbx>
                        <w:txbxContent>
                          <w:p w14:paraId="4211602F" w14:textId="355D42B7" w:rsidR="00347353" w:rsidRPr="0007173B" w:rsidRDefault="00347353" w:rsidP="0007173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1A7A" id="Graphic 6" o:spid="_x0000_s1027" style="position:absolute;margin-left:22.25pt;margin-top:127.35pt;width:85.45pt;height:35.7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5215,453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" adj="-11796480,,5400" path="m23190,l,390042r1061999,63170l1085202,63169,23190,xe" fillcolor="#00007b" stroked="f">
                <v:stroke joinstyle="miter"/>
                <v:formulas/>
                <v:path arrowok="t" o:connecttype="custom" textboxrect="0,0,1085215,453390"/>
                <v:textbox inset="0,0,0,0">
                  <w:txbxContent>
                    <w:p w14:paraId="4211602F" w14:textId="355D42B7" w:rsidR="00347353" w:rsidRPr="0007173B" w:rsidRDefault="00347353" w:rsidP="0007173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00BD" w:rsidRPr="00416639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A0545F0" wp14:editId="5115CD3E">
                <wp:simplePos x="0" y="0"/>
                <wp:positionH relativeFrom="column">
                  <wp:posOffset>1122680</wp:posOffset>
                </wp:positionH>
                <wp:positionV relativeFrom="paragraph">
                  <wp:posOffset>1042035</wp:posOffset>
                </wp:positionV>
                <wp:extent cx="2360930" cy="1404620"/>
                <wp:effectExtent l="0" t="38100" r="1270" b="596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873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C15B2" w14:textId="146EB9FC" w:rsidR="00347353" w:rsidRPr="000F00BD" w:rsidRDefault="0034735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F00BD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ukázkový ŠVP dle RVP ZŠS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45F0" id="Textové pole 2" o:spid="_x0000_s1028" type="#_x0000_t202" style="position:absolute;margin-left:88.4pt;margin-top:82.05pt;width:185.9pt;height:110.6pt;rotation:195222fd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" filled="f" stroked="f">
                <v:textbox style="mso-fit-shape-to-text:t">
                  <w:txbxContent>
                    <w:p w14:paraId="636C15B2" w14:textId="146EB9FC" w:rsidR="00347353" w:rsidRPr="000F00BD" w:rsidRDefault="00347353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F00BD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</w:rPr>
                        <w:t>ukázkový ŠVP dle RVP ZŠS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173B" w:rsidRPr="00416639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79304FC3" wp14:editId="216232BC">
                <wp:simplePos x="0" y="0"/>
                <wp:positionH relativeFrom="page">
                  <wp:posOffset>1581151</wp:posOffset>
                </wp:positionH>
                <wp:positionV relativeFrom="paragraph">
                  <wp:posOffset>1783080</wp:posOffset>
                </wp:positionV>
                <wp:extent cx="323850" cy="14025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323850" cy="14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13264" w14:textId="77777777" w:rsidR="00347353" w:rsidRDefault="00347353" w:rsidP="0007173B">
                            <w:pPr>
                              <w:spacing w:line="220" w:lineRule="exact"/>
                            </w:pPr>
                            <w:r w:rsidRPr="0007173B">
                              <w:rPr>
                                <w:rFonts w:ascii="Tahoma" w:hAnsi="Tahoma" w:cs="Tahoma"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4FC3" id="Textbox 16" o:spid="_x0000_s1029" type="#_x0000_t202" style="position:absolute;margin-left:124.5pt;margin-top:140.4pt;width:25.5pt;height:11.05pt;rotation:3;z-index:25165824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" filled="f" stroked="f">
                <v:textbox inset="0,0,0,0">
                  <w:txbxContent>
                    <w:p w14:paraId="43313264" w14:textId="77777777" w:rsidR="00347353" w:rsidRDefault="00347353" w:rsidP="0007173B">
                      <w:pPr>
                        <w:spacing w:line="220" w:lineRule="exact"/>
                      </w:pPr>
                      <w:r w:rsidRPr="0007173B">
                        <w:rPr>
                          <w:rFonts w:ascii="Tahoma" w:hAnsi="Tahoma" w:cs="Tahoma"/>
                          <w:color w:val="FFFFFF"/>
                          <w:spacing w:val="-4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5C8D" w:rsidRPr="00416639">
        <w:rPr>
          <w:lang w:val="cs-CZ"/>
        </w:rPr>
        <w:br w:type="page"/>
      </w:r>
    </w:p>
    <w:p w14:paraId="643528AE" w14:textId="5E11F752" w:rsidR="00F52F0F" w:rsidRPr="00416639" w:rsidRDefault="00965C8D" w:rsidP="001B2663">
      <w:pPr>
        <w:pStyle w:val="Nadpis1"/>
        <w:rPr>
          <w:lang w:val="cs-CZ"/>
        </w:rPr>
      </w:pPr>
      <w:r w:rsidRPr="00416639">
        <w:rPr>
          <w:lang w:val="cs-CZ"/>
        </w:rPr>
        <w:lastRenderedPageBreak/>
        <w:t>Charakteristika předmětu</w:t>
      </w:r>
    </w:p>
    <w:p w14:paraId="21F8F88D" w14:textId="77777777" w:rsidR="002C231B" w:rsidRPr="00416639" w:rsidRDefault="002C231B" w:rsidP="002C231B">
      <w:pPr>
        <w:rPr>
          <w:rFonts w:ascii="Arial" w:hAnsi="Arial" w:cs="Arial"/>
          <w:sz w:val="18"/>
          <w:szCs w:val="18"/>
          <w:lang w:val="cs-CZ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95" w:type="dxa"/>
          <w:left w:w="113" w:type="dxa"/>
          <w:right w:w="76" w:type="dxa"/>
        </w:tblCellMar>
        <w:tblLook w:val="04A0" w:firstRow="1" w:lastRow="0" w:firstColumn="1" w:lastColumn="0" w:noHBand="0" w:noVBand="1"/>
      </w:tblPr>
      <w:tblGrid>
        <w:gridCol w:w="2891"/>
        <w:gridCol w:w="6510"/>
      </w:tblGrid>
      <w:tr w:rsidR="001316EC" w:rsidRPr="00416639" w14:paraId="6BC992CC" w14:textId="77777777" w:rsidTr="4BF8BA3D">
        <w:trPr>
          <w:trHeight w:val="455"/>
        </w:trPr>
        <w:tc>
          <w:tcPr>
            <w:tcW w:w="2891" w:type="dxa"/>
            <w:vAlign w:val="center"/>
          </w:tcPr>
          <w:p w14:paraId="66669365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60C37406" w14:textId="22AE2E65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Člověk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="00A4272C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společnost</w:t>
            </w:r>
          </w:p>
        </w:tc>
      </w:tr>
      <w:tr w:rsidR="001316EC" w:rsidRPr="00416639" w14:paraId="4DCC9705" w14:textId="77777777" w:rsidTr="4BF8BA3D">
        <w:trPr>
          <w:trHeight w:val="258"/>
        </w:trPr>
        <w:tc>
          <w:tcPr>
            <w:tcW w:w="2891" w:type="dxa"/>
            <w:vAlign w:val="center"/>
          </w:tcPr>
          <w:p w14:paraId="2F118EFA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4E584673" w14:textId="664CBB1A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Člověk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="00A4272C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společnost</w:t>
            </w:r>
          </w:p>
        </w:tc>
      </w:tr>
      <w:tr w:rsidR="001316EC" w:rsidRPr="00416639" w14:paraId="1D5ABD18" w14:textId="77777777" w:rsidTr="4BF8BA3D">
        <w:trPr>
          <w:trHeight w:val="265"/>
        </w:trPr>
        <w:tc>
          <w:tcPr>
            <w:tcW w:w="2891" w:type="dxa"/>
            <w:vAlign w:val="center"/>
          </w:tcPr>
          <w:p w14:paraId="3CCA6EF6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Průřezová témata (PT)</w:t>
            </w:r>
          </w:p>
        </w:tc>
        <w:tc>
          <w:tcPr>
            <w:tcW w:w="6510" w:type="dxa"/>
            <w:vAlign w:val="center"/>
          </w:tcPr>
          <w:p w14:paraId="7C25312D" w14:textId="63752A36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Péče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o 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sebe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druhé</w:t>
            </w:r>
          </w:p>
          <w:p w14:paraId="565DC85C" w14:textId="1F116DB7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Společnost pro všechny</w:t>
            </w:r>
          </w:p>
        </w:tc>
      </w:tr>
      <w:tr w:rsidR="001316EC" w:rsidRPr="00416639" w14:paraId="4AD65F28" w14:textId="77777777" w:rsidTr="4BF8BA3D">
        <w:trPr>
          <w:trHeight w:val="1020"/>
        </w:trPr>
        <w:tc>
          <w:tcPr>
            <w:tcW w:w="2891" w:type="dxa"/>
          </w:tcPr>
          <w:p w14:paraId="3D14F379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349FB115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učení</w:t>
            </w:r>
          </w:p>
          <w:p w14:paraId="6D5935C3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komunikační</w:t>
            </w:r>
          </w:p>
          <w:p w14:paraId="12707074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osobnostní a sociální</w:t>
            </w:r>
          </w:p>
          <w:p w14:paraId="7E96DA4B" w14:textId="42DF931E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— k občanství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udržitelnosti</w:t>
            </w:r>
          </w:p>
          <w:p w14:paraId="7C416C5F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pracovní</w:t>
            </w:r>
          </w:p>
          <w:p w14:paraId="177D9A2D" w14:textId="2DFE34B8" w:rsidR="00850C44" w:rsidRPr="00416639" w:rsidRDefault="00850C44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řešení problémů</w:t>
            </w:r>
          </w:p>
          <w:p w14:paraId="74E785E6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kulturní</w:t>
            </w:r>
          </w:p>
          <w:p w14:paraId="2FB5732E" w14:textId="7108BF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digitální</w:t>
            </w:r>
          </w:p>
        </w:tc>
      </w:tr>
      <w:tr w:rsidR="001316EC" w:rsidRPr="00416639" w14:paraId="14AC5762" w14:textId="77777777" w:rsidTr="4BF8BA3D">
        <w:trPr>
          <w:trHeight w:val="455"/>
        </w:trPr>
        <w:tc>
          <w:tcPr>
            <w:tcW w:w="2891" w:type="dxa"/>
            <w:vAlign w:val="center"/>
          </w:tcPr>
          <w:p w14:paraId="1D0D5335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Základní gramotnosti (ZG)</w:t>
            </w:r>
          </w:p>
        </w:tc>
        <w:tc>
          <w:tcPr>
            <w:tcW w:w="6510" w:type="dxa"/>
            <w:vAlign w:val="center"/>
          </w:tcPr>
          <w:p w14:paraId="77A61C42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Čtenářská a pisatelská</w:t>
            </w:r>
          </w:p>
          <w:p w14:paraId="17508A5D" w14:textId="0D520154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Logicko-matematická</w:t>
            </w:r>
          </w:p>
        </w:tc>
      </w:tr>
      <w:tr w:rsidR="001316EC" w:rsidRPr="00416639" w14:paraId="77DAD326" w14:textId="77777777" w:rsidTr="4BF8BA3D">
        <w:trPr>
          <w:trHeight w:val="1925"/>
        </w:trPr>
        <w:tc>
          <w:tcPr>
            <w:tcW w:w="2891" w:type="dxa"/>
          </w:tcPr>
          <w:p w14:paraId="32A1165B" w14:textId="7364288A" w:rsidR="001316EC" w:rsidRPr="00416639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Informace </w:t>
            </w:r>
            <w:r w:rsidR="006E0140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o </w:t>
            </w: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pojetí předmětu</w:t>
            </w:r>
          </w:p>
        </w:tc>
        <w:tc>
          <w:tcPr>
            <w:tcW w:w="6510" w:type="dxa"/>
          </w:tcPr>
          <w:p w14:paraId="276B5DFE" w14:textId="77777777" w:rsidR="0075699D" w:rsidRPr="0075699D" w:rsidRDefault="0075699D" w:rsidP="0075699D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75699D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Vyučovací předmět Člověk a společnost vybavuje žáky kompetencemi potřebnými pro jejich aktivní zapojení do života a hraje významnou roli v přípravě na občanský život. Klíčová je přitom možnost maximálního zapojení žáků do společnosti na základě osvojených sociálních dovedností, návyků a společenských norem.</w:t>
            </w:r>
          </w:p>
          <w:p w14:paraId="5D019F2E" w14:textId="77777777" w:rsidR="0075699D" w:rsidRPr="0075699D" w:rsidRDefault="0075699D" w:rsidP="0075699D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75699D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Předmět utváří a rozvíjí osobnost žáků po stránce mravní, formuje jejich vnitřní postoje k důležitým oblastem lidského života, pomáhá jim orientovat se v mezilidských vztazích a podporuje jejich sociální integraci. Současně vede žáky k toleranci, respektování lidských práv, úctě k přírodnímu prostředí a kulturním hodnotám i k jejich ochraně. Usiluje o to, aby žáci v maximální možné míře odpovídající jejich individuálním schopnostem a dovednostem uplatňovali svá práva a plnili své povinnosti, projevovali respekt a ohleduplnost k druhým lidem, jejich životním zkušenostem, kulturám a duchovním hodnotám.</w:t>
            </w:r>
          </w:p>
          <w:p w14:paraId="2244939C" w14:textId="77777777" w:rsidR="0075699D" w:rsidRPr="0075699D" w:rsidRDefault="0075699D" w:rsidP="0075699D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75699D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Vyučovací předmět poskytuje žákům základní poznatky o historickém vývoji lidstva i českého národa. Seznamuje je s významnými osobnostmi a historickými událostmi, které ovlivnily život společnosti v minulosti a mají význam i pro současnost. Individualizovanou a vizualizovanou formou přibližuje žákům činnosti člověka, které se promítají do každodenního života a kvality prostředí, v němž lidé žijí, a podporuje udržitelný způsob života.</w:t>
            </w:r>
          </w:p>
          <w:p w14:paraId="3BDF90BA" w14:textId="77777777" w:rsidR="0075699D" w:rsidRPr="0075699D" w:rsidRDefault="0075699D" w:rsidP="0075699D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75699D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Součástí výuky je také rozvoj emoční a volní stránky osobnosti žáků i jejich kognitivních funkcí, aby jejich začleňování do společnosti bylo co nejúspěšnější. Charakter výuky jim umožňuje využívat vlastní zkušenosti, uplatňovat prvky badatelsky orientované výuky a propojovat získané znalosti a dovednosti s praktickým životem. Žáci jsou vedeni k porozumění fungování společnosti a základním právům a povinnostem občanů v maximální možné míře odpovídající jejich individuálním potřebám a možnostem.</w:t>
            </w:r>
          </w:p>
          <w:p w14:paraId="24255538" w14:textId="0AC00D3C" w:rsidR="001316EC" w:rsidRPr="00416639" w:rsidRDefault="0075699D" w:rsidP="0075699D">
            <w:pPr>
              <w:spacing w:after="56"/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75699D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Předmět Člověk a společnost má mezipředmětové vazby a prolíná se s dalšími vyučovacími předměty, zejména s předměty Člověk a příroda, Výchova ke zdraví, Informatika a Pracovní činnosti.</w:t>
            </w:r>
          </w:p>
        </w:tc>
      </w:tr>
      <w:tr w:rsidR="001316EC" w:rsidRPr="00416639" w14:paraId="5E028B35" w14:textId="77777777" w:rsidTr="4BF8BA3D">
        <w:trPr>
          <w:trHeight w:val="400"/>
        </w:trPr>
        <w:tc>
          <w:tcPr>
            <w:tcW w:w="2891" w:type="dxa"/>
          </w:tcPr>
          <w:p w14:paraId="20E353B0" w14:textId="515283CD" w:rsidR="001316EC" w:rsidRPr="00416639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Informace </w:t>
            </w:r>
            <w:r w:rsidR="006E0140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o </w:t>
            </w: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obsahu předmětu</w:t>
            </w:r>
          </w:p>
        </w:tc>
        <w:tc>
          <w:tcPr>
            <w:tcW w:w="6510" w:type="dxa"/>
          </w:tcPr>
          <w:p w14:paraId="70981337" w14:textId="434F8C94" w:rsidR="001316EC" w:rsidRPr="00416639" w:rsidRDefault="006E7028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6E7028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 xml:space="preserve">Vzdělávací obsah vychází z RVP ZŠS ze vzdělávacího oboru Člověk a společnost v Dílu I. Školní očekávané výsledky učení jsou vzhledem k možnostem žaků formulované ve tvaru infinitivu, kterému předchází formulace: </w:t>
            </w:r>
            <w:r w:rsidRPr="006E7028">
              <w:rPr>
                <w:rFonts w:ascii="Arial" w:hAnsi="Arial" w:cs="Arial"/>
                <w:i/>
                <w:iCs/>
                <w:color w:val="002060"/>
                <w:sz w:val="18"/>
                <w:szCs w:val="18"/>
                <w:lang w:val="cs-CZ"/>
              </w:rPr>
              <w:t>„Žák by měl“.</w:t>
            </w:r>
          </w:p>
        </w:tc>
      </w:tr>
      <w:tr w:rsidR="001316EC" w:rsidRPr="00416639" w14:paraId="32324580" w14:textId="77777777" w:rsidTr="00431DA9">
        <w:trPr>
          <w:trHeight w:val="321"/>
        </w:trPr>
        <w:tc>
          <w:tcPr>
            <w:tcW w:w="2891" w:type="dxa"/>
          </w:tcPr>
          <w:p w14:paraId="22A34A3F" w14:textId="77777777" w:rsidR="001316EC" w:rsidRPr="00416639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Časová dotace</w:t>
            </w:r>
          </w:p>
        </w:tc>
        <w:tc>
          <w:tcPr>
            <w:tcW w:w="6510" w:type="dxa"/>
          </w:tcPr>
          <w:p w14:paraId="71F1DEE4" w14:textId="5AC221AE" w:rsidR="001316EC" w:rsidRPr="00416639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2. stupeň: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 2 + 2 + </w:t>
            </w:r>
            <w:r w:rsidR="008013FA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2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 + </w:t>
            </w:r>
            <w:r w:rsidR="008013FA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2</w:t>
            </w:r>
          </w:p>
        </w:tc>
      </w:tr>
      <w:tr w:rsidR="001316EC" w:rsidRPr="00416639" w14:paraId="4C541CED" w14:textId="77777777" w:rsidTr="005F5069">
        <w:trPr>
          <w:trHeight w:val="1167"/>
        </w:trPr>
        <w:tc>
          <w:tcPr>
            <w:tcW w:w="2891" w:type="dxa"/>
          </w:tcPr>
          <w:p w14:paraId="4DA10E8D" w14:textId="77777777" w:rsidR="001316EC" w:rsidRPr="00416639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lastRenderedPageBreak/>
              <w:t>Organizace výuky předmětu</w:t>
            </w:r>
          </w:p>
        </w:tc>
        <w:tc>
          <w:tcPr>
            <w:tcW w:w="6510" w:type="dxa"/>
          </w:tcPr>
          <w:p w14:paraId="21A2BCCC" w14:textId="56F56B53" w:rsidR="001316EC" w:rsidRPr="00416639" w:rsidRDefault="006E7028" w:rsidP="001316EC">
            <w:pPr>
              <w:ind w:right="20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6E7028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Výuka je realizována převážně individuální formou, a to v individuálně přizpůsobených vyučovacích blocích s ohledem na speciální vzdělávací potřeby jednotlivých žáků. Při osvojování a procvičování získaných vědomostí a dovedností v praktických situacích jsou využívány také další organizační formy výuky, zejména paralelní a skupinová práce.</w:t>
            </w:r>
          </w:p>
        </w:tc>
      </w:tr>
      <w:tr w:rsidR="001316EC" w:rsidRPr="00416639" w14:paraId="20B8AC06" w14:textId="77777777" w:rsidTr="005F5069">
        <w:trPr>
          <w:trHeight w:val="1170"/>
        </w:trPr>
        <w:tc>
          <w:tcPr>
            <w:tcW w:w="2891" w:type="dxa"/>
          </w:tcPr>
          <w:p w14:paraId="51E6951A" w14:textId="77777777" w:rsidR="001316EC" w:rsidRPr="00416639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Podmínky pro výuku předmětu</w:t>
            </w:r>
          </w:p>
        </w:tc>
        <w:tc>
          <w:tcPr>
            <w:tcW w:w="6510" w:type="dxa"/>
          </w:tcPr>
          <w:p w14:paraId="7D8FE11C" w14:textId="77777777" w:rsidR="006E7028" w:rsidRPr="006E7028" w:rsidRDefault="006E7028" w:rsidP="006E7028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6E7028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Při výuce jsou využívány tematicky zaměřené vizualizované materiály, obrázky doplněné textem, situační obrázky, pracovní listy, konkrétní didaktické pomůcky, výuková videa a výukové počítačové programy.</w:t>
            </w:r>
          </w:p>
          <w:p w14:paraId="38601104" w14:textId="13BBF9DE" w:rsidR="001316EC" w:rsidRPr="00416639" w:rsidRDefault="006E7028" w:rsidP="006E7028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6E7028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Výuka předmětu je realizována nejen v prostorách školy, ale také mimo školu, například během externích výukových programů, exkurzí, výletů a vycházek.</w:t>
            </w:r>
          </w:p>
        </w:tc>
      </w:tr>
    </w:tbl>
    <w:p w14:paraId="4721E9CA" w14:textId="73F26D04" w:rsidR="00C716F4" w:rsidRPr="00416639" w:rsidRDefault="00C716F4" w:rsidP="001B2663">
      <w:pPr>
        <w:pStyle w:val="Nadpis1"/>
        <w:rPr>
          <w:lang w:val="cs-CZ"/>
        </w:rPr>
      </w:pPr>
    </w:p>
    <w:p w14:paraId="364D27CB" w14:textId="77777777" w:rsidR="00C716F4" w:rsidRPr="00416639" w:rsidRDefault="00C716F4">
      <w:pPr>
        <w:spacing w:line="278" w:lineRule="auto"/>
        <w:rPr>
          <w:rFonts w:ascii="Times New Roman" w:eastAsia="Times New Roman" w:hAnsi="Times New Roman" w:cs="Times New Roman"/>
          <w:color w:val="3566FB"/>
          <w:sz w:val="32"/>
          <w:lang w:val="cs-CZ"/>
        </w:rPr>
      </w:pPr>
      <w:r w:rsidRPr="00416639">
        <w:rPr>
          <w:lang w:val="cs-CZ"/>
        </w:rPr>
        <w:br w:type="page"/>
      </w:r>
    </w:p>
    <w:p w14:paraId="67AC1B7F" w14:textId="2E09C045" w:rsidR="00F52F0F" w:rsidRPr="00416639" w:rsidRDefault="00965C8D" w:rsidP="00C716F4">
      <w:pPr>
        <w:pStyle w:val="Nadpis1"/>
        <w:ind w:left="0" w:firstLine="0"/>
        <w:rPr>
          <w:lang w:val="cs-CZ"/>
        </w:rPr>
      </w:pPr>
      <w:r w:rsidRPr="00416639">
        <w:rPr>
          <w:lang w:val="cs-CZ"/>
        </w:rPr>
        <w:lastRenderedPageBreak/>
        <w:t>Vzdělávací strategie</w:t>
      </w:r>
    </w:p>
    <w:p w14:paraId="53F14D5F" w14:textId="77777777" w:rsidR="002C231B" w:rsidRPr="00416639" w:rsidRDefault="002C231B" w:rsidP="002C231B">
      <w:pPr>
        <w:rPr>
          <w:rFonts w:ascii="Arial" w:hAnsi="Arial" w:cs="Arial"/>
          <w:sz w:val="18"/>
          <w:szCs w:val="18"/>
          <w:lang w:val="cs-CZ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113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680"/>
        <w:gridCol w:w="2211"/>
        <w:gridCol w:w="6510"/>
      </w:tblGrid>
      <w:tr w:rsidR="001316EC" w:rsidRPr="00416639" w14:paraId="082D57B3" w14:textId="77777777" w:rsidTr="00E078DD">
        <w:trPr>
          <w:trHeight w:val="455"/>
        </w:trPr>
        <w:tc>
          <w:tcPr>
            <w:tcW w:w="2891" w:type="dxa"/>
            <w:gridSpan w:val="2"/>
            <w:vAlign w:val="center"/>
          </w:tcPr>
          <w:p w14:paraId="50A7D59D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51BAD940" w14:textId="662E4533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Člověk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="001E2121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společnost</w:t>
            </w:r>
          </w:p>
        </w:tc>
      </w:tr>
      <w:tr w:rsidR="001316EC" w:rsidRPr="00416639" w14:paraId="3DD431B3" w14:textId="77777777" w:rsidTr="00E078DD">
        <w:trPr>
          <w:trHeight w:val="455"/>
        </w:trPr>
        <w:tc>
          <w:tcPr>
            <w:tcW w:w="2891" w:type="dxa"/>
            <w:gridSpan w:val="2"/>
            <w:vAlign w:val="center"/>
          </w:tcPr>
          <w:p w14:paraId="4E8A33A3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26EBC43D" w14:textId="5CD86764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Člověk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="001E2121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společnost</w:t>
            </w:r>
          </w:p>
        </w:tc>
      </w:tr>
      <w:tr w:rsidR="001316EC" w:rsidRPr="00416639" w14:paraId="7B30F4C9" w14:textId="77777777" w:rsidTr="00E078DD">
        <w:trPr>
          <w:trHeight w:val="455"/>
        </w:trPr>
        <w:tc>
          <w:tcPr>
            <w:tcW w:w="2891" w:type="dxa"/>
            <w:gridSpan w:val="2"/>
            <w:vAlign w:val="center"/>
          </w:tcPr>
          <w:p w14:paraId="10837C31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Průřezová témata (PT)</w:t>
            </w:r>
          </w:p>
        </w:tc>
        <w:tc>
          <w:tcPr>
            <w:tcW w:w="6510" w:type="dxa"/>
            <w:vAlign w:val="center"/>
          </w:tcPr>
          <w:p w14:paraId="01612A76" w14:textId="614FFA97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Péče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o 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sebe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druhé</w:t>
            </w:r>
          </w:p>
          <w:p w14:paraId="1F402750" w14:textId="23955193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Společnost pro všechny</w:t>
            </w:r>
          </w:p>
        </w:tc>
      </w:tr>
      <w:tr w:rsidR="001316EC" w:rsidRPr="00416639" w14:paraId="538618F5" w14:textId="77777777" w:rsidTr="00E078DD">
        <w:trPr>
          <w:trHeight w:val="885"/>
        </w:trPr>
        <w:tc>
          <w:tcPr>
            <w:tcW w:w="2891" w:type="dxa"/>
            <w:gridSpan w:val="2"/>
          </w:tcPr>
          <w:p w14:paraId="202BC339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1A45F71E" w14:textId="77777777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učení</w:t>
            </w:r>
          </w:p>
          <w:p w14:paraId="092609E3" w14:textId="77777777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komunikační</w:t>
            </w:r>
          </w:p>
          <w:p w14:paraId="13560C57" w14:textId="77777777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osobnostní a sociální</w:t>
            </w:r>
          </w:p>
          <w:p w14:paraId="672430A5" w14:textId="7F9BFDA8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— k občanství </w:t>
            </w:r>
            <w:r w:rsidR="006E0140"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udržitelnosti</w:t>
            </w:r>
          </w:p>
          <w:p w14:paraId="726B13A0" w14:textId="77777777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pracovní</w:t>
            </w:r>
          </w:p>
          <w:p w14:paraId="10DCD604" w14:textId="77777777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řešení problémů</w:t>
            </w:r>
          </w:p>
          <w:p w14:paraId="030B18B8" w14:textId="77777777" w:rsidR="00AC26FB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kulturní</w:t>
            </w:r>
          </w:p>
          <w:p w14:paraId="272F1003" w14:textId="5BC00656" w:rsidR="001316EC" w:rsidRPr="00416639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digitální</w:t>
            </w:r>
          </w:p>
        </w:tc>
      </w:tr>
      <w:tr w:rsidR="001316EC" w:rsidRPr="00416639" w14:paraId="0FC32181" w14:textId="77777777" w:rsidTr="00E078DD">
        <w:trPr>
          <w:trHeight w:val="455"/>
        </w:trPr>
        <w:tc>
          <w:tcPr>
            <w:tcW w:w="2891" w:type="dxa"/>
            <w:gridSpan w:val="2"/>
            <w:vAlign w:val="center"/>
          </w:tcPr>
          <w:p w14:paraId="5A784EFC" w14:textId="77777777" w:rsidR="001316EC" w:rsidRPr="00416639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Základní gramotnosti (ZG)</w:t>
            </w:r>
          </w:p>
        </w:tc>
        <w:tc>
          <w:tcPr>
            <w:tcW w:w="6510" w:type="dxa"/>
            <w:vAlign w:val="center"/>
          </w:tcPr>
          <w:p w14:paraId="0D46FAEF" w14:textId="77777777" w:rsidR="001316EC" w:rsidRPr="00416639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Čtenářská a pisatelská</w:t>
            </w:r>
          </w:p>
          <w:p w14:paraId="547B0D89" w14:textId="1C91F54C" w:rsidR="001316EC" w:rsidRPr="00416639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Logicko-matematická</w:t>
            </w:r>
          </w:p>
        </w:tc>
      </w:tr>
      <w:tr w:rsidR="00F52F0F" w:rsidRPr="00416639" w14:paraId="485BAB4D" w14:textId="77777777" w:rsidTr="006D02F1">
        <w:trPr>
          <w:trHeight w:val="788"/>
        </w:trPr>
        <w:tc>
          <w:tcPr>
            <w:tcW w:w="9401" w:type="dxa"/>
            <w:gridSpan w:val="3"/>
            <w:vAlign w:val="center"/>
          </w:tcPr>
          <w:p w14:paraId="4BE91872" w14:textId="302694A4" w:rsidR="00F52F0F" w:rsidRPr="00416639" w:rsidRDefault="00965C8D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Klíčové kompetence rozvíjíme zejména</w:t>
            </w:r>
            <w:r w:rsidR="00D3567B" w:rsidRPr="00416639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 s </w:t>
            </w:r>
            <w:r w:rsidRPr="00416639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  <w:lang w:val="cs-CZ"/>
              </w:rPr>
              <w:t>využitím těchto vzdělávacích strategií:</w:t>
            </w:r>
          </w:p>
        </w:tc>
      </w:tr>
      <w:tr w:rsidR="001316EC" w:rsidRPr="00416639" w14:paraId="5F22C5E0" w14:textId="77777777" w:rsidTr="0004488C">
        <w:trPr>
          <w:trHeight w:val="2538"/>
        </w:trPr>
        <w:tc>
          <w:tcPr>
            <w:tcW w:w="680" w:type="dxa"/>
          </w:tcPr>
          <w:p w14:paraId="7FC7734C" w14:textId="3A2436BD" w:rsidR="001316EC" w:rsidRPr="00416639" w:rsidRDefault="001316EC" w:rsidP="001316EC">
            <w:pPr>
              <w:ind w:left="2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</w:t>
            </w:r>
            <w:r w:rsidR="00966C3E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U</w:t>
            </w:r>
            <w:r w:rsidR="00696FE7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219F3202" w14:textId="553DBF2C" w:rsidR="001316EC" w:rsidRPr="00416639" w:rsidRDefault="001316EC" w:rsidP="001316EC">
            <w:pPr>
              <w:ind w:left="27" w:right="370"/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 učení</w:t>
            </w:r>
          </w:p>
        </w:tc>
        <w:tc>
          <w:tcPr>
            <w:tcW w:w="6510" w:type="dxa"/>
            <w:vAlign w:val="center"/>
          </w:tcPr>
          <w:p w14:paraId="30944CBA" w14:textId="77777777" w:rsidR="004C250E" w:rsidRPr="00416639" w:rsidRDefault="004C250E" w:rsidP="004C250E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>• Vedeme žáky ke správnému osvojování pojmů ze základních oblastí učiva;</w:t>
            </w:r>
          </w:p>
          <w:p w14:paraId="44503DCF" w14:textId="77777777" w:rsidR="004C250E" w:rsidRPr="00416639" w:rsidRDefault="004C250E" w:rsidP="004C250E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>• zařazujeme do výuky příklady z běžného života, využíváme dostupné zdroje informací a umožňujeme žákům pracovat s konkrétními aktuálními informacemi (např. v muzeích, během výletů a exkurzí);</w:t>
            </w:r>
          </w:p>
          <w:p w14:paraId="555FF78E" w14:textId="77777777" w:rsidR="004C250E" w:rsidRPr="00416639" w:rsidRDefault="004C250E" w:rsidP="004C250E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>• učivo žákům přibližujeme pomocí konkrétních předmětů a názorných pomůcek;</w:t>
            </w:r>
          </w:p>
          <w:p w14:paraId="5DA8D5C1" w14:textId="77777777" w:rsidR="004C250E" w:rsidRPr="00416639" w:rsidRDefault="004C250E" w:rsidP="004C250E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>• umožňujeme žákům seznámit se s technickými pomůckami a jejich používáním (např. PC, výukové programy);</w:t>
            </w:r>
          </w:p>
          <w:p w14:paraId="0C100F2C" w14:textId="311D3EC8" w:rsidR="001316EC" w:rsidRPr="00416639" w:rsidRDefault="004C250E" w:rsidP="004C250E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>• navozujeme situace vyžadující přenos zkušeností a procvičujeme naučené v různých kontextech a prostředích (např. pravidla společenského chování, vztahy mezi lidmi).</w:t>
            </w:r>
          </w:p>
        </w:tc>
      </w:tr>
      <w:tr w:rsidR="001316EC" w:rsidRPr="00416639" w14:paraId="454BD123" w14:textId="77777777" w:rsidTr="004C250E">
        <w:trPr>
          <w:trHeight w:val="959"/>
        </w:trPr>
        <w:tc>
          <w:tcPr>
            <w:tcW w:w="680" w:type="dxa"/>
          </w:tcPr>
          <w:p w14:paraId="540E19BC" w14:textId="4031BDBA" w:rsidR="001316EC" w:rsidRPr="00416639" w:rsidRDefault="001316EC" w:rsidP="001316EC">
            <w:pPr>
              <w:ind w:left="2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KK</w:t>
            </w:r>
            <w:r w:rsidR="00696FE7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3BFE28B3" w14:textId="77777777" w:rsidR="001316EC" w:rsidRPr="00416639" w:rsidRDefault="001316EC" w:rsidP="001316EC">
            <w:pPr>
              <w:ind w:left="27"/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komunikační</w:t>
            </w:r>
          </w:p>
        </w:tc>
        <w:tc>
          <w:tcPr>
            <w:tcW w:w="6510" w:type="dxa"/>
            <w:vAlign w:val="center"/>
          </w:tcPr>
          <w:p w14:paraId="417179D7" w14:textId="77777777" w:rsidR="004C250E" w:rsidRPr="00416639" w:rsidRDefault="004C250E" w:rsidP="004C250E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Rozvíjíme aktivní i pasivní slovní zásobu pojmenováváním předmětů a činností, se kterými se žáci během dne setkávají;</w:t>
            </w:r>
          </w:p>
          <w:p w14:paraId="5E24CFFC" w14:textId="395BFB1C" w:rsidR="001316EC" w:rsidRPr="00416639" w:rsidRDefault="004C250E" w:rsidP="004C250E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rozšiřujeme aktivní i pasivní slovní zásobu žáků v souvislosti se společenským prostředím (např. MHD, obchod, kino, divadlo).</w:t>
            </w:r>
          </w:p>
        </w:tc>
      </w:tr>
      <w:tr w:rsidR="001316EC" w:rsidRPr="00416639" w14:paraId="5C59072F" w14:textId="77777777" w:rsidTr="00135B6B">
        <w:trPr>
          <w:trHeight w:val="444"/>
        </w:trPr>
        <w:tc>
          <w:tcPr>
            <w:tcW w:w="680" w:type="dxa"/>
          </w:tcPr>
          <w:p w14:paraId="08A2F659" w14:textId="657ABE40" w:rsidR="001316EC" w:rsidRPr="00416639" w:rsidRDefault="001316EC" w:rsidP="001316EC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KS</w:t>
            </w:r>
            <w:r w:rsidR="00696FE7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6ED16482" w14:textId="59EBC481" w:rsidR="001316EC" w:rsidRPr="00416639" w:rsidRDefault="001316EC" w:rsidP="001316EC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osobnostní a sociální</w:t>
            </w:r>
          </w:p>
        </w:tc>
        <w:tc>
          <w:tcPr>
            <w:tcW w:w="6510" w:type="dxa"/>
            <w:vAlign w:val="center"/>
          </w:tcPr>
          <w:p w14:paraId="103A9D10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Zařazujeme řešení modelových situací;</w:t>
            </w:r>
          </w:p>
          <w:p w14:paraId="33A83AB7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klademe důraz na poznávání a udržování vztahů v širším okolí žáků;</w:t>
            </w:r>
          </w:p>
          <w:p w14:paraId="57E15865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seznamujeme žáky s hodnotou přátelství a posilujeme přátelské chování vůči spolužákům;</w:t>
            </w:r>
          </w:p>
          <w:p w14:paraId="7B08F354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dbáme na dodržování pravidel společenského chování v různých situacích a prostředích a posilujeme vhodné chování žáků;</w:t>
            </w:r>
          </w:p>
          <w:p w14:paraId="216BD926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seznamujeme žáky s pestrou škálou volnočasových aktivit za účelem smysluplného trávení volného času a klademe důraz na osvojení dovedností potřebných pro trávení volného času;</w:t>
            </w:r>
          </w:p>
          <w:p w14:paraId="4176558E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seznamujeme žáky s nabídkou sociálních služeb poskytujících pomoc v obtížných životních situacích (např. pomáhající organizace, sociální služby);</w:t>
            </w:r>
          </w:p>
          <w:p w14:paraId="4BE2F18A" w14:textId="73BCFEC0" w:rsidR="001316EC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upozorňujeme žáky na nevhodné využívání volného času a na nebezpečí sociálně patologických jevů.</w:t>
            </w:r>
          </w:p>
        </w:tc>
      </w:tr>
      <w:tr w:rsidR="001316EC" w:rsidRPr="00416639" w14:paraId="6C034824" w14:textId="77777777" w:rsidTr="006D02F1">
        <w:trPr>
          <w:trHeight w:val="495"/>
        </w:trPr>
        <w:tc>
          <w:tcPr>
            <w:tcW w:w="680" w:type="dxa"/>
          </w:tcPr>
          <w:p w14:paraId="5E757DEC" w14:textId="54C4FD79" w:rsidR="001316EC" w:rsidRPr="00416639" w:rsidRDefault="001316EC" w:rsidP="001316EC">
            <w:pPr>
              <w:ind w:left="2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KB</w:t>
            </w:r>
            <w:r w:rsidR="00696FE7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5C6CBD7F" w14:textId="63B22FFC" w:rsidR="001316EC" w:rsidRPr="00416639" w:rsidRDefault="001316EC" w:rsidP="001316EC">
            <w:pPr>
              <w:ind w:left="27" w:right="31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 občanství a udržitelnosti</w:t>
            </w:r>
          </w:p>
        </w:tc>
        <w:tc>
          <w:tcPr>
            <w:tcW w:w="6510" w:type="dxa"/>
            <w:vAlign w:val="center"/>
          </w:tcPr>
          <w:p w14:paraId="234C87A7" w14:textId="77777777" w:rsidR="00617525" w:rsidRPr="00416639" w:rsidRDefault="00617525" w:rsidP="00617525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Informujeme žáky o základních právech a povinnostech občanů a o důsledcích jejich porušování (např. policie, soudy, postihy za porušování zákonů);</w:t>
            </w:r>
          </w:p>
          <w:p w14:paraId="49FCCEE2" w14:textId="77777777" w:rsidR="00617525" w:rsidRPr="00416639" w:rsidRDefault="00617525" w:rsidP="00617525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lastRenderedPageBreak/>
              <w:t>• vedeme žáky k toleranci vůči menšinovým skupinám ve společnosti;</w:t>
            </w:r>
          </w:p>
          <w:p w14:paraId="02999D4E" w14:textId="77777777" w:rsidR="00617525" w:rsidRPr="00416639" w:rsidRDefault="00617525" w:rsidP="00617525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vedeme žáky k co nejvyšší samostatnosti při vyřizování osobních záležitostí na úřadech;</w:t>
            </w:r>
          </w:p>
          <w:p w14:paraId="37F924BD" w14:textId="5A346DB6" w:rsidR="001316EC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klademe důraz na chápání dopadů lidské činnosti na společnost i životní prostředí.</w:t>
            </w:r>
          </w:p>
        </w:tc>
      </w:tr>
      <w:tr w:rsidR="001316EC" w:rsidRPr="00416639" w14:paraId="1825B2FD" w14:textId="77777777" w:rsidTr="006D02F1">
        <w:trPr>
          <w:trHeight w:val="495"/>
        </w:trPr>
        <w:tc>
          <w:tcPr>
            <w:tcW w:w="680" w:type="dxa"/>
          </w:tcPr>
          <w:p w14:paraId="7756203E" w14:textId="5327497B" w:rsidR="001316EC" w:rsidRPr="00416639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lastRenderedPageBreak/>
              <w:t>KP</w:t>
            </w:r>
            <w:r w:rsidR="00696FE7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415E0B0A" w14:textId="728CCC95" w:rsidR="001316EC" w:rsidRPr="00416639" w:rsidRDefault="001316EC" w:rsidP="001316EC">
            <w:pPr>
              <w:ind w:right="58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pracovní</w:t>
            </w:r>
          </w:p>
        </w:tc>
        <w:tc>
          <w:tcPr>
            <w:tcW w:w="6510" w:type="dxa"/>
            <w:vAlign w:val="center"/>
          </w:tcPr>
          <w:p w14:paraId="4428BB8C" w14:textId="77777777" w:rsidR="00617525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Seznamujeme žáky s pracovní náplní běžných profesí;</w:t>
            </w:r>
          </w:p>
          <w:p w14:paraId="00B844C6" w14:textId="69AFBEC0" w:rsidR="001316EC" w:rsidRPr="00416639" w:rsidRDefault="00617525" w:rsidP="0061752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vedeme žáky k uvědomění si důležitosti vzdělání a osvojení pracovních návyků pro budoucí profesní uplatnění.</w:t>
            </w:r>
          </w:p>
        </w:tc>
      </w:tr>
      <w:tr w:rsidR="001316EC" w:rsidRPr="00416639" w14:paraId="664D735F" w14:textId="77777777" w:rsidTr="006D02F1">
        <w:trPr>
          <w:trHeight w:val="495"/>
        </w:trPr>
        <w:tc>
          <w:tcPr>
            <w:tcW w:w="680" w:type="dxa"/>
          </w:tcPr>
          <w:p w14:paraId="03DF7C69" w14:textId="5EF93C2C" w:rsidR="001316EC" w:rsidRPr="00416639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KR</w:t>
            </w:r>
            <w:r w:rsidR="00696FE7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39F029D4" w14:textId="4EED16D6" w:rsidR="001316EC" w:rsidRPr="00416639" w:rsidRDefault="001316EC" w:rsidP="001316EC">
            <w:pPr>
              <w:ind w:right="343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 řešení problémů</w:t>
            </w:r>
          </w:p>
        </w:tc>
        <w:tc>
          <w:tcPr>
            <w:tcW w:w="6510" w:type="dxa"/>
            <w:vAlign w:val="center"/>
          </w:tcPr>
          <w:p w14:paraId="409E5E3F" w14:textId="77777777" w:rsidR="00C1792F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Učíme žáky rozlišovat projevy nepřiměřeného chování;</w:t>
            </w:r>
          </w:p>
          <w:p w14:paraId="16927CB8" w14:textId="77777777" w:rsidR="00C1792F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vedeme žáky k tomu, aby v problémových situacích dokázali vhodným způsobem požádat o pomoc;</w:t>
            </w:r>
          </w:p>
          <w:p w14:paraId="0CC74C8E" w14:textId="77777777" w:rsidR="00C1792F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prostřednictvím modelových situací učíme žáky rozpoznávat vybrané mimořádné události a adekvátně reagovat na vzniklou situaci;</w:t>
            </w:r>
          </w:p>
          <w:p w14:paraId="57442F4B" w14:textId="54D08F6B" w:rsidR="001316EC" w:rsidRPr="00416639" w:rsidRDefault="00C1792F" w:rsidP="00C1792F">
            <w:pPr>
              <w:spacing w:line="258" w:lineRule="auto"/>
              <w:ind w:right="36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umožňujeme žákům řešit známé a opakující se situace nápodobou a na základě zkušeností.</w:t>
            </w:r>
          </w:p>
        </w:tc>
      </w:tr>
      <w:tr w:rsidR="001316EC" w:rsidRPr="00416639" w14:paraId="1291F97B" w14:textId="77777777" w:rsidTr="0004488C">
        <w:trPr>
          <w:trHeight w:val="755"/>
        </w:trPr>
        <w:tc>
          <w:tcPr>
            <w:tcW w:w="680" w:type="dxa"/>
          </w:tcPr>
          <w:p w14:paraId="7A07F058" w14:textId="3310FB1B" w:rsidR="001316EC" w:rsidRPr="00416639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</w:t>
            </w:r>
            <w:r w:rsidR="005C557F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LA</w:t>
            </w:r>
          </w:p>
        </w:tc>
        <w:tc>
          <w:tcPr>
            <w:tcW w:w="2211" w:type="dxa"/>
          </w:tcPr>
          <w:p w14:paraId="7E27C7AB" w14:textId="77777777" w:rsidR="001316EC" w:rsidRPr="00416639" w:rsidRDefault="001316EC" w:rsidP="001316EC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kulturní</w:t>
            </w:r>
          </w:p>
        </w:tc>
        <w:tc>
          <w:tcPr>
            <w:tcW w:w="6510" w:type="dxa"/>
            <w:vAlign w:val="center"/>
          </w:tcPr>
          <w:p w14:paraId="511669B1" w14:textId="77777777" w:rsidR="00C1792F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Seznamujeme žáky se stěžejními architektonickými a kulturními památkami České republiky a v blízkém okolí;</w:t>
            </w:r>
          </w:p>
          <w:p w14:paraId="3BEF694A" w14:textId="63E199E5" w:rsidR="001316EC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zařazujeme do výuky návštěvy kulturních akcí.</w:t>
            </w:r>
          </w:p>
        </w:tc>
      </w:tr>
      <w:tr w:rsidR="001316EC" w:rsidRPr="00416639" w14:paraId="2E1AEF52" w14:textId="77777777" w:rsidTr="0004488C">
        <w:trPr>
          <w:trHeight w:val="951"/>
        </w:trPr>
        <w:tc>
          <w:tcPr>
            <w:tcW w:w="680" w:type="dxa"/>
          </w:tcPr>
          <w:p w14:paraId="4939D199" w14:textId="67DBB5E2" w:rsidR="001316EC" w:rsidRPr="00416639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KD</w:t>
            </w:r>
            <w:r w:rsidR="00966C3E"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4BD2F1AC" w14:textId="77777777" w:rsidR="001316EC" w:rsidRPr="00416639" w:rsidRDefault="001316EC" w:rsidP="001316EC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digitální</w:t>
            </w:r>
          </w:p>
        </w:tc>
        <w:tc>
          <w:tcPr>
            <w:tcW w:w="6510" w:type="dxa"/>
            <w:vAlign w:val="center"/>
          </w:tcPr>
          <w:p w14:paraId="5671E600" w14:textId="77777777" w:rsidR="00C1792F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Učíme žáky pracovat s internetem jako se zdrojem informací;</w:t>
            </w:r>
          </w:p>
          <w:p w14:paraId="6A917B51" w14:textId="77777777" w:rsidR="00C1792F" w:rsidRPr="00416639" w:rsidRDefault="00C1792F" w:rsidP="00C1792F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seznamujeme žáky s pravidly bezpečného pohybu na internetu;</w:t>
            </w:r>
          </w:p>
          <w:p w14:paraId="07298562" w14:textId="6A34D326" w:rsidR="001316EC" w:rsidRPr="00416639" w:rsidRDefault="00C1792F" w:rsidP="00C1792F">
            <w:pPr>
              <w:ind w:right="36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416639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učíme žáky zacházet s různými zařízeními (např. PC, notebook, tablet, mobilní telefon, dotyková obrazovka).</w:t>
            </w:r>
          </w:p>
        </w:tc>
      </w:tr>
    </w:tbl>
    <w:p w14:paraId="55A523FC" w14:textId="77777777" w:rsidR="00F52F0F" w:rsidRPr="00416639" w:rsidRDefault="00F52F0F">
      <w:pPr>
        <w:rPr>
          <w:rFonts w:ascii="Arial" w:hAnsi="Arial" w:cs="Arial"/>
          <w:sz w:val="18"/>
          <w:szCs w:val="18"/>
          <w:lang w:val="cs-CZ"/>
        </w:rPr>
        <w:sectPr w:rsidR="00F52F0F" w:rsidRPr="00416639" w:rsidSect="007A77BB">
          <w:headerReference w:type="default" r:id="rId14"/>
          <w:footerReference w:type="even" r:id="rId15"/>
          <w:footerReference w:type="default" r:id="rId16"/>
          <w:pgSz w:w="11906" w:h="16838"/>
          <w:pgMar w:top="1422" w:right="1440" w:bottom="1440" w:left="1440" w:header="720" w:footer="720" w:gutter="0"/>
          <w:cols w:space="720"/>
          <w:titlePg/>
        </w:sectPr>
      </w:pPr>
    </w:p>
    <w:p w14:paraId="3B626F5C" w14:textId="77777777" w:rsidR="00F52F0F" w:rsidRPr="00831F23" w:rsidRDefault="00965C8D" w:rsidP="001B2663">
      <w:pPr>
        <w:pStyle w:val="Nadpis1"/>
        <w:rPr>
          <w:lang w:val="cs-CZ"/>
        </w:rPr>
      </w:pPr>
      <w:r w:rsidRPr="00831F23">
        <w:rPr>
          <w:rFonts w:eastAsiaTheme="minorEastAsia"/>
          <w:lang w:val="cs-CZ"/>
        </w:rPr>
        <w:lastRenderedPageBreak/>
        <w:t>Obsah předmětu</w:t>
      </w:r>
    </w:p>
    <w:tbl>
      <w:tblPr>
        <w:tblStyle w:val="TableGrid"/>
        <w:tblW w:w="16106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66"/>
        <w:gridCol w:w="1606"/>
        <w:gridCol w:w="2172"/>
        <w:gridCol w:w="2172"/>
        <w:gridCol w:w="2173"/>
        <w:gridCol w:w="2172"/>
        <w:gridCol w:w="2172"/>
        <w:gridCol w:w="2173"/>
      </w:tblGrid>
      <w:tr w:rsidR="00F52F0F" w:rsidRPr="00831F23" w14:paraId="1B8B2FBA" w14:textId="77777777" w:rsidTr="00506E65">
        <w:trPr>
          <w:cantSplit/>
          <w:trHeight w:val="490"/>
        </w:trPr>
        <w:tc>
          <w:tcPr>
            <w:tcW w:w="16106" w:type="dxa"/>
            <w:gridSpan w:val="8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44877473" w14:textId="1DC0B22C" w:rsidR="00F52F0F" w:rsidRPr="00831F23" w:rsidRDefault="3830472E" w:rsidP="001B2663">
            <w:pPr>
              <w:pStyle w:val="Nadpis1"/>
              <w:rPr>
                <w:lang w:val="cs-CZ"/>
              </w:rPr>
            </w:pPr>
            <w:r w:rsidRPr="00831F23">
              <w:rPr>
                <w:lang w:val="cs-CZ"/>
              </w:rPr>
              <w:t>7</w:t>
            </w:r>
            <w:r w:rsidR="001B2663" w:rsidRPr="00831F23">
              <w:rPr>
                <w:lang w:val="cs-CZ"/>
              </w:rPr>
              <w:t>7</w:t>
            </w:r>
            <w:r w:rsidRPr="00831F23">
              <w:rPr>
                <w:lang w:val="cs-CZ"/>
              </w:rPr>
              <w:t>. ročník</w:t>
            </w:r>
          </w:p>
        </w:tc>
      </w:tr>
      <w:tr w:rsidR="00D04F5E" w:rsidRPr="00831F23" w14:paraId="533ED37A" w14:textId="77777777" w:rsidTr="000C0E2C">
        <w:trPr>
          <w:cantSplit/>
          <w:trHeight w:val="288"/>
        </w:trPr>
        <w:tc>
          <w:tcPr>
            <w:tcW w:w="307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B2C524" w14:textId="12A47CE8" w:rsidR="00D04F5E" w:rsidRPr="00831F23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OVU vzdělávacích oborů </w:t>
            </w:r>
            <w:r w:rsidR="005A1B63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–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10.</w:t>
            </w:r>
            <w:r w:rsidR="005A1B63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 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ročník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641D65C" w14:textId="536B6DEE" w:rsidR="00D04F5E" w:rsidRPr="00831F23" w:rsidRDefault="00D04F5E" w:rsidP="007B4348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Školní OVU pro 7. ročník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6C970EB" w14:textId="53A96659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</w:t>
            </w:r>
            <w:r w:rsidR="00541A43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související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OVU ZG</w:t>
            </w:r>
          </w:p>
        </w:tc>
        <w:tc>
          <w:tcPr>
            <w:tcW w:w="2173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8FDDDFC" w14:textId="031D7E30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Vazby na </w:t>
            </w:r>
            <w:r w:rsidR="00541A43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související 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KK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E39D4A2" w14:textId="1E5BB11A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</w:t>
            </w:r>
            <w:r w:rsidR="00541A43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související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OVU PT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B9EF449" w14:textId="6836419E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73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C0E7F84" w14:textId="5460A00A" w:rsidR="00D04F5E" w:rsidRPr="00831F23" w:rsidRDefault="00D04F5E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</w:t>
            </w:r>
            <w:r w:rsidR="00D3567B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k 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dosažení OVU</w:t>
            </w:r>
          </w:p>
        </w:tc>
      </w:tr>
      <w:tr w:rsidR="00D04F5E" w:rsidRPr="00831F23" w14:paraId="6887B6FA" w14:textId="77777777" w:rsidTr="000C0E2C">
        <w:trPr>
          <w:cantSplit/>
          <w:trHeight w:val="28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C43D826" w14:textId="06F04BE9" w:rsidR="00D04F5E" w:rsidRPr="00831F23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1C7E1B4" w14:textId="7C1F1572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C2A7D33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11D9F4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8E349F8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2999153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868FC02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E98D748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CA023D" w:rsidRPr="00831F23" w14:paraId="4908AE42" w14:textId="77777777" w:rsidTr="00CA023D">
        <w:trPr>
          <w:cantSplit/>
          <w:trHeight w:val="1191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837C26" w14:textId="0CDDA37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CAS-CAS-001-110-001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E83CB" w14:textId="6D73E3EF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příběhy lidí z libovolného historického období a ze současnosti.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2A8E2" w14:textId="14617D5E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základní prvky historického příběhu.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725D167" w14:textId="2BC90771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28E9F" w14:textId="6513DF1A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D63FE6D" w14:textId="57B2A5F2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248852" w14:textId="2354F1E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8E7AC4" w14:textId="48CA627F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postava v příběhu (kdo v příběhu vystupuje)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místo děje (kde se příběh odehrává)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časové zařazení příběhu (kdy se příběh odehrává – minulost/současnost)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děj příběhu (co se v příběhu děje)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jednoduchými historickými příběhy a ilustracemi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postav, místa a děje v krátkém textu nebo obrázku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základních prvků příběhu s pomocí učitele (nápověda, otázky, porovnání obrázků, práce s videi)</w:t>
            </w:r>
          </w:p>
        </w:tc>
      </w:tr>
      <w:tr w:rsidR="00CA023D" w:rsidRPr="00831F23" w14:paraId="1BFCD929" w14:textId="77777777" w:rsidTr="00CA023D">
        <w:trPr>
          <w:cantSplit/>
          <w:trHeight w:val="917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11F9E2" w14:textId="5E06D32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CAS-CAS-001-110-002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AC401F" w14:textId="1842EC1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s pomocí názorné ukázky význačné osobnosti našich dějin.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4CA31" w14:textId="65A7657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Seznámit se s vybranými osobnostmi našich dějin s pomocí názorných ukázek.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A6D86FA" w14:textId="4E26F15E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E0021B" w14:textId="6265600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8744B8A" w14:textId="1CB23297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82A63A" w14:textId="1D59709A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2FE8A4" w14:textId="6A4733A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vybrané osobnosti českých dějin na obrázcích a portrétech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spojování osobností s jednoduchou vizuální ukázkou (např. fotografie, ilustrace)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informace o osobnostech (např. kdo to byl – král, vědec, umělec)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obrázkovými kartami historických osobností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známých osobností v jednoduchých učebních materiálech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osobnosti s pomocí učitele (nápověda, otázky, porovnání obrázků, práce s videi)</w:t>
            </w:r>
          </w:p>
        </w:tc>
      </w:tr>
      <w:tr w:rsidR="00CA023D" w:rsidRPr="00831F23" w14:paraId="65778218" w14:textId="77777777" w:rsidTr="00CA023D">
        <w:trPr>
          <w:cantSplit/>
          <w:trHeight w:val="492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23BDDB" w14:textId="04D8FDB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CAS-CAS-002-110-001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374ABB" w14:textId="0DA38E0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postavení a role rodinných příslušníků.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3ACF6A" w14:textId="4014885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podle obrázků členy rodiny.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B33C310" w14:textId="4194E2D6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28C7D6" w14:textId="2CD96E0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6C272E" w14:textId="2FA90D4D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27E7D3" w14:textId="7B8D5195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AEF7D2" w14:textId="784E8C79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členové rodiny na obrázcích (např. máma, táta, dítě, prarodiče)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pojmenování jednotlivých členů rodiny podle obrázku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základních rodinných vztahů (kdo je kdo v rodině)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fotografiemi rodiny a obrázkovými kartami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členů rodiny k jejich rolím v domácnosti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členů rodiny s pomocí učitele (nápověda, otázky, porovnání obrázků)</w:t>
            </w:r>
          </w:p>
        </w:tc>
      </w:tr>
      <w:tr w:rsidR="00CA023D" w:rsidRPr="00831F23" w14:paraId="22C4A3FD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C6BED7" w14:textId="7857209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CAS-CAS-002-110-002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941C11" w14:textId="70226BDE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Uplatňovat zásady dobrých vztahů mezi lidmi, rozpoznat a popsat různé vztahové situace ve svém každodenním životě.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05897A" w14:textId="1DB54670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na situačních obrázcích základní vztahové situace ve svém každodenním životě.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777C3DF" w14:textId="37279F73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AC7E90" w14:textId="18565D9D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Tolerovat odlišnosti druhých osob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6ED4760" w14:textId="195D8A44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D7F907" w14:textId="477EA529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796280" w14:textId="7DE7694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situační obrázky z běžného života (např. škola, rodina, hřiště, obchod)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základních vztahových situací (např. pozdrav, pomoc, konflikt, spolupráce)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pojmenování jednoduchých emocí v různých situacích (např. radost, smutek, vztek)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postav k tomu, co v situaci dělají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obrázkovými příběhy z každodenního života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situací s pomocí učitele (nápověda, otázky, porovnání obrázků, práce s modelovými situacemi a videi)</w:t>
            </w:r>
          </w:p>
        </w:tc>
      </w:tr>
      <w:tr w:rsidR="00CA023D" w:rsidRPr="00831F23" w14:paraId="4E3F857C" w14:textId="77777777" w:rsidTr="00CA023D">
        <w:trPr>
          <w:cantSplit/>
          <w:trHeight w:val="917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3F26E" w14:textId="003FE43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CAS-CAS-002-110-003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857C8" w14:textId="1E673D89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Respektovat pravidla společenského soužití v rodině, škole, obci.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1C43D6" w14:textId="013E9CD4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základní společenská pravidla.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633AB7" w14:textId="2932A10E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56658" w14:textId="7D9B261F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KPA-KPB-000-110-001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Zapojovat se do spolupráce ve skupině.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E4F479A" w14:textId="1509755B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7A93EC" w14:textId="26501F70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898853" w14:textId="32ABD80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základní pravidla chování v rodině (např. pozdrav, poděkování, prosba)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pravidla chování ve škole (např. naslouchání, klid při výuce, respekt k ostatním)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správného a nesprávného chování v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znázorňujícími chování v rodině a škole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vhodného chování v jednoduchých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pravidel společenského soužití s pomocí učitele (nápověda, otázky, porovnání obrázků, práce s modelovými situacemi, videi a prvky dramatizace)</w:t>
            </w:r>
          </w:p>
        </w:tc>
      </w:tr>
      <w:tr w:rsidR="00CA023D" w:rsidRPr="00831F23" w14:paraId="7F30122E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F0BBC3" w14:textId="6273C3A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CAS-CAS-002-110-004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602040" w14:textId="6310086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Vnímat a reagovat na různé druhy rizikového chování lidí a řešit je s pomocí naučených stereotypů.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C20D32" w14:textId="205A491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různé druhy rizikového chování lidí pomocí modelových situací.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80F7C0" w14:textId="3F49C1D9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C63E81" w14:textId="5AA1FFA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6F142A" w14:textId="1EF231B9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655B9C" w14:textId="23F9EBD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INA-INF-002-110-002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Rozpoznávat rizika při pohybu a komunikaci na internetu a při používání sociálních sítí, dodržovat zásady bezpečného pohybu ve virtuálním světě.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784D09" w14:textId="19A7940F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rizikové chování v běžných situacích (např. nebezpečné chování doma, ve škole, venku)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varovných situací (např. cizí osoba, nebezpečné předměty, agresivní chování)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pravidla bezpečného chování (např. nechodit s cizími lidmi, dávat pozor na nebezpečí)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znázorňujícími rizikové a bezpečné chování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správného a nesprávného chování v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rizikového chování s pomocí učitele (nápověda, otázky, porovnání obrázků, práce s modelovými situacemi, videi a prvky dramatizace)</w:t>
            </w:r>
          </w:p>
        </w:tc>
      </w:tr>
      <w:tr w:rsidR="00CA023D" w:rsidRPr="00831F23" w14:paraId="6858FF13" w14:textId="77777777" w:rsidTr="00CA023D">
        <w:trPr>
          <w:cantSplit/>
          <w:trHeight w:val="775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C04DF2" w14:textId="711F2B3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CAS-CAS-002-110-005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7B370B" w14:textId="18A0A3B0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v modelových situacích finanční možnosti svého rozpočtu.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FBA40C" w14:textId="54F0042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v modelových situacích peníze a základní finanční transakce.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D12E5D" w14:textId="7690BE23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Uplatňovat zkušenost s opakovaně řešenými matematickými úlohami.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EC5CA2" w14:textId="5C8DD614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KUA-KKF-000-110-001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DAA8B31" w14:textId="58F03B1F" w:rsidR="00CA023D" w:rsidRPr="00831F23" w:rsidRDefault="00CA023D" w:rsidP="00CA023D">
            <w:pPr>
              <w:spacing w:after="31"/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AAB68E" w14:textId="41EB652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2A6B09" w14:textId="223900C4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mincí a bankovek běžných hodnot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hodnoty základních mincí a bankovek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používání peněz v jednoduchých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placení za jednoduchý nákup v modelové situaci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základních finančních transakcí (např. zaplatit, koupit, převzít peníze)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jednoduchého nakupování a vracení peněz pomocí názorných pomůcek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návštěva obchodu, pošty, banky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funkcí a používáním bankomatu</w:t>
            </w:r>
          </w:p>
        </w:tc>
      </w:tr>
      <w:tr w:rsidR="00CA023D" w:rsidRPr="00831F23" w14:paraId="462A599D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38B7E6" w14:textId="2D691D0A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CAS-CAS-002-110-006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F3CE6C" w14:textId="70ADC4FA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Umět požádat o pomoc při reklamaci nevhodně zakoupeného zboží nebo služby.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42ACDF" w14:textId="77FC1940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situace, kdy je třeba řešit reklamaci zboží nebo služby.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EEC43A" w14:textId="47BA08F5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EA970D" w14:textId="7A38D49C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B1871F" w14:textId="7371A66F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9968FC" w14:textId="3F6CCBC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Pracovat s vybranými jednoduchými programy a aplikacemi.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5D5247" w14:textId="7744789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situací, kdy je zboží poškozené, nefunkční nebo neodpovídá nákupu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situací, kdy je vhodné řešit reklamaci zboží nebo služby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krátkými modelovými příběhy k reklamaci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pojmy reklamace, účtenka, záruka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význam dokladu o zaplacení při reklamaci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poznávání významu reklamace v běžném životě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odpovídání na jednoduché otázky (např. „Je zboží v pořádku?“, „Dá se reklamovat?“)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jednoduchého postupu při reklamaci v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rozvoj komunikačních dovedností při jednání v obchodě nebo při reklamaci služby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online nakupováním, jeho bezpečnostními riziky a právy zákazníka</w:t>
            </w:r>
          </w:p>
        </w:tc>
      </w:tr>
      <w:tr w:rsidR="00CA023D" w:rsidRPr="00831F23" w14:paraId="2D982BC4" w14:textId="77777777" w:rsidTr="00CA023D">
        <w:trPr>
          <w:cantSplit/>
          <w:trHeight w:val="917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FD0DD8" w14:textId="0D2C4C36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08CBC5" w14:textId="4789F68E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a respektovat základní práva a povinnosti ve škole.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7E162B" w14:textId="171A0D1E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základní práva a povinnosti ve škole.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52532AF" w14:textId="11D8FC45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162CDB" w14:textId="1B2638FA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KBA-KOC-000-110-001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Sdílet odpovědnost za své chování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C399C3" w14:textId="3F88680A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Vyjádřit vlastní potřeby při utváření vzdělávacího prostředí a současně vnímat i potřeby ostatních.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EE9D43" w14:textId="3F44B27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CPA-OSV-001-110-005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Rozlišit na konkrétních příkladech povinné činnosti a volný čas.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1401DC" w14:textId="101F082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základní práva žáka ve škole (např.  být v bezpečí, učit se, být respektován)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povinnosti žáka ve škole (např. chodit včas, poslouchat pokyny, chovat se slušně)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správného a nesprávného chování ve školním prostředí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modelovými situacemi ze školy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pravidel školního chování v konkrétních situacích (např. hodina, přestávka)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práv a povinností s pomocí učitele (nápověda, otázky, porovnání obrázků, práce s modelovými situacemi, videi a prvky dramatizace)</w:t>
            </w:r>
          </w:p>
        </w:tc>
      </w:tr>
      <w:tr w:rsidR="00CA023D" w:rsidRPr="00831F23" w14:paraId="1E604CDE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CB8508" w14:textId="17D22556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CAS-CAS-003-110-002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BB38F5" w14:textId="36E7CE69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Upozornit na porušování práv na příkladech různých životních modelových situací.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484D98E" w14:textId="20DE15D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 xml:space="preserve">Rozpoznat porušování práv na situačních obrázcích. 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79B1286" w14:textId="1F42828C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2274ED" w14:textId="1AFFC10A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EC5E32" w14:textId="0E7BAF52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5E6838E" w14:textId="6A58A33E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518B78" w14:textId="4AD6D4A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základních práv člověka v jednoduchých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nevhodného a nespravedlivého chování na situačních obrázcích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situací, kdy dochází k porušování práv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znázorňujícími běžné sociální situace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pojmenování situací, kdy je někomu ubližováno nebo je omezeno jeho právo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jednoduché reakce – požádání o pomoc dospělého nebo učitele</w:t>
            </w:r>
          </w:p>
        </w:tc>
      </w:tr>
      <w:tr w:rsidR="00CA023D" w:rsidRPr="00831F23" w14:paraId="408E984F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44B157" w14:textId="1FB50803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CAS-CAS-003-110-003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5437F1" w14:textId="6BC006FC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vlajku, hymnu a prezidenta českého státu.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F2CA27" w14:textId="5BED797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vlajku českého státu.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7421D72" w14:textId="30839D65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E70922D" w14:textId="7E274447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KUA-KKF-000-110-001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A4BA89" w14:textId="397F94C5" w:rsidR="00CA023D" w:rsidRPr="00831F23" w:rsidRDefault="00CA023D" w:rsidP="00CA023D">
            <w:pPr>
              <w:spacing w:after="31"/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D951315" w14:textId="021BE036" w:rsidR="00CA023D" w:rsidRPr="00831F23" w:rsidRDefault="00CA023D" w:rsidP="00CA023D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09C319" w14:textId="642B4795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vlajka České republiky jako státní symbol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barevné rozlišení vlajky (bílá, červená, modrý klín)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vlajky mezi jinými vlajkami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modely státní vlajky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pozorování vlajky na budovách a při státních svátcích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vlajky s pomocí učitele (nápověda, ukázka, porovnání)</w:t>
            </w:r>
          </w:p>
        </w:tc>
      </w:tr>
      <w:tr w:rsidR="00CA023D" w:rsidRPr="00831F23" w14:paraId="7046125C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F81EE0" w14:textId="42888033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C54C45" w14:textId="7F07382A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Dokázat v případě potřeby požádat o radu při vyřizování svých osobních záležitostí.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0BC52F" w14:textId="24DE934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situace, kdy je potřeba požádat o radu při vyřizování svých osobních záležitostí.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989F46" w14:textId="73ABFB6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231C5E" w14:textId="3830DACA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KKA-VYJ-000-110-001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Vést verbální nebo neverbální komunikaci s partnerem.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04171E" w14:textId="3320067A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F7B2FE" w14:textId="57E9DC1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9A6CA0" w14:textId="2EFB14B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situace, kdy si nevím rady při vyřizování osobních záležitostí (např. na úřadě, ve škole, u lékaře)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situace, kdy nerozumím informacím nebo pokynům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situace, kdy potřebuji pomoc s formulářem nebo dokumentem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rozpoznávání, kdy je vhodné obrátit se na dospělou osobu o radu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situacemi běžného života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potřeby požádat o radu s pomocí učitele (nápověda, otázky, porovnání obrázků, práce s modelovými situacemi, videi a prvky dramatizace)</w:t>
            </w:r>
          </w:p>
        </w:tc>
      </w:tr>
      <w:tr w:rsidR="00CA023D" w:rsidRPr="00831F23" w14:paraId="59ADC9A5" w14:textId="77777777" w:rsidTr="00CA023D">
        <w:trPr>
          <w:cantSplit/>
          <w:trHeight w:val="492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442E9F" w14:textId="03CAC297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CAS-CAS-004-110-002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BD5A63" w14:textId="1F186173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Využít v případě potřeby služby pomáhajících organizací.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414C86" w14:textId="318D3021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známé pomáhající organizace.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21923D" w14:textId="05C8AB74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F3F4AB" w14:textId="34088B89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FE1B0A" w14:textId="45C2B797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601D14" w14:textId="4AB64440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CPA-OSV-001-110-006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dovednosti pro smysluplné trávení volného času.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488F49" w14:textId="3CB4305F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známé pomáhající organizace (např. policie, hasiči, záchranná služba)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označení a symbolů pomáhajících organizací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spojování organizace s její činností (např. kdo pomáhá v nouzi)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modelovými situacemi pomoci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pomáhajících složek v běžném životě a médiích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pomáhajícími organizacemi spolupracujícími se školou – Paspoint, z. ú., Domov pro mne, z. s., Kouzelen, z. ú., Proaut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pomáhající organizace s pomocí učitele (nápověda, otázky, porovnání obrázků, práce s modelovými situacemi, videi)</w:t>
            </w:r>
          </w:p>
        </w:tc>
      </w:tr>
      <w:tr w:rsidR="00CA023D" w:rsidRPr="00831F23" w14:paraId="7522F431" w14:textId="77777777" w:rsidTr="00CA023D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F9FA9A" w14:textId="7AD13458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CAS-CAS-004-110-003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0FAEED" w14:textId="063F9802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nezbytné dovednosti potřebné k ochraně osob za mimořádných událostí.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B690CA" w14:textId="20A90C6B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základní mimořádné události.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DD754B" w14:textId="204DB164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E984E8" w14:textId="5CC3A440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9C76C5" w14:textId="6A2B63D3" w:rsidR="00CA023D" w:rsidRPr="00831F23" w:rsidRDefault="00CA023D" w:rsidP="00CA023D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855023" w14:textId="5946F804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CZA-VZB-003-110-001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Rozpoznat v modelových situacích nebezpečné situace v běžném životě.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60301F" w14:textId="764D51DA" w:rsidR="00CA023D" w:rsidRPr="00831F23" w:rsidRDefault="00CA023D" w:rsidP="00CA023D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základních mimořádných událostí (např. požár, povodeň, bouřka, úraz, nehoda)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nebezpečných situací ohrožujících zdraví a bezpečí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modelovými situacemi mimořádných událostí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bezpečného a nebezpečného chování v krizových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jednoduché reakce (např. útěk, ukrytí, přivolání pomoci)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seznamování s tím, koho požádat o pomoc v mimořádné situaci</w:t>
            </w:r>
          </w:p>
        </w:tc>
      </w:tr>
    </w:tbl>
    <w:p w14:paraId="657707C5" w14:textId="66B6ADB5" w:rsidR="00F10B23" w:rsidRPr="00831F23" w:rsidRDefault="00F10B23">
      <w:pPr>
        <w:rPr>
          <w:rFonts w:ascii="Arial" w:hAnsi="Arial" w:cs="Arial"/>
          <w:sz w:val="18"/>
          <w:szCs w:val="18"/>
          <w:lang w:val="cs-CZ"/>
        </w:rPr>
      </w:pPr>
    </w:p>
    <w:p w14:paraId="09AD0D44" w14:textId="4F29B77D" w:rsidR="005055EC" w:rsidRPr="00831F23" w:rsidRDefault="00F10B23" w:rsidP="00F10B23">
      <w:pPr>
        <w:spacing w:line="278" w:lineRule="auto"/>
        <w:rPr>
          <w:rFonts w:ascii="Arial" w:hAnsi="Arial" w:cs="Arial"/>
          <w:sz w:val="18"/>
          <w:szCs w:val="18"/>
          <w:lang w:val="cs-CZ"/>
        </w:rPr>
      </w:pPr>
      <w:r w:rsidRPr="00831F23">
        <w:rPr>
          <w:rFonts w:ascii="Arial" w:hAnsi="Arial" w:cs="Arial"/>
          <w:sz w:val="18"/>
          <w:szCs w:val="18"/>
          <w:lang w:val="cs-CZ"/>
        </w:rPr>
        <w:br w:type="page"/>
      </w:r>
    </w:p>
    <w:tbl>
      <w:tblPr>
        <w:tblStyle w:val="TableGrid"/>
        <w:tblW w:w="16155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66"/>
        <w:gridCol w:w="1650"/>
        <w:gridCol w:w="2173"/>
        <w:gridCol w:w="2173"/>
        <w:gridCol w:w="2173"/>
        <w:gridCol w:w="2173"/>
        <w:gridCol w:w="2173"/>
        <w:gridCol w:w="2174"/>
      </w:tblGrid>
      <w:tr w:rsidR="005055EC" w:rsidRPr="00831F23" w14:paraId="643C5BD5" w14:textId="77777777" w:rsidTr="00506E65">
        <w:trPr>
          <w:cantSplit/>
          <w:trHeight w:val="490"/>
        </w:trPr>
        <w:tc>
          <w:tcPr>
            <w:tcW w:w="16155" w:type="dxa"/>
            <w:gridSpan w:val="8"/>
            <w:tcBorders>
              <w:top w:val="nil"/>
              <w:left w:val="nil"/>
              <w:bottom w:val="single" w:sz="8" w:space="0" w:color="A8BCF8"/>
              <w:right w:val="single" w:sz="15" w:space="0" w:color="FFFFFF" w:themeColor="background1"/>
            </w:tcBorders>
          </w:tcPr>
          <w:p w14:paraId="4EE28CB2" w14:textId="09AA4F3C" w:rsidR="005055EC" w:rsidRPr="00831F23" w:rsidRDefault="0600F80B" w:rsidP="001B2663">
            <w:pPr>
              <w:pStyle w:val="Nadpis1"/>
              <w:rPr>
                <w:lang w:val="cs-CZ"/>
              </w:rPr>
            </w:pPr>
            <w:r w:rsidRPr="00831F23">
              <w:rPr>
                <w:lang w:val="cs-CZ"/>
              </w:rPr>
              <w:lastRenderedPageBreak/>
              <w:t>8</w:t>
            </w:r>
            <w:r w:rsidR="001B2663" w:rsidRPr="00831F23">
              <w:rPr>
                <w:lang w:val="cs-CZ"/>
              </w:rPr>
              <w:t>8</w:t>
            </w:r>
            <w:r w:rsidRPr="00831F23">
              <w:rPr>
                <w:lang w:val="cs-CZ"/>
              </w:rPr>
              <w:t>. ročník</w:t>
            </w:r>
          </w:p>
        </w:tc>
      </w:tr>
      <w:tr w:rsidR="00541A43" w:rsidRPr="00831F23" w14:paraId="57F7EF5A" w14:textId="77777777" w:rsidTr="00541A43">
        <w:trPr>
          <w:cantSplit/>
          <w:trHeight w:val="288"/>
        </w:trPr>
        <w:tc>
          <w:tcPr>
            <w:tcW w:w="3116" w:type="dxa"/>
            <w:gridSpan w:val="2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7A9BEC0B" w14:textId="7408A1C6" w:rsidR="00541A43" w:rsidRPr="00831F23" w:rsidRDefault="00541A43" w:rsidP="00541A43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vzdělávacích oborů – 10. ročník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4ABB50E4" w14:textId="1640CE66" w:rsidR="00541A43" w:rsidRPr="00831F23" w:rsidRDefault="00541A43" w:rsidP="00541A43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Školní OVU pro 8. ročník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0F1B0E14" w14:textId="1CBCA7B7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ZG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1BF7C12D" w14:textId="60A5E9B2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KK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0ABA9FC3" w14:textId="10157E18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PT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348FA919" w14:textId="5D786AF6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74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50AEAB8C" w14:textId="40C1ADE5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 k dosažení OVU</w:t>
            </w:r>
          </w:p>
        </w:tc>
      </w:tr>
      <w:tr w:rsidR="00D04F5E" w:rsidRPr="00831F23" w14:paraId="55074781" w14:textId="77777777" w:rsidTr="00541A43">
        <w:trPr>
          <w:cantSplit/>
          <w:trHeight w:val="28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5DA63333" w14:textId="6FC4A130" w:rsidR="00D04F5E" w:rsidRPr="00831F23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4C070DC2" w14:textId="41C3D105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73" w:type="dxa"/>
            <w:vMerge/>
            <w:tcBorders>
              <w:top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5A7AA56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C3E7D6F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45EDD26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656BBC5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86E3A8D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4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57C8FFB9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E43A76" w:rsidRPr="00831F23" w14:paraId="254ED32E" w14:textId="77777777" w:rsidTr="00E43A76">
        <w:trPr>
          <w:cantSplit/>
          <w:trHeight w:val="1310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34EFDE7" w14:textId="7A384BC5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CAS-CAS-001-110-001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86F38D2" w14:textId="43A4AE9F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příběhy lidí z libovolného historického období a ze současnosti.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DE3A914" w14:textId="6C1DFA28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rozdíly mezi příběhy z minulosti a ze současnosti podle základních znaků.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1DA4778" w14:textId="4D90F176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DF4B351" w14:textId="3485B9CC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7F8FF367" w14:textId="6A103493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079B379" w14:textId="323E13E8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7E708F0" w14:textId="7D234FA2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příběhy z minulosti a ze současnosti na obrázcích a v jednoduchých textech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znaky minulosti (např. staré oblečení, doprava, stavby, způsob života)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znaky současnosti (např. moderní oblečení, auta, technologie)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dvou jednoduchých příběhů podle času děje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ilustracemi historických a současných situací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minulosti a současnosti s pomocí učitele (otázky, nápověda, ukázky, práce s videi)</w:t>
            </w:r>
          </w:p>
        </w:tc>
      </w:tr>
      <w:tr w:rsidR="00E43A76" w:rsidRPr="00831F23" w14:paraId="2A2A6ACC" w14:textId="77777777" w:rsidTr="00E43A76">
        <w:trPr>
          <w:cantSplit/>
          <w:trHeight w:val="623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C084614" w14:textId="42FEDF1B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CAS-CAS-001-110-002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4755A36" w14:textId="190C8E3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s pomocí názorné ukázky význačné osobnosti našich dějin.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512A780" w14:textId="6AAAF94B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vybrané osobnosti našich dějin s pomocí názorných ukázek.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7B0CA32" w14:textId="48E8072C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4499AD4" w14:textId="1635F507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6C5BFD6" w14:textId="0DB32CFF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B5D424B" w14:textId="696A0D3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3C51103" w14:textId="554B0367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seznamování s vybranými klíčovými osobnostmi českých dějin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významu osobností pomocí obrázků a jednoduchých příběhů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názornými ukázkami (např. obrázky, ilustrace, krátké texty)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odpovídání na jednoduché otázky (např. „Kdo to je?“, „Co udělal?“, „Proč je důležitý?“)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rozvoj schopnosti vyjádřit jednoduché informace o historické osobnosti pomocí podpory učitele</w:t>
            </w:r>
          </w:p>
        </w:tc>
      </w:tr>
      <w:tr w:rsidR="00E43A76" w:rsidRPr="00831F23" w14:paraId="5F8BD5DA" w14:textId="77777777" w:rsidTr="00E43A76">
        <w:trPr>
          <w:cantSplit/>
          <w:trHeight w:val="482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84FCB42" w14:textId="3C5580E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CAS-CAS-002-110-001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83570D3" w14:textId="01DF6B41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postavení a role rodinných příslušníků.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536444A" w14:textId="0436CD41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podle obrázků postavení rodinných příslušníků.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DE6AB77" w14:textId="7BB124CE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54CD33D" w14:textId="3C3235D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F50B14A" w14:textId="30EFC675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5AE2D76" w14:textId="20AD6DD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612EFF1" w14:textId="2690411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rodinní příslušníci na obrázcích (např. matka, otec, dítě, prarodiče)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postavení členů rodiny v rámci rodinného systému (kdo je rodič, kdo dítě, kdo prarodič)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role jednotlivých členů rodiny na základě obrázků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fotografiemi rodin a rodinnými schématy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vztahů mezi členy rodiny (kdo je komu příbuzný)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postavení rodinných příslušníků s pomocí učitele (otázky, ukázka, nápověda, práce s videi)</w:t>
            </w:r>
          </w:p>
        </w:tc>
      </w:tr>
      <w:tr w:rsidR="00E43A76" w:rsidRPr="00831F23" w14:paraId="4D9AFF26" w14:textId="77777777" w:rsidTr="00E43A76">
        <w:trPr>
          <w:cantSplit/>
          <w:trHeight w:val="482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297FC37" w14:textId="47BAFCDF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CAS-CAS-002-110-002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BB392A9" w14:textId="3849AB64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Uplatňovat zásady dobrých vztahů mezi lidmi, rozpoznat a popsat různé vztahové situace ve svém každodenním životě.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30E3E93" w14:textId="3C446FBF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Popsat na situačních obrázcích různé vztahové situace ve svém každodenním životě.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34837DDF" w14:textId="4A49190D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380A024" w14:textId="152551A8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Tolerovat odlišnosti druhých osob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88C4D88" w14:textId="30A61E96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9874D0B" w14:textId="6A238CC7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6A39BC1" w14:textId="5B8CA1EA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situační obrázky z každodenního života (např. rodina, škola, kamarádi, obchod)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popis jednoduchých vztahových situací (např. pozdrav, rozhovor, pomoc, konflikt)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pojmenování emocí a chování v situacích (např. radost, smutek, hádka, spolupráce)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obrázkovými příběhy a komiksy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vyjadřování, co se v situaci děje a jak se lidé chovají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popis situací s pomocí učitele (otázky, nápověda, vedení)</w:t>
            </w:r>
          </w:p>
        </w:tc>
      </w:tr>
      <w:tr w:rsidR="00E43A76" w:rsidRPr="00831F23" w14:paraId="3277D541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E3B2BF2" w14:textId="6BC6BF6F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CAS-CAS-002-110-003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F11C645" w14:textId="31CCCE29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Respektovat pravidla společenského soužití v rodině, škole, obci.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7F0195C" w14:textId="3EE40D4B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základní společenská pravidla v rámci rodiny, školy, obce.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5109C586" w14:textId="77BC4F58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EEB7D1E" w14:textId="4D5A6965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KPA-KPB-000-110-001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Zapojovat se do spolupráce ve skupině.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B2BE721" w14:textId="6D355B96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E4EA0F3" w14:textId="40A2413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9815A74" w14:textId="14BF9D3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pravidla společenského soužití v rodině (např. pomoc doma, slušné chování, respekt)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pravidla společenského soužití ve škole (např. naslouchání, dodržování pokynů, ohleduplnost)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pravidla společenského soužití v obci (např. pozdrav, chování na veřejnosti, respekt k ostatním)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situacemi z rodiny, školy a veřejného prostředí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vhodného a nevhodného chování v běžných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popis pravidel s pomocí učitele (otázky, příklady, obrázková opora)</w:t>
            </w:r>
          </w:p>
        </w:tc>
      </w:tr>
      <w:tr w:rsidR="00E43A76" w:rsidRPr="00831F23" w14:paraId="67ADFB6C" w14:textId="77777777" w:rsidTr="00E43A76">
        <w:trPr>
          <w:cantSplit/>
          <w:trHeight w:val="765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A3CF289" w14:textId="192AC769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CAS-CAS-002-110-004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F313607" w14:textId="7CE75DC4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Vnímat a reagovat na různé druhy rizikového chování lidí a řešit je s pomocí naučených stereotypů.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DF29697" w14:textId="095EBEC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Popsat různé druhy rizikového chování pomocí jednoduchých příběhů.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E87F5D9" w14:textId="5404AFCA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0EF5B40" w14:textId="5D067437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98C82CA" w14:textId="6FBAB904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E823F5E" w14:textId="0BDAD8CA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INA-INF-002-110-002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Rozpoznávat rizika při pohybu a komunikaci na internetu a při používání sociálních sítí, dodržovat zásady bezpečného pohybu ve virtuálním světě.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5C5FE00" w14:textId="62A91C4F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různé druhy rizikového chování lidí (např. agrese, nebezpečné chování, kontakt s cizí osobou)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vnímání varovných situací v modelových situacích a reálných ukázkách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reakce na rizikové chování (např. odejít, přivolat dospělého, říct ne)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příběhy znázorňujícími rizikové situace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rizikové chování s pomocí učitele (vedení, nápověda, ukázka postupu, práce s jednoduchými příběhy)</w:t>
            </w:r>
          </w:p>
        </w:tc>
      </w:tr>
      <w:tr w:rsidR="00E43A76" w:rsidRPr="00831F23" w14:paraId="4655A946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8934BA2" w14:textId="5313BBA3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CAS-CAS-002-110-005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5C940D1" w14:textId="53E983A4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v modelových situacích finanční možnosti svého rozpočtu.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4C89041" w14:textId="0BDB2412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Vybrat v modelových situacích základní finanční možnosti svého rozpočtu.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D52F0E5" w14:textId="2F134A1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Uplatňovat zkušenost s opakovaně řešenými matematickými úlohami.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1F04E99" w14:textId="68B2AB5A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KUA-KKF-000-110-001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7B03E90B" w14:textId="13EB9629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010444E" w14:textId="3A46FA5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B195819" w14:textId="74B55F6F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modelové situace hospodaření s penězi (např. nákup v obchodě, kapesné, jednoduchý rozpočet)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finanční možnosti (mám dost peněz x nemám dost peněz)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cen základních věcí v běžném životě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obrázkovými situacemi nakupování a placení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jednoduché rozhodování o nákupu podle finančních možností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finanční situace s pomocí učitele (např. počítání, nápověda, manipulace s penězi, práce s modelovými situacemi, videi a prvky dramatizace)</w:t>
            </w:r>
          </w:p>
        </w:tc>
      </w:tr>
      <w:tr w:rsidR="00E43A76" w:rsidRPr="00831F23" w14:paraId="57F122CE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D7BF270" w14:textId="4547C01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CAS-CAS-002-110-006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710972B" w14:textId="2237155A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Umět požádat o pomoc při reklamaci nevhodně zakoupeného zboží nebo služby.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28424CF" w14:textId="0A8B4A3F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2851163" w14:textId="0C9FC4EE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5F8C3ED" w14:textId="41AD01C2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73814772" w14:textId="3B30C2A2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19EC3EB" w14:textId="315944CD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2CEF09B" w14:textId="521D112B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</w:tr>
      <w:tr w:rsidR="00E43A76" w:rsidRPr="00831F23" w14:paraId="3E1F15F5" w14:textId="77777777" w:rsidTr="00E43A76">
        <w:trPr>
          <w:cantSplit/>
          <w:trHeight w:val="765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84779F6" w14:textId="6B689B20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91EBC63" w14:textId="445F81ED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a respektovat základní práva a povinnosti ve škole.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B2E22FE" w14:textId="17C75203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Popsat základní práva a povinnosti ve škole.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4013C06" w14:textId="64D5CDFE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E686C2C" w14:textId="02E1FCF1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KBA-KOC-000-110-001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Sdílet odpovědnost za své chování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70AC473" w14:textId="5BDA09BB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Vyjádřit vlastní potřeby při utváření vzdělávacího prostředí a současně vnímat i potřeby ostatních.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31F6245" w14:textId="58806B43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CPA-OSV-001-110-005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Rozlišit na konkrétních příkladech povinné činnosti a volný čas.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609B987" w14:textId="7D39FD6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základní práva žáka ve škole (např. být v bezpečí, učit se, mít přestávku)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povinnosti žáka ve škole (např. chodit včas, poslouchat učitele, plnit úkoly)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pravidla chování specifická pro různá místa a činnosti (např. při čtení, tělesné výchově, během praktických činností, procházky, pobytu v přírodě)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školních situací (např. hodina, přestávka, jídelna)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správného a nesprávného chování ve škole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popis práv a povinností s pomocí učitele (nápověda, otázky, porovnání obrázků, práce s modelovými situacemi, videi a prvky dramatizace)</w:t>
            </w:r>
          </w:p>
        </w:tc>
      </w:tr>
      <w:tr w:rsidR="00E43A76" w:rsidRPr="00831F23" w14:paraId="46AF50CD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A3F2911" w14:textId="0D4A36BA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CAS-CAS-003-110-002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417282D" w14:textId="051064E2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Upozornit na porušování práv na příkladech různých životních modelových situací.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76D1D44" w14:textId="1600DC8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Popsat porušování práv na situačních obrázcích.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50088827" w14:textId="635396B7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25C20D3" w14:textId="12576E9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36424A1" w14:textId="60CBB4B4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3DE1692" w14:textId="13854F28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A14AFF6" w14:textId="6AA03F9A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seznamování se základními právy dítěte a člověka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nevhodného a nespravedlivého chování v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situací, kdy dochází k porušování práv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bezpečného a nebezpečného jednání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správné reakce a požádání o pomoc dospělého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obrázky, krátkými příběhy a modelovými situacemi</w:t>
            </w:r>
          </w:p>
        </w:tc>
      </w:tr>
      <w:tr w:rsidR="00E43A76" w:rsidRPr="00831F23" w14:paraId="1911B4F4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C3D387D" w14:textId="56C29DC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CAS-CAS-003-110-003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3ACD0C7" w14:textId="38F9EE4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vlajku, hymnu a prezidenta českého státu.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7D23311" w14:textId="3B8D82D4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vlajku a hymnu českého státu.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5FDE5AD" w14:textId="53ACB291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860D0CC" w14:textId="17768D77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KUA-KKF-000-110-001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5370FBB" w14:textId="25630E7C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C6348CE" w14:textId="0AE7CE39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7ECF8CD" w14:textId="7DD9C375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státní symboly České republiky (vlajka, hymna)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vlajky České republiky mezi jinými vlajkami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poslech a rozpoznání české státní hymny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prezidentem České republiky na obrázcích a fotografiích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obrázkovými materiály státních symbolů a představitelů státu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vlajky, hymny a prezidenta k České republice s pomocí učitele (ukázka, nápověda, opakování)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státních symbolů s pomocí učitele (ukázka, nápověda, opakování)</w:t>
            </w:r>
          </w:p>
        </w:tc>
      </w:tr>
      <w:tr w:rsidR="00E43A76" w:rsidRPr="00831F23" w14:paraId="398EA3E8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4F07D02" w14:textId="10CAA435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8F872B9" w14:textId="2BD56593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Dokázat v případě potřeby požádat o radu při vyřizování svých osobních záležitostí.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E55D124" w14:textId="75B54126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D4512D2" w14:textId="7168BEB7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DEFB35E" w14:textId="1AAF11E8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5FC0F603" w14:textId="6BAB7A46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8AABB44" w14:textId="1330623B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8DEE1F1" w14:textId="0E4B53FF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</w:tr>
      <w:tr w:rsidR="00E43A76" w:rsidRPr="00831F23" w14:paraId="61055B27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3BC9560" w14:textId="5060988E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CAS-CAS-004-110-002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4BB33FA" w14:textId="5E865917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Využít v případě potřeby služby pomáhajících organizací.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CC5EF30" w14:textId="2DE559E2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075D788" w14:textId="2B2CE178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3DA671B" w14:textId="6D34E16E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CB24377" w14:textId="797FF848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DD2D8BD" w14:textId="621BD771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0CD1A075" w14:textId="604D07BB" w:rsidR="00E43A76" w:rsidRPr="00831F23" w:rsidRDefault="00E43A76" w:rsidP="00E43A76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</w:tr>
      <w:tr w:rsidR="00E43A76" w:rsidRPr="00831F23" w14:paraId="5C0D81AD" w14:textId="77777777" w:rsidTr="00E43A76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95943A2" w14:textId="3EFC5181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CAS-CAS-004-110-003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0844F15" w14:textId="69302791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nezbytné dovednosti potřebné k ochraně osob za mimořádných událostí.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EDA9911" w14:textId="58DF92FB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Zvolit vhodnou strategii chování za mimořádných událostí podle situačních obrázků.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32F031B" w14:textId="40AAFA78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D970C29" w14:textId="102C5A1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6BA4335" w14:textId="66832079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2B11893" w14:textId="3B176936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CZA-VZB-003-110-001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Rozpoznat v modelových situacích nebezpečné situace v běžném životě.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F08B4D1" w14:textId="129FD598" w:rsidR="00E43A76" w:rsidRPr="00831F23" w:rsidRDefault="00E43A76" w:rsidP="00E43A76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základních mimořádných událostí (např. požár, úraz, bouřka, povodeň)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nebezpečných situací na situačních obrázcích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volba bezpečného chování v mimořádných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správné reakce (např. útěk, ukrytí, přivolání pomoci)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voláním na tísňové linky 112, 150, 155, 158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využití obrázků, modelových situací a jednoduchých scénářů k nácviku chování</w:t>
            </w:r>
          </w:p>
        </w:tc>
      </w:tr>
    </w:tbl>
    <w:p w14:paraId="24A5A09C" w14:textId="77777777" w:rsidR="00F10B23" w:rsidRPr="00831F23" w:rsidRDefault="00F10B23" w:rsidP="00805F1C">
      <w:pPr>
        <w:spacing w:after="0"/>
        <w:ind w:left="2" w:right="74"/>
        <w:rPr>
          <w:rFonts w:ascii="Arial" w:hAnsi="Arial" w:cs="Arial"/>
          <w:color w:val="02216E"/>
          <w:sz w:val="18"/>
          <w:szCs w:val="18"/>
          <w:lang w:val="cs-CZ"/>
        </w:rPr>
      </w:pPr>
      <w:r w:rsidRPr="00831F23">
        <w:rPr>
          <w:rFonts w:ascii="Arial" w:hAnsi="Arial" w:cs="Arial"/>
          <w:color w:val="02216E"/>
          <w:sz w:val="18"/>
          <w:szCs w:val="18"/>
          <w:lang w:val="cs-CZ"/>
        </w:rPr>
        <w:br w:type="page"/>
      </w:r>
    </w:p>
    <w:tbl>
      <w:tblPr>
        <w:tblStyle w:val="TableGrid"/>
        <w:tblW w:w="16106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66"/>
        <w:gridCol w:w="1606"/>
        <w:gridCol w:w="2172"/>
        <w:gridCol w:w="2172"/>
        <w:gridCol w:w="2173"/>
        <w:gridCol w:w="2172"/>
        <w:gridCol w:w="2172"/>
        <w:gridCol w:w="2173"/>
      </w:tblGrid>
      <w:tr w:rsidR="005055EC" w:rsidRPr="00831F23" w14:paraId="14C3A9FE" w14:textId="77777777" w:rsidTr="00506E65">
        <w:trPr>
          <w:cantSplit/>
          <w:trHeight w:val="490"/>
        </w:trPr>
        <w:tc>
          <w:tcPr>
            <w:tcW w:w="16106" w:type="dxa"/>
            <w:gridSpan w:val="8"/>
            <w:tcBorders>
              <w:top w:val="nil"/>
              <w:left w:val="nil"/>
              <w:bottom w:val="single" w:sz="4" w:space="0" w:color="A8BCF8"/>
              <w:right w:val="single" w:sz="15" w:space="0" w:color="FFFFFF" w:themeColor="background1"/>
            </w:tcBorders>
          </w:tcPr>
          <w:p w14:paraId="4AA0C573" w14:textId="5173F38C" w:rsidR="005055EC" w:rsidRPr="00831F23" w:rsidRDefault="0600F80B" w:rsidP="001B2663">
            <w:pPr>
              <w:pStyle w:val="Nadpis1"/>
              <w:rPr>
                <w:lang w:val="cs-CZ"/>
              </w:rPr>
            </w:pPr>
            <w:r w:rsidRPr="00831F23">
              <w:rPr>
                <w:lang w:val="cs-CZ"/>
              </w:rPr>
              <w:lastRenderedPageBreak/>
              <w:t>9</w:t>
            </w:r>
            <w:r w:rsidR="001B2663" w:rsidRPr="00831F23">
              <w:rPr>
                <w:lang w:val="cs-CZ"/>
              </w:rPr>
              <w:t>9</w:t>
            </w:r>
            <w:r w:rsidRPr="00831F23">
              <w:rPr>
                <w:lang w:val="cs-CZ"/>
              </w:rPr>
              <w:t>. ročník</w:t>
            </w:r>
          </w:p>
        </w:tc>
      </w:tr>
      <w:tr w:rsidR="00541A43" w:rsidRPr="00831F23" w14:paraId="17817138" w14:textId="77777777" w:rsidTr="00541A43">
        <w:trPr>
          <w:cantSplit/>
          <w:trHeight w:val="288"/>
        </w:trPr>
        <w:tc>
          <w:tcPr>
            <w:tcW w:w="3072" w:type="dxa"/>
            <w:gridSpan w:val="2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315D2740" w14:textId="1B3EE7E4" w:rsidR="00541A43" w:rsidRPr="00831F23" w:rsidRDefault="00541A43" w:rsidP="00541A43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vzdělávacích oborů – 10. ročník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DB7A202" w14:textId="0726D307" w:rsidR="00541A43" w:rsidRPr="00831F23" w:rsidRDefault="00541A43" w:rsidP="00541A43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Školní OVU pro 9. ročník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8CF05CF" w14:textId="63030238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ZG</w:t>
            </w:r>
          </w:p>
        </w:tc>
        <w:tc>
          <w:tcPr>
            <w:tcW w:w="2173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91EC34B" w14:textId="0EB5FF27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KK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C370011" w14:textId="5CF41E61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PT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450A74A0" w14:textId="1E46C1C4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73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8EE42B1" w14:textId="3A79289F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 k dosažení OVU</w:t>
            </w:r>
          </w:p>
        </w:tc>
      </w:tr>
      <w:tr w:rsidR="00D04F5E" w:rsidRPr="00831F23" w14:paraId="18CABAAF" w14:textId="77777777" w:rsidTr="00541A43">
        <w:trPr>
          <w:cantSplit/>
          <w:trHeight w:val="28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BE140EB" w14:textId="53F5F01D" w:rsidR="00D04F5E" w:rsidRPr="00831F23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B844D76" w14:textId="20D5A4FF" w:rsidR="00D04F5E" w:rsidRPr="00831F23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D9C9CC1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C367FBE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1CF5785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A5D4556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739BAAC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CBB4ECB" w14:textId="77777777" w:rsidR="00D04F5E" w:rsidRPr="00831F23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DE768E" w:rsidRPr="00831F23" w14:paraId="7FFC266A" w14:textId="77777777" w:rsidTr="00DE768E">
        <w:trPr>
          <w:cantSplit/>
          <w:trHeight w:val="1310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468857F" w14:textId="4F3DAF71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CAS-CAS-001-110-001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8D61C46" w14:textId="36FE0136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příběhy lidí z libovolného historického období a ze současnosti.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90779AE" w14:textId="7FDF995B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Porovnat příběhy z různých historických období a ze současnosti podle základních znaků.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ED3D04A" w14:textId="0743EDA4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EEA9D0B" w14:textId="3065C8BF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19979A12" w14:textId="7C2A7133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7FE6DAB" w14:textId="20D1E68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6C21DC0" w14:textId="1A43F21E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příběhy z různých historických období a současnosti v textové a obrazové podobě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postav v příbězích (např. pomocí jejich oblečení, chování nebo způsobu života)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prostředí děje (minulost x současnost) – např. domy, doprava, prostředí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způsobu života v různých obdobích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rozdílů a podobností mezi příběhy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jednoduchými historickými příběhy, ilustracemi a komiksem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příběhů s pomocí učitele (otázky, nápověda, vedení, práce s videi)</w:t>
            </w:r>
          </w:p>
        </w:tc>
      </w:tr>
      <w:tr w:rsidR="00DE768E" w:rsidRPr="00831F23" w14:paraId="74DF28E9" w14:textId="77777777" w:rsidTr="00DE768E">
        <w:trPr>
          <w:cantSplit/>
          <w:trHeight w:val="1311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75A9E48" w14:textId="56F147B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CAS-CAS-001-110-002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A76E7AE" w14:textId="5310F068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s pomocí názorné ukázky význačné osobnosti našich dějin.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7EA2C889" w14:textId="767AF361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5F4372A" w14:textId="1FA71BF1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4F528CA" w14:textId="19A81612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C2AA1C1" w14:textId="61459082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A8C30D2" w14:textId="723CB697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F39BB9C" w14:textId="0AAE0524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</w:tr>
      <w:tr w:rsidR="00DE768E" w:rsidRPr="00831F23" w14:paraId="5DA9DD7F" w14:textId="77777777" w:rsidTr="00DE768E">
        <w:trPr>
          <w:cantSplit/>
          <w:trHeight w:val="1123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031594C" w14:textId="35DFF20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03B8CC0" w14:textId="4939CC5A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postavení a role rodinných příslušníků.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793A147" w14:textId="389C58A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podle obrázků role rodinných příslušníků.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359F00A1" w14:textId="1C971F06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FE7E02E" w14:textId="1D4ABD2F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D900752" w14:textId="10C1D200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975C0FC" w14:textId="40213C02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579687A" w14:textId="0B0569F0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rodinní příslušníci na obrázcích (např. matka, otec, dítě, prarodiče)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role členů rodiny v běžném životě (např. péče o děti, výchova, pomoc, práce v domácnosti)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rozlišování, co kdo v rodině dělá na základě obrázků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fotografiemi rodin a situačními scénami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činností k jednotlivým členům rodiny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rolí rodinných příslušníků s pomocí učitele (otázky, nápověda, ukázka, práce s modelovými situacemi, videi a prvky dramatizace)</w:t>
            </w:r>
          </w:p>
        </w:tc>
      </w:tr>
      <w:tr w:rsidR="00DE768E" w:rsidRPr="00831F23" w14:paraId="7089E638" w14:textId="77777777" w:rsidTr="00DE768E">
        <w:trPr>
          <w:cantSplit/>
          <w:trHeight w:val="1305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8A32E6C" w14:textId="2FF753E6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CAS-CAS-002-110-002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738C48C" w14:textId="2EC1184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Uplatňovat zásady dobrých vztahů mezi lidmi, rozpoznat a popsat různé vztahové situace ve svém každodenním životě.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7D8E423" w14:textId="03D2AAE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Rozpoznávat pomocí prvků dramatizace zásady dobrých a špatných vztahů mezi lidmi v různých situacích.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6B4CBCF" w14:textId="7C6D8B1D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0FBADC7" w14:textId="486113D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Tolerovat odlišnosti druhých osob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72465C25" w14:textId="58270425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049E1C5" w14:textId="2D320721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D66EC73" w14:textId="38D61916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dobrého a špatného chování mezi lidmi v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obrázků k situacím s vhodným a nevhodným chováním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přátelského, ohleduplného a neohleduplného jednání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situací, kdy lidé spolupracují nebo si pomáhají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situací, kdy dochází ke konfliktu nebo ubližování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správné reakce v běžných sociálních situacích pomocí obrázků a příběhů</w:t>
            </w:r>
          </w:p>
        </w:tc>
      </w:tr>
      <w:tr w:rsidR="00DE768E" w:rsidRPr="00831F23" w14:paraId="58245E3C" w14:textId="77777777" w:rsidTr="00DE768E">
        <w:trPr>
          <w:cantSplit/>
          <w:trHeight w:val="149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551E8A7" w14:textId="2B05E6D9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CAS-CAS-002-110-003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25747AD" w14:textId="719B247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Respektovat pravidla společenského soužití v rodině, škole, obci.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9659F2C" w14:textId="0795C17D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Popsat pravidla společenského soužití v rodině, škole a obci.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A984754" w14:textId="252FDBEC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EF55462" w14:textId="0A8F6694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KPA-KPB-000-110-001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Zapojovat se do spolupráce ve skupině.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4B2F889" w14:textId="658320E9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0F57DCF" w14:textId="79336C0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4E8201B" w14:textId="3A5E0B2B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seznamování se základními pravidly soužití v rodině, škole a obci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správného a nevhodného chování v různých prostředích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dodržování jednoduchých pravidel ve škole (např. pozdrav, čekání na slovo, respektování pokynů)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osvojování pravidel chování v rodině (např. pomoc, ohleduplnost, respekt)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seznamování s pravidly chování na veřejnosti v obci (např. slušnost, pořádek, bezpečnost)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správného chování v modelových situacích a pomocí obrázků</w:t>
            </w:r>
          </w:p>
        </w:tc>
      </w:tr>
      <w:tr w:rsidR="00DE768E" w:rsidRPr="00831F23" w14:paraId="2A5204AB" w14:textId="77777777" w:rsidTr="00DE768E">
        <w:trPr>
          <w:cantSplit/>
          <w:trHeight w:val="1059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6400701" w14:textId="42BD1F1F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CAS-CAS-002-110-004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15977B8" w14:textId="2F16A318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Vnímat a reagovat na různé druhy rizikového chování lidí a řešit je s pomocí naučených stereotypů.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052BD30" w14:textId="2CB1A9C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Vnímat a reagovat na různé druhy rizikového chování lidí prostřednictvím jednoduchých videí.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130B121" w14:textId="3FFFBB48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4081EE7" w14:textId="08947E2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6962436" w14:textId="7B753235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8F81079" w14:textId="523A148F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INA-INF-002-110-002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Rozpoznávat rizika při pohybu a komunikaci na internetu a při používání sociálních sítí, dodržovat zásady bezpečného pohybu ve virtuálním světě.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F9CB82B" w14:textId="696CB73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rizikového chování na obrázcích a názorných ukázkách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situací, které mohou být nebezpečné pro zdraví a bezpečí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pojmenování jednoduchých stereotypních situací rizikového chování (např. cizí člověk, nebezpečné místo)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bezpečného a nebezpečného chování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správné reakce v rizikových situacích (např. odejít, říct ne, vyhledat dospělého)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využití obrázků, modelových situací a opakovaných vzorců chování k upevnění dovedností</w:t>
            </w:r>
          </w:p>
        </w:tc>
      </w:tr>
      <w:tr w:rsidR="00DE768E" w:rsidRPr="00831F23" w14:paraId="385EB0CE" w14:textId="77777777" w:rsidTr="00DE768E">
        <w:trPr>
          <w:cantSplit/>
          <w:trHeight w:val="149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789CCB2" w14:textId="2B33F4B9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CAS-CAS-002-110-005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C7E8175" w14:textId="4E705CDB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v modelových situacích finanční možnosti svého rozpočtu.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C395991" w14:textId="6EC0FDAB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Sestavit jednoduchý rozpočet na základě názorných ukázek a modelových situací.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F2DF773" w14:textId="662E5289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Uplatňovat zkušenost s opakovaně řešenými matematickými úlohami.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17AE692" w14:textId="0A66D9BD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KUA-KKF-000-110-001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2EC492D" w14:textId="0EA7ACD7" w:rsidR="00DE768E" w:rsidRPr="00831F23" w:rsidRDefault="00DE768E" w:rsidP="00DE768E">
            <w:pPr>
              <w:spacing w:after="31"/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DC030E4" w14:textId="45E44632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1208A18" w14:textId="19725A24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seznamování s pojmem rozpočet pomocí názorných ukázek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příjmů a výdajů v jednoduchých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sestavování jednoduchého rozpočtu podle daného vzoru (modelu)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peněz k plánovaným nákupům nebo aktivitám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rozhodování, co je nutné a co není nutné koupit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obrázky, ceníky a modelovými situacemi při tvorbě rozpočtu</w:t>
            </w:r>
          </w:p>
        </w:tc>
      </w:tr>
      <w:tr w:rsidR="00DE768E" w:rsidRPr="00831F23" w14:paraId="7E783349" w14:textId="77777777" w:rsidTr="00DE768E">
        <w:trPr>
          <w:cantSplit/>
          <w:trHeight w:val="149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C92233A" w14:textId="2E1AB44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CAS-CAS-002-110-006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D5E47FB" w14:textId="206B0B5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Umět požádat o pomoc při reklamaci nevhodně zakoupeného zboží nebo služby.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4FC2ED7" w14:textId="6285DF69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základní fráze pro možnost reklamace zboží nebo služby v modelových situacích.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99DD2F6" w14:textId="492916E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6B2ED92" w14:textId="36D4ADAF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95101CF" w14:textId="69486B01" w:rsidR="00DE768E" w:rsidRPr="00831F23" w:rsidRDefault="00DE768E" w:rsidP="00DE768E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3BF4122" w14:textId="56A231C8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Pracovat s vybranými jednoduchými programy a aplikacemi.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B329483" w14:textId="27261F66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seznamování se základními situacemi, kdy je možné reklamovat zboží nebo službu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osvojování jednoduchých komunikačních frází k reklamaci (např. „Toto nefunguje.“, „Chci reklamovat zboží.“)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základních vět pro vyjádření problému se zbožím nebo službou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zdvořilého oslovení a komunikace v obchodě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používání jednoduchých vět při modelových situacích reklamace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rozvoj schopnosti požádat o pomoc prodavače nebo dospělou osobu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online nakupováním, jeho bezpečnostní rizika a práva zákazníka</w:t>
            </w:r>
          </w:p>
        </w:tc>
      </w:tr>
      <w:tr w:rsidR="00DE768E" w:rsidRPr="00831F23" w14:paraId="60D7D621" w14:textId="77777777" w:rsidTr="00DE768E">
        <w:trPr>
          <w:cantSplit/>
          <w:trHeight w:val="492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C8E92FB" w14:textId="1F4E4D0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4A98897" w14:textId="5291A77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a respektovat základní práva a povinnosti ve škole.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6E9E7CA" w14:textId="6307F15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Respektovat základní práva a povinnosti ve škole.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66E0F8B" w14:textId="5894A42E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7571533" w14:textId="04BB035D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KBA-KOC-000-110-001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Sdílet odpovědnost za své chování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2D506DE" w14:textId="6F135637" w:rsidR="00DE768E" w:rsidRPr="00831F23" w:rsidRDefault="00DE768E" w:rsidP="00DE768E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Vyjádřit vlastní potřeby při utváření vzdělávacího prostředí a současně vnímat i potřeby ostatních.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175351C" w14:textId="3B33DC4B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CPA-OSV-001-110-005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Rozlišit na konkrétních příkladech povinné činnosti a volný čas.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883516E" w14:textId="6EEE19B5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základní práva žáka ve škole (např. být v bezpečí, učit se, mít přestávku, být respektován)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povinnosti žáka ve škole (např. docházka, dodržování pravidel, plnění úkolů, slušné chování)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správného a nesprávného chování ve školním prostředí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situacemi ze školy (např. hodina, přestávka, jídelna)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dodržování školních pravidel v běžných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respektování práv a povinností s pomocí učitele (nápověda, ukázka, opakování, práce s modelovými situacemi a prvky dramatizace)</w:t>
            </w:r>
          </w:p>
        </w:tc>
      </w:tr>
      <w:tr w:rsidR="00DE768E" w:rsidRPr="00831F23" w14:paraId="3CE1CFFF" w14:textId="77777777" w:rsidTr="00DE768E">
        <w:trPr>
          <w:cantSplit/>
          <w:trHeight w:val="1342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5C443DD" w14:textId="710B4345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CAS-CAS-003-110-002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56C483B" w14:textId="765A9AF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Upozornit na porušování práv na příkladech různých životních modelových situací.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61BDC33" w14:textId="06B262E2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porušování práv na příkladech modelových sociálních situacích.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75DB3F0E" w14:textId="769DC2B4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70EF491" w14:textId="3D075ECD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3C961E1" w14:textId="6CD65D1B" w:rsidR="00DE768E" w:rsidRPr="00831F23" w:rsidRDefault="00DE768E" w:rsidP="00DE768E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FBCAA50" w14:textId="0F892216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3DE9407" w14:textId="21850020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základních práv člověka v jednoduchých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nevhodného a nespravedlivého chování na situačních obrázcích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situací, kdy dochází k porušování práv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sociálními situacemi (např. ve škola, v rodině, na veřejnosti)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pojmenování situací, kdy je někomu ubližováno nebo je omezeno jeho právo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jednoduché reakce – požádání o pomoc dospělého nebo učitele</w:t>
            </w:r>
          </w:p>
        </w:tc>
      </w:tr>
      <w:tr w:rsidR="00DE768E" w:rsidRPr="00831F23" w14:paraId="6D059B78" w14:textId="77777777" w:rsidTr="00DE768E">
        <w:trPr>
          <w:cantSplit/>
          <w:trHeight w:val="149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ED11634" w14:textId="0F50707A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CAS-CAS-003-110-003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64D77E0" w14:textId="09D0E86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vlajku, hymnu a prezidenta českého státu.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4FC7B94" w14:textId="2A2EDFF3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51DC73D" w14:textId="65F521C7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2714D46" w14:textId="75C30573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FAE2F4C" w14:textId="1DF94859" w:rsidR="00DE768E" w:rsidRPr="00831F23" w:rsidRDefault="00DE768E" w:rsidP="00DE768E">
            <w:pPr>
              <w:spacing w:after="31"/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85971A5" w14:textId="1BF84273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A69844E" w14:textId="67BC3EBE" w:rsidR="00DE768E" w:rsidRPr="00831F23" w:rsidRDefault="00DE768E" w:rsidP="00DE768E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</w:tr>
      <w:tr w:rsidR="00DE768E" w:rsidRPr="00831F23" w14:paraId="2F6FEFBB" w14:textId="77777777" w:rsidTr="00DE768E">
        <w:trPr>
          <w:cantSplit/>
          <w:trHeight w:val="492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7B5F505" w14:textId="4CE645D1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A858767" w14:textId="6332D572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Dokázat v případě potřeby požádat o radu při vyřizování svých osobních záležitostí.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FA831F1" w14:textId="3DE504E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základní fráze pro vyřizování svých osobních záležitostí.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290B4E1" w14:textId="30437E3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477FCC4" w14:textId="6A784E18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KKA-VYJ-000-110-001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Vést verbální nebo neverbální komunikaci s partnerem.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A28F406" w14:textId="7DE79E0C" w:rsidR="00DE768E" w:rsidRPr="00831F23" w:rsidRDefault="00DE768E" w:rsidP="00DE768E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02657BB" w14:textId="5E850D79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A007AB2" w14:textId="32DE665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osvojování základních zdvořilostních frází pro běžnou komunikaci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pozdravu, poděkování a omluvy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používání jednoduchých vět při vyřizování osobních záležitostí (např. „Potřebuji pomoct.“, „Chci se zeptat.“)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oslovení dospělé osoby na úřadě, ve škole nebo v obchodě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rozvoj schopnosti vyjádřit jednoduchý požadavek nebo přání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využití modelových situací pro nácvik běžné komunikace v každodenním životě</w:t>
            </w:r>
          </w:p>
        </w:tc>
      </w:tr>
      <w:tr w:rsidR="00DE768E" w:rsidRPr="00831F23" w14:paraId="3AA5CAD7" w14:textId="77777777" w:rsidTr="00DE768E">
        <w:trPr>
          <w:cantSplit/>
          <w:trHeight w:val="149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0FAE124" w14:textId="22C595D1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CAS-CAS-004-110-002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39BFCBE" w14:textId="5D9005D5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Využít v případě potřeby služby pomáhajících organizací.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23BD69F" w14:textId="2880644C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Popsat služby známých pomáhajících organizací.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CA5642F" w14:textId="3AE26563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001316C" w14:textId="4986E787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8D1C79D" w14:textId="0C424B89" w:rsidR="00DE768E" w:rsidRPr="00831F23" w:rsidRDefault="00DE768E" w:rsidP="00DE768E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2E3A188" w14:textId="6B2E565E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CPA-OSV-001-110-006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dovednosti pro smysluplné trávení volného času.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1B8D3E5" w14:textId="7D297410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seznamování s pomáhajícími organizacemi (např. zdravotnická záchranná služba, hasiči, policie)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rozpoznávání, jaké služby tyto organizace poskytují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přiřazování organizace k situaci, ve které pomáhá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názornými ukázkami činností pomáhajících složek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odpovídání na jednoduché otázky (např. „Kdo pomáhá?“, „Kdy ho zavoláme?“)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rozvoj povědomí o tom, kde a jak lze v případě potřeby získat pomoc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výběr vhodné pomáhající organizace spolupracující se školou – Paspoint, z. ú., Domov pro mne, z. s., Kouzelen, z. ú., Proaut</w:t>
            </w:r>
          </w:p>
        </w:tc>
      </w:tr>
      <w:tr w:rsidR="00DE768E" w:rsidRPr="00831F23" w14:paraId="155D1D91" w14:textId="77777777" w:rsidTr="00DE768E">
        <w:trPr>
          <w:cantSplit/>
          <w:trHeight w:val="1201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82694C5" w14:textId="258F067A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CAS-CAS-004-110-003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B2644E6" w14:textId="20C3C21D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nezbytné dovednosti potřebné k ochraně osob za mimořádných událostí.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62E04A4" w14:textId="7AF5F914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Zvolit vhodnou strategii chování za mimořádných událostí podle naučených stereotypů.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E7506A8" w14:textId="3B30EC2B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A8D3745" w14:textId="792D33F1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68E1C8C" w14:textId="564833B9" w:rsidR="00DE768E" w:rsidRPr="00831F23" w:rsidRDefault="00DE768E" w:rsidP="00DE768E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4E9EF77" w14:textId="1B678855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CZA-VZB-003-110-001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Rozpoznat v modelových situacích nebezpečné situace v běžném životě.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D948273" w14:textId="25B84C16" w:rsidR="00DE768E" w:rsidRPr="00831F23" w:rsidRDefault="00DE768E" w:rsidP="00DE768E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rozpoznávání základních mimořádných událostí (např. požár, úraz, povodeň, bouřka)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nebezpečných situací na základě naučených stereotypů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volba správného chování podle typu mimořádné události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opakovaných postupů (např. útěk, ukrytí, přivolání pomoci)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používání naučených jednoduchých pravidel bezpečí v krizových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využití obrázků a modelových situací pro upevnění správných reakcí</w:t>
            </w:r>
          </w:p>
        </w:tc>
      </w:tr>
    </w:tbl>
    <w:p w14:paraId="3A902E21" w14:textId="77777777" w:rsidR="00F10B23" w:rsidRPr="00831F23" w:rsidRDefault="00F10B23" w:rsidP="6428D36A">
      <w:pPr>
        <w:rPr>
          <w:rFonts w:ascii="Arial" w:hAnsi="Arial" w:cs="Arial"/>
          <w:sz w:val="18"/>
          <w:szCs w:val="18"/>
          <w:lang w:val="cs-CZ"/>
        </w:rPr>
      </w:pPr>
      <w:r w:rsidRPr="00831F23">
        <w:rPr>
          <w:rFonts w:ascii="Arial" w:hAnsi="Arial" w:cs="Arial"/>
          <w:sz w:val="18"/>
          <w:szCs w:val="18"/>
          <w:lang w:val="cs-CZ"/>
        </w:rPr>
        <w:br w:type="page"/>
      </w:r>
    </w:p>
    <w:tbl>
      <w:tblPr>
        <w:tblStyle w:val="TableGrid"/>
        <w:tblW w:w="31680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42"/>
        <w:gridCol w:w="1599"/>
        <w:gridCol w:w="2149"/>
        <w:gridCol w:w="2150"/>
        <w:gridCol w:w="2150"/>
        <w:gridCol w:w="2149"/>
        <w:gridCol w:w="2150"/>
        <w:gridCol w:w="2150"/>
        <w:gridCol w:w="15741"/>
      </w:tblGrid>
      <w:tr w:rsidR="009D1229" w:rsidRPr="00831F23" w14:paraId="16944464" w14:textId="34DE9225" w:rsidTr="00506E65">
        <w:trPr>
          <w:cantSplit/>
          <w:trHeight w:val="490"/>
        </w:trPr>
        <w:tc>
          <w:tcPr>
            <w:tcW w:w="15939" w:type="dxa"/>
            <w:gridSpan w:val="8"/>
            <w:tcBorders>
              <w:top w:val="nil"/>
              <w:left w:val="nil"/>
              <w:bottom w:val="single" w:sz="4" w:space="0" w:color="A8BCF8"/>
              <w:right w:val="single" w:sz="15" w:space="0" w:color="FFFFFF" w:themeColor="background1"/>
            </w:tcBorders>
          </w:tcPr>
          <w:p w14:paraId="6093864E" w14:textId="68532031" w:rsidR="009D1229" w:rsidRPr="00831F23" w:rsidRDefault="009D1229" w:rsidP="001B2663">
            <w:pPr>
              <w:pStyle w:val="Nadpis1"/>
              <w:rPr>
                <w:lang w:val="cs-CZ"/>
              </w:rPr>
            </w:pPr>
            <w:r w:rsidRPr="00831F23">
              <w:rPr>
                <w:lang w:val="cs-CZ"/>
              </w:rPr>
              <w:lastRenderedPageBreak/>
              <w:t>1</w:t>
            </w:r>
            <w:r w:rsidR="001B2663" w:rsidRPr="00831F23">
              <w:rPr>
                <w:lang w:val="cs-CZ"/>
              </w:rPr>
              <w:t>1</w:t>
            </w:r>
            <w:r w:rsidRPr="00831F23">
              <w:rPr>
                <w:lang w:val="cs-CZ"/>
              </w:rPr>
              <w:t>0. ročník</w:t>
            </w:r>
          </w:p>
        </w:tc>
        <w:tc>
          <w:tcPr>
            <w:tcW w:w="15741" w:type="dxa"/>
          </w:tcPr>
          <w:p w14:paraId="59995AD3" w14:textId="77777777" w:rsidR="009D1229" w:rsidRPr="00831F23" w:rsidRDefault="009D1229" w:rsidP="0007173B">
            <w:pPr>
              <w:ind w:left="22"/>
              <w:rPr>
                <w:rFonts w:ascii="Arial" w:hAnsi="Arial" w:cs="Arial"/>
                <w:b/>
                <w:bCs/>
                <w:color w:val="3566FC"/>
                <w:sz w:val="18"/>
                <w:szCs w:val="18"/>
                <w:lang w:val="cs-CZ"/>
              </w:rPr>
            </w:pPr>
          </w:p>
        </w:tc>
      </w:tr>
      <w:tr w:rsidR="00541A43" w:rsidRPr="00831F23" w14:paraId="63E0EF0C" w14:textId="284D0ECE" w:rsidTr="00541A43">
        <w:trPr>
          <w:cantSplit/>
          <w:trHeight w:val="288"/>
        </w:trPr>
        <w:tc>
          <w:tcPr>
            <w:tcW w:w="3041" w:type="dxa"/>
            <w:gridSpan w:val="2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11072F0" w14:textId="61C5B133" w:rsidR="00541A43" w:rsidRPr="00831F23" w:rsidRDefault="00541A43" w:rsidP="00541A43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vzdělávacích oborů – 10. ročník</w:t>
            </w:r>
          </w:p>
        </w:tc>
        <w:tc>
          <w:tcPr>
            <w:tcW w:w="2149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7F164D61" w14:textId="4331264E" w:rsidR="00541A43" w:rsidRPr="00831F23" w:rsidRDefault="00541A43" w:rsidP="00541A43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Školní OVU pro 10. ročník</w:t>
            </w:r>
          </w:p>
        </w:tc>
        <w:tc>
          <w:tcPr>
            <w:tcW w:w="2150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15A38D88" w14:textId="75FCAF80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ZG</w:t>
            </w:r>
          </w:p>
        </w:tc>
        <w:tc>
          <w:tcPr>
            <w:tcW w:w="2150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3E7967A8" w14:textId="2F72AD24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KK</w:t>
            </w:r>
          </w:p>
        </w:tc>
        <w:tc>
          <w:tcPr>
            <w:tcW w:w="2149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28A7C49" w14:textId="5D691B36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PT</w:t>
            </w:r>
          </w:p>
        </w:tc>
        <w:tc>
          <w:tcPr>
            <w:tcW w:w="2150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25CED7B6" w14:textId="7A4A82BD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50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35143924" w14:textId="205B1D03" w:rsidR="00541A43" w:rsidRPr="00831F23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 k dosažení OVU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2F3DC0D1" w14:textId="77777777" w:rsidR="00541A43" w:rsidRPr="00831F23" w:rsidRDefault="00541A43" w:rsidP="00541A43">
            <w:pPr>
              <w:ind w:left="5"/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</w:pPr>
          </w:p>
        </w:tc>
      </w:tr>
      <w:tr w:rsidR="009D1229" w:rsidRPr="00831F23" w14:paraId="2A9F5BBA" w14:textId="1E4A7778" w:rsidTr="00541A43">
        <w:trPr>
          <w:cantSplit/>
          <w:trHeight w:val="28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473F7873" w14:textId="23BC4810" w:rsidR="009D1229" w:rsidRPr="00831F23" w:rsidRDefault="009D1229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8FCAC7E" w14:textId="68E472CB" w:rsidR="009D1229" w:rsidRPr="00831F23" w:rsidRDefault="009D1229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831F23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49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0723A03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50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79284F91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50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1A815CA6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49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FCC003A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50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031AC8E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50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CB58441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0" w:type="auto"/>
            <w:tcBorders>
              <w:left w:val="single" w:sz="4" w:space="0" w:color="A8BCF8"/>
            </w:tcBorders>
          </w:tcPr>
          <w:p w14:paraId="29D601C0" w14:textId="77777777" w:rsidR="009D1229" w:rsidRPr="00831F23" w:rsidRDefault="009D1229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455AA5" w:rsidRPr="00831F23" w14:paraId="416F93A2" w14:textId="1D41DE07" w:rsidTr="00455AA5">
        <w:trPr>
          <w:cantSplit/>
          <w:trHeight w:val="1310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E8EB392" w14:textId="12573FD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CAS-CAS-001-110-001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38BBDCC" w14:textId="78EC3E2F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příběhy lidí z libovolného historického období a ze současnosti.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2FCFD7F" w14:textId="04C06B19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základní atributy příběhů z libovolného historického období a ze současnosti.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E95C86D" w14:textId="7FF54E4C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336EEE4" w14:textId="582078C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D776CE1" w14:textId="63722012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998DB97" w14:textId="76BE402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82D0042" w14:textId="229D054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příběhy z různých historických období a současnosti v textové a obrazové podobě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základních atributů příběhů (např. postavy, prostředí, děj, způsob života)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příběhů z minulosti a současnosti podle vybraných znaků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historických a současných prvků v jednoduchých příbězích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ilustracemi, komiksem a krátkými texty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rozdílů a souvislostí mezi příběhy různých období s pomocí učitele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02EF7E00" w14:textId="77777777" w:rsidR="00455AA5" w:rsidRPr="00831F23" w:rsidRDefault="00455AA5" w:rsidP="00455AA5">
            <w:pPr>
              <w:ind w:left="2" w:right="3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21E3EC62" w14:textId="5E117996" w:rsidTr="00455AA5">
        <w:trPr>
          <w:cantSplit/>
          <w:trHeight w:val="775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07F7568" w14:textId="2582901A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CAS-CAS-001-110-002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4C80287" w14:textId="3282CA6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s pomocí názorné ukázky význačné osobnosti našich dějin.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815D6AC" w14:textId="12C12EC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s pomocí názorné ukázky význačné osobnosti našich dějin.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8D97853" w14:textId="7231DAED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9E9DAF3" w14:textId="4D692E14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Uvést příklad kulturní památky ve svém okolí.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B816B1A" w14:textId="0D796F1E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EF6A196" w14:textId="0BA3F37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UKA-VYV-004-110-001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Seznamovat se s některými výtvarnými a architektonickými díly ve svém okolí.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6A1A281" w14:textId="5B86B2D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význačné osobnosti českých dějin v názorných ukázkách (např. obrázky, portréty, fotografie, symboly)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přehled významných osobností a jejich zařazení do dějin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spojování osobnosti s jejím přínosem (např. v kultuře, ve vědě, v politice, v umění)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obrázkovými materiály a jednoduchými historickými zdroji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vyhledávání informací o známých osobnostech v přehledných materiálech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významu osobností s pomocí učitele (nápověda, otázky, vedení, práce s videi)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5F724A3B" w14:textId="77777777" w:rsidR="00455AA5" w:rsidRPr="00831F23" w:rsidRDefault="00455AA5" w:rsidP="00455AA5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26E47891" w14:textId="1155D4B2" w:rsidTr="00455AA5">
        <w:trPr>
          <w:cantSplit/>
          <w:trHeight w:val="492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FF023F3" w14:textId="687E85C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CAS-CAS-002-110-001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A9FEB87" w14:textId="037E4F8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postavení a role rodinných příslušníků.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41B9A78" w14:textId="3CEC471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postavení a role rodinných příslušníků.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1201D453" w14:textId="3551B2A5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B3B28C0" w14:textId="054F090F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7973B38" w14:textId="63710E71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FC7BBB8" w14:textId="5E1B1EE1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C795CA9" w14:textId="2EE792B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rodinní příslušníci na obrázcích (např. matka, otec, děti, prarodiče)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postavení členů rodiny v rodinném systému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role členů rodiny v běžném životě (např. péče o děti, výchova, práce, pomoc v domácnosti)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vztahů mezi členy rodiny na základě obrázků a situací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fotografiemi rodin a rodinnými schématy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postavení a rolí rodinných příslušníků s pomocí učitele (otázky, nápověda, ukázka, práce s modelovými situacemi, videi a prvky dramatizace)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24CD7886" w14:textId="77777777" w:rsidR="00455AA5" w:rsidRPr="00831F23" w:rsidRDefault="00455AA5" w:rsidP="00455AA5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398D33B7" w14:textId="3F2D8788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5F21CDB" w14:textId="47790BE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CAS-CAS-002-110-002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449D0A7" w14:textId="2EE3023D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Uplatňovat zásady dobrých vztahů mezi lidmi, rozpoznat a popsat různé vztahové situace ve svém každodenním životě.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ED6815E" w14:textId="1B5256B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Uplatňovat zásady dobrých vztahů mezi lidmi, rozpoznat a popsat různé vztahové situace ve svém každodenním životě.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32E55427" w14:textId="76122F1E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423EE58" w14:textId="3AB2E79B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Tolerovat odlišnosti druhých osob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17B7BEA" w14:textId="53F1DFF4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94D8098" w14:textId="2E3A0F4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D4B3717" w14:textId="3B25F25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situační obrázky z každodenního života (např. rodina, škola, kamarádi, veřejné prostředí)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zásady dobrých vztahů mezi lidmi (např. pozdrav, poděkování, omluva, respekt, pomoc)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různých vztahových situací na obrázcích (např. spolupráce, konflikt, pomoc, odmítnutí)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popis chování a emocí v modelových situacích (např. radost, smutek, hádka, porozumění)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řešení jednoduchých vztahových situací v modelových ukázkách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uplatňování zásad dobrých vztahů a popis situací s pomocí učitele (otázky, nápověda, vedení, práce s modelovými situacemi a prvky dramatizace)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50B54066" w14:textId="77777777" w:rsidR="00455AA5" w:rsidRPr="00831F23" w:rsidRDefault="00455AA5" w:rsidP="00455AA5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0DC94DCC" w14:textId="61456303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905BC75" w14:textId="301784D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CAS-CAS-002-110-003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C1BD18F" w14:textId="3AFA259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Respektovat pravidla společenského soužití v rodině, škole, obci.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2433AF0" w14:textId="491CC23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Respektovat pravidla společenského soužití v rodině, škole, obci.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838B086" w14:textId="6D0687EB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1D8EC62" w14:textId="443505D8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KPA-KPB-000-110-001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Zapojovat se do spolupráce ve skupině.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9F14511" w14:textId="1FC2FAE1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7F3725F" w14:textId="4B16EF23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1776E24" w14:textId="57A1F6C3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pravidla společenského soužití v rodině (např. pomoc, slušné chování, respekt k členům rodiny)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pravidla společenského soužití ve škole (např. dodržování pokynů, ohleduplnost, spolupráce)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pravidla společenského soužití v obci (např. chování na veřejnosti, pořádek, respekt k ostatním lidem)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vhodného a nevhodného chování v různých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situacemi z rodiny, školy a obce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respektování pravidel společenského soužití s pomocí učitele (nápověda, ukázka, opakování, práce s modelovými situacemi, videi a prvky dramatizace)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3DF4625A" w14:textId="77777777" w:rsidR="00455AA5" w:rsidRPr="00831F23" w:rsidRDefault="00455AA5" w:rsidP="00455AA5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39B5475E" w14:textId="4135B192" w:rsidTr="00455AA5">
        <w:trPr>
          <w:cantSplit/>
          <w:trHeight w:val="492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EBA422E" w14:textId="23D7E9E4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CAS-CAS-002-110-004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A89CBF5" w14:textId="578EE01A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Vnímat a reagovat na různé druhy rizikového chování lidí a řešit je s pomocí naučených stereotypů.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362498D" w14:textId="4B3C955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Vnímat a reagovat na různé druhy rizikového chování lidí a řešit je s pomocí naučených stereotypů.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CAC6E02" w14:textId="442DCB0D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E04F6A7" w14:textId="6BBAFAB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KDA-KDI-000-110-001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Dodržovat pravidla obsluhy a bezpečného zacházení s digitálními zařízeními.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F7739CA" w14:textId="13F2D36D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BF0BB0D" w14:textId="21BF4AC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INA-INF-002-110-002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Rozpoznávat rizika při pohybu a komunikaci na internetu a při používání sociálních sítí, dodržovat zásady bezpečného pohybu ve virtuálním světě.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D448BD5" w14:textId="59FFBCB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různé druhy rizikového chování lidí (např. agrese, nebezpečné chování, kontakt s cizí osobou, vandalismus)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vnímání varovných situací v modelových i reálných příkladech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naučené stereotypy reakce na rizikové chování (např. odejít, říct ne, přivolat dospělého, vyhledat pomoc)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bezpečného a nebezpečného chování v každodenním životě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obrázky, komiksem a krátkými situacemi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řešení rizikových situací s pomocí učitele (nácvik, vedení krok za krokem, opakování postupů)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43EA15D1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76EFDEE0" w14:textId="6FCC70B5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A7FA495" w14:textId="25B3CD2F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CAS-CAS-002-110-005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DD9D441" w14:textId="2BD5E49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v modelových situacích finanční možnosti svého rozpočtu.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8B07948" w14:textId="2166C7B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Rozlišit v modelových situacích finanční možnosti svého rozpočtu.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529BDC9" w14:textId="68E3603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Uplatňovat zkušenost s opakovaně řešenými matematickými úlohami.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D62A0F5" w14:textId="631D673F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KUA-KKF-000-110-001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BC5C825" w14:textId="2501C858" w:rsidR="00455AA5" w:rsidRPr="00831F23" w:rsidRDefault="00455AA5" w:rsidP="00455AA5">
            <w:pPr>
              <w:spacing w:after="31"/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D9C17EB" w14:textId="635959AB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84E8276" w14:textId="10E0184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modelové a vizualizované situace hospodaření s penězi (např. nákup, kapesné, jednoduchý rozpočet)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finančních možností (např. mám dostatek peněz, nemám dostatek peněz, musím šetřit)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porovnávání cen běžných výrobků a služeb v modelových situacích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obrázky, cenovkami a jednoduchými nákupními situacemi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rozhodování o výdajích podle finančních možností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určování a porovnávání rozpočtu s pomocí učitele (např. počítání, nápověda, manipulace s penězi)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110CBF07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6D47A53F" w14:textId="77777777" w:rsidTr="00455AA5">
        <w:trPr>
          <w:cantSplit/>
          <w:trHeight w:val="917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D910CB8" w14:textId="1EDCDC90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CAS-CAS-002-110-006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0A1DEA3" w14:textId="7FFFB20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Umět požádat o pomoc při reklamaci nevhodně zakoupeného zboží nebo služby.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CE6ED5B" w14:textId="7D43112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Umět požádat o pomoc při reklamaci nevhodně zakoupeného zboží nebo služby na základě naučených frází.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22C833D" w14:textId="47365655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0B3AA6D" w14:textId="721E7A28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79E0DAF" w14:textId="6321E9B3" w:rsidR="00455AA5" w:rsidRPr="00831F23" w:rsidRDefault="00455AA5" w:rsidP="00455AA5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57FD69B" w14:textId="145105F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INA-INF-001-110-002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Pracovat s vybranými jednoduchými programy a aplikacemi.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MAA-MAT-003-110-002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početní úkony s penězi, porovnávat hodnotu, používat pojmy více, méně, stejně.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458BE98" w14:textId="601462F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modelové situace reklamace nevhodně zakoupeného zboží nebo služby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naučené fráze pro reklamaci (např. „Zboží je vadné.“, „Chci reklamovat.“, „Prosím o výměnu.“)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komunikace při reklamaci v obchodě nebo ve službách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 a scénkami reklamační situace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vhodného chování při reklamaci (např. slušnost, klid, jasné vyjádření problému)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• online nakupováním, důvěryhodnost internetových obchodů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řešení modelových situací souvisejících s bezpečným online nakupováním a právy zákazníka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požádání o pomoc při reklamaci s podporou učitele (nápověda, vedení dialogu, opakování frází)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5B948F3B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661CC0AC" w14:textId="77777777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06B04EA" w14:textId="7C3B1B49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CAS-CAS-003-110-001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4A8466C" w14:textId="545BBC29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a respektovat základní práva a povinnosti ve škole.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6A266AB" w14:textId="7E2584FE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Rozpoznat a respektovat základní práva a povinnosti ve škole.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1F4961E6" w14:textId="49EC19F7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D3D7BBC" w14:textId="633044AE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KBA-KOC-000-110-001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Sdílet odpovědnost za své chování ve školním prostředí.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AC0CA91" w14:textId="0387DE34" w:rsidR="00455AA5" w:rsidRPr="00831F23" w:rsidRDefault="00455AA5" w:rsidP="00455AA5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Vyjádřit vlastní potřeby při utváření vzdělávacího prostředí a současně vnímat i potřeby ostatních.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127EC66" w14:textId="35328089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základní pravidla chování v každodenním životě třídy.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CPA-OSV-001-110-005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Rozlišit na konkrétních příkladech povinné činnosti a volný čas.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3A4E916" w14:textId="73EB7C38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základní práva žáka ve škole (např. být v bezpečí, učit se, být respektován, mít přestávku)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povinnosti žáka ve škole (např. docházka, dodržování pravidel, plnění úkolů, slušné chování)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situací, kdy jsou práva a povinnosti dodržována nebo porušována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situacemi ze školního prostředí (např. hodina, přestávka, jídelna)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rozlišování vhodného a nevhodného chování ve škole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respektování práv a povinností s pomocí učitele (nápověda, ukázka, opakování, práce s modelovými situacemi, videi a prvky dramatizace)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088EB75B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183ED0B3" w14:textId="77777777" w:rsidTr="00831F23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0FB165D" w14:textId="7CF6AD3B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CAS-CAS-003-110-002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B95BAD1" w14:textId="7BDE6C22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Upozornit na porušování práv na příkladech různých životních modelových situací.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A2C8CEA" w14:textId="28E35D18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Upozornit na porušování práv na příkladech různých životních modelových situací.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A26AE31" w14:textId="384EE47A" w:rsidR="00455AA5" w:rsidRPr="00831F23" w:rsidRDefault="00455AA5" w:rsidP="00831F23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8F58F0D" w14:textId="25852B21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KSA-KOD-000-110-001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na rozvoji vztahů s druhými osobami.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F7DCC3A" w14:textId="6B2AF133" w:rsidR="00455AA5" w:rsidRPr="00831F23" w:rsidRDefault="00455AA5" w:rsidP="00455AA5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PTS-000-000-110-002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demokratické kultuře ve třídě.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8109322" w14:textId="294014AC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EE92C74" w14:textId="505A0851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modelové životní situace porušování práv (např. ubližování, šikana, nespravedlivé chování, vyloučení z kolektivu)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situací, kdy dochází k porušování práv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pojmy spravedlnost a právo v jednoduchých příkladech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obrázky, komiksem a krátkými příběhy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vyjádření, co je v situaci nesprávně nebo nespravedlivé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upozornění na porušování práv v modelových situacích s pomocí učitele (otázky, nápověda, vedení, práce s modelovými situacemi a prvky dramatizace)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525B6BAE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223D0177" w14:textId="77777777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5018D41" w14:textId="3153BC3A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CAS-CAS-003-110-003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794CC7B" w14:textId="73A7EA38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vlajku, hymnu a prezidenta českého státu.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2756AAA" w14:textId="7C82CD27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7D89EFBE" w14:textId="040C9B77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FBF531F" w14:textId="21678E09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9E492EB" w14:textId="297A59A8" w:rsidR="00455AA5" w:rsidRPr="00831F23" w:rsidRDefault="00455AA5" w:rsidP="00455AA5">
            <w:pPr>
              <w:spacing w:after="31"/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30E5263A" w14:textId="68624EC9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1F84547" w14:textId="18A0BA18" w:rsidR="00455AA5" w:rsidRPr="00831F23" w:rsidRDefault="00455AA5" w:rsidP="00455AA5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0C869634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713D5B5A" w14:textId="77777777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8ECCEB5" w14:textId="1FDA80B4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CAS-CAS-004-110-001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FC2E673" w14:textId="2F3F518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Dokázat v případě potřeby požádat o radu při vyřizování svých osobních záležitostí.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30F8472" w14:textId="3EA76D2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Dokázat v případě potřeby požádat o radu při vyřizování svých osobních záležitostí.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558EBDE" w14:textId="57AA17F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F5D976A" w14:textId="76526B2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KKA-VYJ-000-110-001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Vést verbální nebo neverbální komunikaci s partnerem. 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4868955" w14:textId="5070D800" w:rsidR="00455AA5" w:rsidRPr="00831F23" w:rsidRDefault="00455AA5" w:rsidP="00455AA5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84F7B31" w14:textId="7983BB3A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CPA-OSV-001-110-003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pravidla sociální komunikace.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C35BD33" w14:textId="59598823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situace vyřizování osobních záležitostí (např. na úřadě, ve škole, u lékaře, v obchodě)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situací, kdy je potřeba požádat o radu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vyhledání vhodné osoby, na kterou se lze obrátit (např. učitel, rodič, pracovník instituce)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jednoduchých frází pro požádání o radu (např. „Prosím o radu.“, „Můžete mi pomoci?“)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modelové situace vyřizování osobních záležitostí v běžném životě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požádání o radu s pomocí učitele (vedení dialogu, nápověda, opakování postupů)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74A8226B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2552B0BF" w14:textId="77777777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8C9F5F3" w14:textId="5B851BE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CAS-CAS-004-110-002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6ED4A23" w14:textId="4A3BCC6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Využít v případě potřeby služby pomáhajících organizací.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841F8E7" w14:textId="4894943A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Využít v případě potřeby služby známých pomáhajících organizací.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5F6AE1B" w14:textId="3FF7C078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38202C6" w14:textId="6C260A21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DB12BEA" w14:textId="0F912FE1" w:rsidR="00455AA5" w:rsidRPr="00831F23" w:rsidRDefault="00455AA5" w:rsidP="00455AA5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0EE7C83" w14:textId="591D2EC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CPA-OSV-001-110-006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Osvojit si základní dovednosti pro smysluplné trávení volného času.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82B7286" w14:textId="426A456C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známé pomáhající organizace (např. policie, hasiči, záchranná služba, sociální služby)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situace, kdy je vhodné obrátit se na pomáhající organizace (např. úraz, nebezpečí, krizová situace)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telefonní čísla tísňového volání (150, 155, 158, 112)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role jednotlivých záchranných složek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modelovými situacemi, kdy je potřeba pomoc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• využití služeb pomáhajících organizací spolupracujících se školou – Paspoint, z. ú., Domov pro </w:t>
            </w:r>
            <w:proofErr w:type="gramStart"/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mne</w:t>
            </w:r>
            <w:proofErr w:type="gramEnd"/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, z. s., Kouzelen, z. ú., Proaut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45D55CB7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  <w:tr w:rsidR="00455AA5" w:rsidRPr="00831F23" w14:paraId="45C22850" w14:textId="77777777" w:rsidTr="00455AA5">
        <w:trPr>
          <w:cantSplit/>
          <w:trHeight w:val="1498"/>
        </w:trPr>
        <w:tc>
          <w:tcPr>
            <w:tcW w:w="144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DB625D5" w14:textId="57FD0BF6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CAS-CAS-004-110-003</w:t>
            </w:r>
          </w:p>
        </w:tc>
        <w:tc>
          <w:tcPr>
            <w:tcW w:w="159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FD64402" w14:textId="7D8A64D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nezbytné dovednosti potřebné k ochraně osob za mimořádných událostí.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9FBBC39" w14:textId="0C29EF3D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Osvojit si nezbytné dovednosti potřebné k ochraně osob za mimořádných událostí.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97092BA" w14:textId="068B7C4B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informace v jednoduchém textu pomocí návodných otázek a obrázků, procesních schémat.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EB9B001" w14:textId="202C922B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KRA-KRP-000-110-001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z nabízených možností vhodný způsob řešení běžného osobního problému.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KSA-KOS-000-110-001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Požádat jednoduchým způsobem o pomoc.</w:t>
            </w:r>
          </w:p>
        </w:tc>
        <w:tc>
          <w:tcPr>
            <w:tcW w:w="2149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4A1E650" w14:textId="650E986E" w:rsidR="00455AA5" w:rsidRPr="00831F23" w:rsidRDefault="00455AA5" w:rsidP="00455AA5">
            <w:pPr>
              <w:spacing w:after="31"/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PTS-000-000-110-001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Vybrat příklady obtížných životních situací a možností vzájemné pomoci.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20D5DA1" w14:textId="5621A304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CPA-OSV-001-110-004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Vyhledat pomoc v zátěžové situaci.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CZA-VZB-003-110-001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Rozpoznat v modelových situacích nebezpečné situace v běžném životě.</w:t>
            </w:r>
          </w:p>
        </w:tc>
        <w:tc>
          <w:tcPr>
            <w:tcW w:w="2150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5CDF023" w14:textId="002058AF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mimořádné události (např. požár, povodeň, bouřka, havárie, evakuace)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základní pravidla ochrany osob při mimořádných událostech (např. klid, poslouchání pokynů, bezpečný odchod)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evakuace a přesunu na bezpečné místo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rozpoznávání varovných signálů a pokynů dospělých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modelové situace ohrožení a správné reakce v nich</w:t>
            </w:r>
            <w:r w:rsidRPr="00831F23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uplatňování dovedností ochrany osob s pomocí učitele (nácvik, opakování, vedení krok za krokem)</w:t>
            </w:r>
          </w:p>
        </w:tc>
        <w:tc>
          <w:tcPr>
            <w:tcW w:w="15741" w:type="dxa"/>
            <w:tcBorders>
              <w:left w:val="single" w:sz="4" w:space="0" w:color="A8BCF8"/>
            </w:tcBorders>
          </w:tcPr>
          <w:p w14:paraId="488231ED" w14:textId="77777777" w:rsidR="00455AA5" w:rsidRPr="00831F23" w:rsidRDefault="00455AA5" w:rsidP="00455AA5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</w:p>
        </w:tc>
      </w:tr>
    </w:tbl>
    <w:p w14:paraId="6055F370" w14:textId="4212FCEC" w:rsidR="005055EC" w:rsidRPr="00831F23" w:rsidRDefault="005055EC">
      <w:pPr>
        <w:rPr>
          <w:rFonts w:ascii="Arial" w:hAnsi="Arial" w:cs="Arial"/>
          <w:sz w:val="18"/>
          <w:szCs w:val="18"/>
          <w:lang w:val="cs-CZ"/>
        </w:rPr>
        <w:sectPr w:rsidR="005055EC" w:rsidRPr="00831F23" w:rsidSect="007A77BB">
          <w:headerReference w:type="default" r:id="rId17"/>
          <w:footerReference w:type="even" r:id="rId18"/>
          <w:footerReference w:type="default" r:id="rId19"/>
          <w:footerReference w:type="first" r:id="rId20"/>
          <w:pgSz w:w="16834" w:h="11904" w:orient="landscape"/>
          <w:pgMar w:top="804" w:right="1440" w:bottom="802" w:left="1440" w:header="720" w:footer="480" w:gutter="0"/>
          <w:cols w:space="720"/>
        </w:sectPr>
      </w:pPr>
    </w:p>
    <w:p w14:paraId="176E5894" w14:textId="3FC76553" w:rsidR="00F52F0F" w:rsidRPr="00831F23" w:rsidRDefault="00595F6B" w:rsidP="0082212D">
      <w:pPr>
        <w:spacing w:after="0"/>
        <w:ind w:right="11062"/>
        <w:rPr>
          <w:rFonts w:ascii="Arial" w:hAnsi="Arial" w:cs="Arial"/>
          <w:sz w:val="18"/>
          <w:szCs w:val="18"/>
          <w:lang w:val="cs-CZ"/>
        </w:rPr>
      </w:pPr>
      <w:r w:rsidRPr="00831F23">
        <w:rPr>
          <w:rFonts w:ascii="Arial" w:hAnsi="Arial" w:cs="Arial"/>
          <w:noProof/>
          <w:sz w:val="18"/>
          <w:szCs w:val="18"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34FAE52" wp14:editId="78EEC5E7">
                <wp:simplePos x="0" y="0"/>
                <wp:positionH relativeFrom="margin">
                  <wp:posOffset>2785745</wp:posOffset>
                </wp:positionH>
                <wp:positionV relativeFrom="paragraph">
                  <wp:posOffset>7820356</wp:posOffset>
                </wp:positionV>
                <wp:extent cx="360045" cy="360045"/>
                <wp:effectExtent l="0" t="0" r="1905" b="1905"/>
                <wp:wrapNone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5" name="Graphic 26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29" y="127044"/>
                            <a:ext cx="194247" cy="12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F3C8F3" id="Group 25" o:spid="_x0000_s1026" style="position:absolute;margin-left:219.35pt;margin-top:615.8pt;width:28.35pt;height:28.35pt;z-index:251658247;mso-position-horizontal-relative:margin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">
                <v:shape id="Graphic 26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" path="m359994,l,,,359994r359994,l35999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style="position:absolute;left:82629;top:127044;width:194247;height:12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">
                  <v:imagedata r:id="rId22" o:title=""/>
                </v:shape>
                <w10:wrap anchorx="margin"/>
              </v:group>
            </w:pict>
          </mc:Fallback>
        </mc:AlternateContent>
      </w:r>
      <w:r w:rsidRPr="00831F23"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107BE92" wp14:editId="5F86E58F">
                <wp:simplePos x="0" y="0"/>
                <wp:positionH relativeFrom="page">
                  <wp:align>center</wp:align>
                </wp:positionH>
                <wp:positionV relativeFrom="paragraph">
                  <wp:posOffset>8199120</wp:posOffset>
                </wp:positionV>
                <wp:extent cx="1908175" cy="1404620"/>
                <wp:effectExtent l="0" t="0" r="0" b="5715"/>
                <wp:wrapSquare wrapText="bothSides"/>
                <wp:docPr id="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EE8C9" w14:textId="77777777" w:rsidR="00347353" w:rsidRPr="00223CBE" w:rsidRDefault="00347353" w:rsidP="00FD403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23CBE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Národní pedagogický institut České republiky</w:t>
                            </w:r>
                          </w:p>
                          <w:p w14:paraId="3C619DF5" w14:textId="65077615" w:rsidR="00347353" w:rsidRPr="00223CBE" w:rsidRDefault="00347353" w:rsidP="00595F6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23CBE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Praha, </w:t>
                            </w:r>
                            <w:r w:rsidR="001618C0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červenec</w:t>
                            </w:r>
                            <w:r w:rsidRPr="00223CBE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2026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Pr="00223CBE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www.npi.cz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07BE92" id="_x0000_s1030" type="#_x0000_t202" style="position:absolute;margin-left:0;margin-top:645.6pt;width:150.25pt;height:110.6pt;z-index:25165824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" filled="f" stroked="f">
                <v:textbox style="mso-fit-shape-to-text:t">
                  <w:txbxContent>
                    <w:p w14:paraId="710EE8C9" w14:textId="77777777" w:rsidR="00347353" w:rsidRPr="00223CBE" w:rsidRDefault="00347353" w:rsidP="00FD403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223CBE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Národní pedagogický institut České republiky</w:t>
                      </w:r>
                    </w:p>
                    <w:p w14:paraId="3C619DF5" w14:textId="65077615" w:rsidR="00347353" w:rsidRPr="00223CBE" w:rsidRDefault="00347353" w:rsidP="00595F6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223CBE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Praha, </w:t>
                      </w:r>
                      <w:r w:rsidR="001618C0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červenec</w:t>
                      </w:r>
                      <w:r w:rsidRPr="00223CBE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2026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Pr="00223CBE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www.npi.cz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D403D" w:rsidRPr="00831F23"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31D1615C" wp14:editId="1E275B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3175" b="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024D4" id="Obdélník 17" o:spid="_x0000_s1026" style="position:absolute;margin-left:0;margin-top:0;width:595.3pt;height:841.9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" fillcolor="#3566fc [3204]" stroked="f" strokeweight="1.5pt">
                <w10:wrap anchorx="page" anchory="page"/>
                <w10:anchorlock/>
              </v:rect>
            </w:pict>
          </mc:Fallback>
        </mc:AlternateContent>
      </w:r>
    </w:p>
    <w:sectPr w:rsidR="00F52F0F" w:rsidRPr="00831F23" w:rsidSect="007A77BB">
      <w:headerReference w:type="default" r:id="rId23"/>
      <w:footerReference w:type="even" r:id="rId24"/>
      <w:footerReference w:type="default" r:id="rId25"/>
      <w:footerReference w:type="first" r:id="rId26"/>
      <w:pgSz w:w="11906" w:h="16838"/>
      <w:pgMar w:top="1376" w:right="844" w:bottom="575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23BB7" w14:textId="77777777" w:rsidR="007C59C3" w:rsidRDefault="007C59C3">
      <w:pPr>
        <w:spacing w:after="0" w:line="240" w:lineRule="auto"/>
      </w:pPr>
      <w:r>
        <w:separator/>
      </w:r>
    </w:p>
  </w:endnote>
  <w:endnote w:type="continuationSeparator" w:id="0">
    <w:p w14:paraId="1CC8844C" w14:textId="77777777" w:rsidR="007C59C3" w:rsidRDefault="007C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A674" w14:textId="53BD9550" w:rsidR="00347353" w:rsidRDefault="00347353">
    <w:pPr>
      <w:tabs>
        <w:tab w:val="right" w:pos="9026"/>
      </w:tabs>
      <w:spacing w:after="0"/>
      <w:ind w:left="-193" w:right="-193"/>
    </w:pPr>
    <w:r>
      <w:rPr>
        <w:b/>
        <w:color w:val="4975FC"/>
        <w:sz w:val="15"/>
      </w:rPr>
      <w:t xml:space="preserve">Předmětový modelový ŠVP / </w:t>
    </w:r>
    <w:r>
      <w:rPr>
        <w:color w:val="4975FC"/>
        <w:sz w:val="15"/>
      </w:rPr>
      <w:t>Český jazyk a literatura pro 2. stupeň ZŠ</w:t>
    </w:r>
    <w:r>
      <w:rPr>
        <w:color w:val="4975FC"/>
        <w:sz w:val="15"/>
      </w:rPr>
      <w:tab/>
    </w:r>
    <w:r>
      <w:fldChar w:fldCharType="begin"/>
    </w:r>
    <w:r>
      <w:instrText xml:space="preserve"> PAGE   \* MERGEFORMAT </w:instrText>
    </w:r>
    <w:r>
      <w:fldChar w:fldCharType="separate"/>
    </w:r>
    <w:proofErr w:type="gramStart"/>
    <w:r>
      <w:rPr>
        <w:color w:val="4975FC"/>
        <w:sz w:val="15"/>
      </w:rPr>
      <w:t>2</w:t>
    </w:r>
    <w:proofErr w:type="gramEnd"/>
    <w:r>
      <w:rPr>
        <w:color w:val="4975FC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78AD" w14:textId="77777777" w:rsidR="00347353" w:rsidRDefault="00347353">
    <w:pPr>
      <w:tabs>
        <w:tab w:val="right" w:pos="9026"/>
      </w:tabs>
      <w:spacing w:after="0"/>
      <w:ind w:left="-193" w:right="-19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7A67" w14:textId="04A06CEC" w:rsidR="00347353" w:rsidRDefault="00347353">
    <w:pPr>
      <w:tabs>
        <w:tab w:val="right" w:pos="15057"/>
      </w:tabs>
      <w:spacing w:after="0"/>
      <w:ind w:left="-1101" w:right="-1104"/>
    </w:pPr>
    <w:r>
      <w:rPr>
        <w:b/>
        <w:color w:val="3566FC"/>
        <w:sz w:val="14"/>
      </w:rPr>
      <w:t>Předmětový modelový ŠVP /</w:t>
    </w:r>
    <w:r>
      <w:rPr>
        <w:color w:val="3566FC"/>
        <w:sz w:val="14"/>
      </w:rPr>
      <w:t xml:space="preserve"> Český jazyk a literatura pro 2. stupeň ZŠ</w:t>
    </w:r>
    <w:r>
      <w:rPr>
        <w:color w:val="3566FC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proofErr w:type="gramStart"/>
    <w:r>
      <w:rPr>
        <w:color w:val="3566FC"/>
        <w:sz w:val="14"/>
      </w:rPr>
      <w:t>5</w:t>
    </w:r>
    <w:proofErr w:type="gramEnd"/>
    <w:r>
      <w:rPr>
        <w:color w:val="3566FC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6A27" w14:textId="11F24357" w:rsidR="00347353" w:rsidRDefault="00347353">
    <w:pPr>
      <w:tabs>
        <w:tab w:val="right" w:pos="15057"/>
      </w:tabs>
      <w:spacing w:after="0"/>
      <w:ind w:left="-1101" w:right="-110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F916" w14:textId="434EE776" w:rsidR="00347353" w:rsidRDefault="00347353">
    <w:pPr>
      <w:tabs>
        <w:tab w:val="right" w:pos="15057"/>
      </w:tabs>
      <w:spacing w:after="0"/>
      <w:ind w:left="-1101" w:right="-1104"/>
    </w:pPr>
    <w:r>
      <w:rPr>
        <w:b/>
        <w:color w:val="3566FC"/>
        <w:sz w:val="14"/>
      </w:rPr>
      <w:t>Předmětový modelový ŠVP /</w:t>
    </w:r>
    <w:r>
      <w:rPr>
        <w:color w:val="3566FC"/>
        <w:sz w:val="14"/>
      </w:rPr>
      <w:t xml:space="preserve"> Český jazyk a literatura pro 2. stupeň ZŠ</w:t>
    </w:r>
    <w:r>
      <w:rPr>
        <w:color w:val="3566FC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proofErr w:type="gramStart"/>
    <w:r>
      <w:rPr>
        <w:color w:val="3566FC"/>
        <w:sz w:val="14"/>
      </w:rPr>
      <w:t>5</w:t>
    </w:r>
    <w:proofErr w:type="gramEnd"/>
    <w:r>
      <w:rPr>
        <w:color w:val="3566FC"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5E3E" w14:textId="77777777" w:rsidR="00347353" w:rsidRDefault="00347353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641E" w14:textId="77777777" w:rsidR="00347353" w:rsidRDefault="0034735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B21C" w14:textId="77777777" w:rsidR="00347353" w:rsidRDefault="003473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55C2" w14:textId="77777777" w:rsidR="007C59C3" w:rsidRDefault="007C59C3">
      <w:pPr>
        <w:spacing w:after="0" w:line="240" w:lineRule="auto"/>
      </w:pPr>
      <w:r>
        <w:separator/>
      </w:r>
    </w:p>
  </w:footnote>
  <w:footnote w:type="continuationSeparator" w:id="0">
    <w:p w14:paraId="53EC4BF4" w14:textId="77777777" w:rsidR="007C59C3" w:rsidRDefault="007C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347353" w14:paraId="6194AECB" w14:textId="77777777" w:rsidTr="62D2BFE2">
      <w:trPr>
        <w:trHeight w:val="300"/>
      </w:trPr>
      <w:tc>
        <w:tcPr>
          <w:tcW w:w="3005" w:type="dxa"/>
        </w:tcPr>
        <w:p w14:paraId="44ECA740" w14:textId="236FF40C" w:rsidR="00347353" w:rsidRDefault="00347353" w:rsidP="62D2BFE2">
          <w:pPr>
            <w:pStyle w:val="Zhlav"/>
            <w:ind w:left="-115"/>
          </w:pPr>
        </w:p>
      </w:tc>
      <w:tc>
        <w:tcPr>
          <w:tcW w:w="3005" w:type="dxa"/>
        </w:tcPr>
        <w:p w14:paraId="2307BFEF" w14:textId="16E5A886" w:rsidR="00347353" w:rsidRDefault="00347353" w:rsidP="62D2BFE2">
          <w:pPr>
            <w:pStyle w:val="Zhlav"/>
            <w:jc w:val="center"/>
          </w:pPr>
        </w:p>
      </w:tc>
      <w:tc>
        <w:tcPr>
          <w:tcW w:w="3005" w:type="dxa"/>
        </w:tcPr>
        <w:p w14:paraId="7C3B3274" w14:textId="5741DEF1" w:rsidR="00347353" w:rsidRDefault="00347353" w:rsidP="62D2BFE2">
          <w:pPr>
            <w:pStyle w:val="Zhlav"/>
            <w:ind w:right="-115"/>
            <w:jc w:val="right"/>
          </w:pPr>
        </w:p>
      </w:tc>
    </w:tr>
  </w:tbl>
  <w:p w14:paraId="63281823" w14:textId="67E36F43" w:rsidR="00347353" w:rsidRDefault="00347353" w:rsidP="62D2BF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8"/>
      <w:gridCol w:w="3009"/>
      <w:gridCol w:w="3009"/>
    </w:tblGrid>
    <w:tr w:rsidR="00347353" w14:paraId="33677F83" w14:textId="77777777" w:rsidTr="62D2BFE2">
      <w:trPr>
        <w:trHeight w:val="300"/>
      </w:trPr>
      <w:tc>
        <w:tcPr>
          <w:tcW w:w="4650" w:type="dxa"/>
        </w:tcPr>
        <w:p w14:paraId="08C3EC5E" w14:textId="15A0F95C" w:rsidR="00347353" w:rsidRDefault="00347353" w:rsidP="62D2BFE2">
          <w:pPr>
            <w:pStyle w:val="Zhlav"/>
            <w:ind w:left="-115"/>
          </w:pPr>
        </w:p>
      </w:tc>
      <w:tc>
        <w:tcPr>
          <w:tcW w:w="4650" w:type="dxa"/>
        </w:tcPr>
        <w:p w14:paraId="33E2FF12" w14:textId="7C8F30C3" w:rsidR="00347353" w:rsidRDefault="00347353" w:rsidP="62D2BFE2">
          <w:pPr>
            <w:pStyle w:val="Zhlav"/>
            <w:jc w:val="center"/>
          </w:pPr>
        </w:p>
      </w:tc>
      <w:tc>
        <w:tcPr>
          <w:tcW w:w="4650" w:type="dxa"/>
        </w:tcPr>
        <w:p w14:paraId="4C4632C7" w14:textId="529FF29B" w:rsidR="00347353" w:rsidRDefault="00347353" w:rsidP="62D2BFE2">
          <w:pPr>
            <w:pStyle w:val="Zhlav"/>
            <w:ind w:right="-115"/>
            <w:jc w:val="right"/>
          </w:pPr>
        </w:p>
      </w:tc>
    </w:tr>
  </w:tbl>
  <w:p w14:paraId="3ACFD5BA" w14:textId="48C2C58D" w:rsidR="00347353" w:rsidRDefault="00347353" w:rsidP="62D2BF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00347353" w14:paraId="572DCF70" w14:textId="77777777" w:rsidTr="62D2BFE2">
      <w:trPr>
        <w:trHeight w:val="300"/>
      </w:trPr>
      <w:tc>
        <w:tcPr>
          <w:tcW w:w="3270" w:type="dxa"/>
        </w:tcPr>
        <w:p w14:paraId="0A640FF5" w14:textId="1E032287" w:rsidR="00347353" w:rsidRDefault="00347353" w:rsidP="62D2BFE2">
          <w:pPr>
            <w:pStyle w:val="Zhlav"/>
            <w:ind w:left="-115"/>
          </w:pPr>
        </w:p>
      </w:tc>
      <w:tc>
        <w:tcPr>
          <w:tcW w:w="3270" w:type="dxa"/>
        </w:tcPr>
        <w:p w14:paraId="05974606" w14:textId="1289401D" w:rsidR="00347353" w:rsidRDefault="00347353" w:rsidP="62D2BFE2">
          <w:pPr>
            <w:pStyle w:val="Zhlav"/>
            <w:jc w:val="center"/>
          </w:pPr>
        </w:p>
      </w:tc>
      <w:tc>
        <w:tcPr>
          <w:tcW w:w="3270" w:type="dxa"/>
        </w:tcPr>
        <w:p w14:paraId="00632162" w14:textId="635B4382" w:rsidR="00347353" w:rsidRDefault="00347353" w:rsidP="62D2BFE2">
          <w:pPr>
            <w:pStyle w:val="Zhlav"/>
            <w:ind w:right="-115"/>
            <w:jc w:val="right"/>
          </w:pPr>
        </w:p>
      </w:tc>
    </w:tr>
  </w:tbl>
  <w:p w14:paraId="38F94E94" w14:textId="6E6C9C79" w:rsidR="00347353" w:rsidRDefault="00347353" w:rsidP="62D2BF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025"/>
    <w:multiLevelType w:val="hybridMultilevel"/>
    <w:tmpl w:val="54CED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3801"/>
    <w:multiLevelType w:val="hybridMultilevel"/>
    <w:tmpl w:val="D9A0520E"/>
    <w:lvl w:ilvl="0" w:tplc="FCA25CD6">
      <w:start w:val="1"/>
      <w:numFmt w:val="bullet"/>
      <w:lvlText w:val="—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ADE"/>
    <w:multiLevelType w:val="hybridMultilevel"/>
    <w:tmpl w:val="7272F0C0"/>
    <w:lvl w:ilvl="0" w:tplc="D0CA95C0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18A4"/>
    <w:multiLevelType w:val="hybridMultilevel"/>
    <w:tmpl w:val="65E6C9E2"/>
    <w:lvl w:ilvl="0" w:tplc="B9C2F742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20A4F"/>
    <w:multiLevelType w:val="hybridMultilevel"/>
    <w:tmpl w:val="153AD0E8"/>
    <w:lvl w:ilvl="0" w:tplc="8F3EA0A2">
      <w:start w:val="1"/>
      <w:numFmt w:val="decimal"/>
      <w:lvlText w:val="%1."/>
      <w:lvlJc w:val="left"/>
      <w:pPr>
        <w:ind w:left="387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107" w:hanging="360"/>
      </w:pPr>
    </w:lvl>
    <w:lvl w:ilvl="2" w:tplc="0405001B" w:tentative="1">
      <w:start w:val="1"/>
      <w:numFmt w:val="lowerRoman"/>
      <w:lvlText w:val="%3."/>
      <w:lvlJc w:val="right"/>
      <w:pPr>
        <w:ind w:left="1827" w:hanging="180"/>
      </w:pPr>
    </w:lvl>
    <w:lvl w:ilvl="3" w:tplc="0405000F" w:tentative="1">
      <w:start w:val="1"/>
      <w:numFmt w:val="decimal"/>
      <w:lvlText w:val="%4."/>
      <w:lvlJc w:val="left"/>
      <w:pPr>
        <w:ind w:left="2547" w:hanging="360"/>
      </w:pPr>
    </w:lvl>
    <w:lvl w:ilvl="4" w:tplc="04050019" w:tentative="1">
      <w:start w:val="1"/>
      <w:numFmt w:val="lowerLetter"/>
      <w:lvlText w:val="%5."/>
      <w:lvlJc w:val="left"/>
      <w:pPr>
        <w:ind w:left="3267" w:hanging="360"/>
      </w:pPr>
    </w:lvl>
    <w:lvl w:ilvl="5" w:tplc="0405001B" w:tentative="1">
      <w:start w:val="1"/>
      <w:numFmt w:val="lowerRoman"/>
      <w:lvlText w:val="%6."/>
      <w:lvlJc w:val="right"/>
      <w:pPr>
        <w:ind w:left="3987" w:hanging="180"/>
      </w:pPr>
    </w:lvl>
    <w:lvl w:ilvl="6" w:tplc="0405000F" w:tentative="1">
      <w:start w:val="1"/>
      <w:numFmt w:val="decimal"/>
      <w:lvlText w:val="%7."/>
      <w:lvlJc w:val="left"/>
      <w:pPr>
        <w:ind w:left="4707" w:hanging="360"/>
      </w:pPr>
    </w:lvl>
    <w:lvl w:ilvl="7" w:tplc="04050019" w:tentative="1">
      <w:start w:val="1"/>
      <w:numFmt w:val="lowerLetter"/>
      <w:lvlText w:val="%8."/>
      <w:lvlJc w:val="left"/>
      <w:pPr>
        <w:ind w:left="5427" w:hanging="360"/>
      </w:pPr>
    </w:lvl>
    <w:lvl w:ilvl="8" w:tplc="040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5" w15:restartNumberingAfterBreak="0">
    <w:nsid w:val="16E20223"/>
    <w:multiLevelType w:val="hybridMultilevel"/>
    <w:tmpl w:val="76BEF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F2027"/>
    <w:multiLevelType w:val="hybridMultilevel"/>
    <w:tmpl w:val="610C9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A391B"/>
    <w:multiLevelType w:val="hybridMultilevel"/>
    <w:tmpl w:val="934C75EE"/>
    <w:lvl w:ilvl="0" w:tplc="875EA28E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74739"/>
    <w:multiLevelType w:val="hybridMultilevel"/>
    <w:tmpl w:val="E90E5A64"/>
    <w:lvl w:ilvl="0" w:tplc="D2CEAF2E">
      <w:start w:val="1"/>
      <w:numFmt w:val="bullet"/>
      <w:lvlText w:val="—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D7924"/>
    <w:multiLevelType w:val="hybridMultilevel"/>
    <w:tmpl w:val="A8CAB748"/>
    <w:lvl w:ilvl="0" w:tplc="9628F3AC">
      <w:start w:val="1"/>
      <w:numFmt w:val="decimal"/>
      <w:lvlText w:val="%1."/>
      <w:lvlJc w:val="left"/>
      <w:pPr>
        <w:ind w:left="720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A32AB"/>
    <w:multiLevelType w:val="hybridMultilevel"/>
    <w:tmpl w:val="54BAC190"/>
    <w:lvl w:ilvl="0" w:tplc="8144753E">
      <w:start w:val="2"/>
      <w:numFmt w:val="bullet"/>
      <w:lvlText w:val="—"/>
      <w:lvlJc w:val="left"/>
      <w:pPr>
        <w:ind w:left="38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1" w15:restartNumberingAfterBreak="0">
    <w:nsid w:val="785A5C1C"/>
    <w:multiLevelType w:val="hybridMultilevel"/>
    <w:tmpl w:val="05946EA6"/>
    <w:lvl w:ilvl="0" w:tplc="F33E52D4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30682"/>
    <w:multiLevelType w:val="hybridMultilevel"/>
    <w:tmpl w:val="A2EE01D2"/>
    <w:lvl w:ilvl="0" w:tplc="25D829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2484">
    <w:abstractNumId w:val="5"/>
  </w:num>
  <w:num w:numId="2" w16cid:durableId="1590965863">
    <w:abstractNumId w:val="9"/>
  </w:num>
  <w:num w:numId="3" w16cid:durableId="1928229085">
    <w:abstractNumId w:val="0"/>
  </w:num>
  <w:num w:numId="4" w16cid:durableId="233391390">
    <w:abstractNumId w:val="3"/>
  </w:num>
  <w:num w:numId="5" w16cid:durableId="639110962">
    <w:abstractNumId w:val="7"/>
  </w:num>
  <w:num w:numId="6" w16cid:durableId="1345520157">
    <w:abstractNumId w:val="2"/>
  </w:num>
  <w:num w:numId="7" w16cid:durableId="408885393">
    <w:abstractNumId w:val="11"/>
  </w:num>
  <w:num w:numId="8" w16cid:durableId="997997856">
    <w:abstractNumId w:val="10"/>
  </w:num>
  <w:num w:numId="9" w16cid:durableId="722755650">
    <w:abstractNumId w:val="4"/>
  </w:num>
  <w:num w:numId="10" w16cid:durableId="1481845128">
    <w:abstractNumId w:val="12"/>
  </w:num>
  <w:num w:numId="11" w16cid:durableId="1493132733">
    <w:abstractNumId w:val="6"/>
  </w:num>
  <w:num w:numId="12" w16cid:durableId="577708465">
    <w:abstractNumId w:val="8"/>
  </w:num>
  <w:num w:numId="13" w16cid:durableId="131564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0F"/>
    <w:rsid w:val="00017AEF"/>
    <w:rsid w:val="00026CDA"/>
    <w:rsid w:val="00030CEF"/>
    <w:rsid w:val="0003779F"/>
    <w:rsid w:val="0004488C"/>
    <w:rsid w:val="00054851"/>
    <w:rsid w:val="0007173B"/>
    <w:rsid w:val="00073D49"/>
    <w:rsid w:val="00081C67"/>
    <w:rsid w:val="00090FCD"/>
    <w:rsid w:val="00095B63"/>
    <w:rsid w:val="000A0155"/>
    <w:rsid w:val="000B120E"/>
    <w:rsid w:val="000C0E2C"/>
    <w:rsid w:val="000C34B5"/>
    <w:rsid w:val="000C63C9"/>
    <w:rsid w:val="000D2467"/>
    <w:rsid w:val="000E540C"/>
    <w:rsid w:val="000E6434"/>
    <w:rsid w:val="000F00BD"/>
    <w:rsid w:val="000F107C"/>
    <w:rsid w:val="000F35C8"/>
    <w:rsid w:val="000F6240"/>
    <w:rsid w:val="00101FCF"/>
    <w:rsid w:val="00104017"/>
    <w:rsid w:val="00107DA6"/>
    <w:rsid w:val="00121F79"/>
    <w:rsid w:val="001316EC"/>
    <w:rsid w:val="00135B6B"/>
    <w:rsid w:val="00153134"/>
    <w:rsid w:val="001618C0"/>
    <w:rsid w:val="00180035"/>
    <w:rsid w:val="0019387C"/>
    <w:rsid w:val="001A404D"/>
    <w:rsid w:val="001A6FC9"/>
    <w:rsid w:val="001B2663"/>
    <w:rsid w:val="001C28AA"/>
    <w:rsid w:val="001C4482"/>
    <w:rsid w:val="001E2121"/>
    <w:rsid w:val="001F1329"/>
    <w:rsid w:val="002045CD"/>
    <w:rsid w:val="00220DFB"/>
    <w:rsid w:val="00253846"/>
    <w:rsid w:val="00254F88"/>
    <w:rsid w:val="00287539"/>
    <w:rsid w:val="002C231B"/>
    <w:rsid w:val="002C780C"/>
    <w:rsid w:val="002D2C32"/>
    <w:rsid w:val="002D44EF"/>
    <w:rsid w:val="002E11C0"/>
    <w:rsid w:val="002F038B"/>
    <w:rsid w:val="00300BC0"/>
    <w:rsid w:val="0031115C"/>
    <w:rsid w:val="00311D9E"/>
    <w:rsid w:val="0032222C"/>
    <w:rsid w:val="003306AA"/>
    <w:rsid w:val="00330884"/>
    <w:rsid w:val="00347243"/>
    <w:rsid w:val="00347353"/>
    <w:rsid w:val="0035709F"/>
    <w:rsid w:val="0036290A"/>
    <w:rsid w:val="00364FC9"/>
    <w:rsid w:val="00371790"/>
    <w:rsid w:val="00371BE1"/>
    <w:rsid w:val="00373092"/>
    <w:rsid w:val="0037363D"/>
    <w:rsid w:val="00383F30"/>
    <w:rsid w:val="003869AA"/>
    <w:rsid w:val="00391427"/>
    <w:rsid w:val="00394EA8"/>
    <w:rsid w:val="003A2AD1"/>
    <w:rsid w:val="003A5A6D"/>
    <w:rsid w:val="003B0EF1"/>
    <w:rsid w:val="003B59A6"/>
    <w:rsid w:val="003E0C24"/>
    <w:rsid w:val="003E3592"/>
    <w:rsid w:val="003E7612"/>
    <w:rsid w:val="004002B2"/>
    <w:rsid w:val="00416639"/>
    <w:rsid w:val="00431958"/>
    <w:rsid w:val="00431DA9"/>
    <w:rsid w:val="00446211"/>
    <w:rsid w:val="00453CBB"/>
    <w:rsid w:val="00455AA5"/>
    <w:rsid w:val="00472265"/>
    <w:rsid w:val="004A2E55"/>
    <w:rsid w:val="004A492D"/>
    <w:rsid w:val="004B5FB0"/>
    <w:rsid w:val="004C250E"/>
    <w:rsid w:val="004C42EF"/>
    <w:rsid w:val="004F6163"/>
    <w:rsid w:val="005055EC"/>
    <w:rsid w:val="00506E65"/>
    <w:rsid w:val="00507F99"/>
    <w:rsid w:val="005226C7"/>
    <w:rsid w:val="0052297E"/>
    <w:rsid w:val="00535737"/>
    <w:rsid w:val="00541A43"/>
    <w:rsid w:val="00547E30"/>
    <w:rsid w:val="00561ECA"/>
    <w:rsid w:val="00591065"/>
    <w:rsid w:val="00595F6B"/>
    <w:rsid w:val="005A1B63"/>
    <w:rsid w:val="005C557F"/>
    <w:rsid w:val="005E3068"/>
    <w:rsid w:val="005E6E18"/>
    <w:rsid w:val="005F5069"/>
    <w:rsid w:val="00617525"/>
    <w:rsid w:val="00643D03"/>
    <w:rsid w:val="00650F1F"/>
    <w:rsid w:val="006603F3"/>
    <w:rsid w:val="00663B2A"/>
    <w:rsid w:val="00670A67"/>
    <w:rsid w:val="00671442"/>
    <w:rsid w:val="006740F3"/>
    <w:rsid w:val="00675CB8"/>
    <w:rsid w:val="00696FE7"/>
    <w:rsid w:val="006A0215"/>
    <w:rsid w:val="006B3702"/>
    <w:rsid w:val="006D02F1"/>
    <w:rsid w:val="006E0140"/>
    <w:rsid w:val="006E1416"/>
    <w:rsid w:val="006E7028"/>
    <w:rsid w:val="00713B86"/>
    <w:rsid w:val="00721797"/>
    <w:rsid w:val="0074560A"/>
    <w:rsid w:val="0075699D"/>
    <w:rsid w:val="00762220"/>
    <w:rsid w:val="007638A9"/>
    <w:rsid w:val="007660FC"/>
    <w:rsid w:val="007A77BB"/>
    <w:rsid w:val="007B4348"/>
    <w:rsid w:val="007C59C3"/>
    <w:rsid w:val="007F33BB"/>
    <w:rsid w:val="008013FA"/>
    <w:rsid w:val="008025F3"/>
    <w:rsid w:val="00805F1C"/>
    <w:rsid w:val="00813A04"/>
    <w:rsid w:val="0081719F"/>
    <w:rsid w:val="0082212D"/>
    <w:rsid w:val="00822489"/>
    <w:rsid w:val="00822569"/>
    <w:rsid w:val="00826ED7"/>
    <w:rsid w:val="00831F23"/>
    <w:rsid w:val="00844E88"/>
    <w:rsid w:val="00850C44"/>
    <w:rsid w:val="00872E39"/>
    <w:rsid w:val="008746BC"/>
    <w:rsid w:val="00875F40"/>
    <w:rsid w:val="00883A51"/>
    <w:rsid w:val="008A1004"/>
    <w:rsid w:val="008A1636"/>
    <w:rsid w:val="008D1232"/>
    <w:rsid w:val="008E4C3B"/>
    <w:rsid w:val="0090652C"/>
    <w:rsid w:val="009233E6"/>
    <w:rsid w:val="00964B22"/>
    <w:rsid w:val="00965C8D"/>
    <w:rsid w:val="00966C3E"/>
    <w:rsid w:val="009730F6"/>
    <w:rsid w:val="009D1229"/>
    <w:rsid w:val="009D3919"/>
    <w:rsid w:val="009E2560"/>
    <w:rsid w:val="009E2B3E"/>
    <w:rsid w:val="009F0327"/>
    <w:rsid w:val="009F2411"/>
    <w:rsid w:val="009F3277"/>
    <w:rsid w:val="00A04A19"/>
    <w:rsid w:val="00A1346A"/>
    <w:rsid w:val="00A13D12"/>
    <w:rsid w:val="00A170A3"/>
    <w:rsid w:val="00A4272C"/>
    <w:rsid w:val="00A70119"/>
    <w:rsid w:val="00A77372"/>
    <w:rsid w:val="00A77C81"/>
    <w:rsid w:val="00AA1D2E"/>
    <w:rsid w:val="00AB61AC"/>
    <w:rsid w:val="00AB7E3C"/>
    <w:rsid w:val="00AC26FB"/>
    <w:rsid w:val="00AC3442"/>
    <w:rsid w:val="00AC4DFA"/>
    <w:rsid w:val="00AD2D39"/>
    <w:rsid w:val="00AF30A3"/>
    <w:rsid w:val="00B0466A"/>
    <w:rsid w:val="00B04AFF"/>
    <w:rsid w:val="00B06F70"/>
    <w:rsid w:val="00B128B5"/>
    <w:rsid w:val="00B31A04"/>
    <w:rsid w:val="00B72D9D"/>
    <w:rsid w:val="00BA30F8"/>
    <w:rsid w:val="00BB08F4"/>
    <w:rsid w:val="00BB4D3B"/>
    <w:rsid w:val="00BB5A2A"/>
    <w:rsid w:val="00BC56F6"/>
    <w:rsid w:val="00BE66DD"/>
    <w:rsid w:val="00BE677E"/>
    <w:rsid w:val="00BF69E4"/>
    <w:rsid w:val="00C02DFF"/>
    <w:rsid w:val="00C02F2E"/>
    <w:rsid w:val="00C1792F"/>
    <w:rsid w:val="00C2722D"/>
    <w:rsid w:val="00C528DF"/>
    <w:rsid w:val="00C67E81"/>
    <w:rsid w:val="00C716F4"/>
    <w:rsid w:val="00CA023D"/>
    <w:rsid w:val="00CA3582"/>
    <w:rsid w:val="00CC3A2F"/>
    <w:rsid w:val="00CC3CA8"/>
    <w:rsid w:val="00CD0CE3"/>
    <w:rsid w:val="00CD3C4F"/>
    <w:rsid w:val="00CD420F"/>
    <w:rsid w:val="00D04F5E"/>
    <w:rsid w:val="00D158C9"/>
    <w:rsid w:val="00D2263C"/>
    <w:rsid w:val="00D22B9B"/>
    <w:rsid w:val="00D34215"/>
    <w:rsid w:val="00D3567B"/>
    <w:rsid w:val="00D92046"/>
    <w:rsid w:val="00DA454F"/>
    <w:rsid w:val="00DC1582"/>
    <w:rsid w:val="00DC414C"/>
    <w:rsid w:val="00DD4ACD"/>
    <w:rsid w:val="00DE4FE0"/>
    <w:rsid w:val="00DE768E"/>
    <w:rsid w:val="00DF2E0F"/>
    <w:rsid w:val="00E0157D"/>
    <w:rsid w:val="00E078DD"/>
    <w:rsid w:val="00E21463"/>
    <w:rsid w:val="00E24E87"/>
    <w:rsid w:val="00E354FF"/>
    <w:rsid w:val="00E407B9"/>
    <w:rsid w:val="00E43A76"/>
    <w:rsid w:val="00E4666C"/>
    <w:rsid w:val="00E46BC4"/>
    <w:rsid w:val="00E82192"/>
    <w:rsid w:val="00E93447"/>
    <w:rsid w:val="00EA258D"/>
    <w:rsid w:val="00EB34A5"/>
    <w:rsid w:val="00EB41A2"/>
    <w:rsid w:val="00EB535F"/>
    <w:rsid w:val="00EB7873"/>
    <w:rsid w:val="00EC1333"/>
    <w:rsid w:val="00EC1430"/>
    <w:rsid w:val="00EF1AA8"/>
    <w:rsid w:val="00EF718A"/>
    <w:rsid w:val="00F06380"/>
    <w:rsid w:val="00F10B23"/>
    <w:rsid w:val="00F20E44"/>
    <w:rsid w:val="00F222C5"/>
    <w:rsid w:val="00F271F1"/>
    <w:rsid w:val="00F362D7"/>
    <w:rsid w:val="00F37B15"/>
    <w:rsid w:val="00F42B2E"/>
    <w:rsid w:val="00F4721D"/>
    <w:rsid w:val="00F5159D"/>
    <w:rsid w:val="00F52F0F"/>
    <w:rsid w:val="00F7000D"/>
    <w:rsid w:val="00F71EAA"/>
    <w:rsid w:val="00F807E5"/>
    <w:rsid w:val="00F91021"/>
    <w:rsid w:val="00F93CBD"/>
    <w:rsid w:val="00F960DC"/>
    <w:rsid w:val="00FA52FB"/>
    <w:rsid w:val="00FB6A2B"/>
    <w:rsid w:val="00FC639D"/>
    <w:rsid w:val="00FD403D"/>
    <w:rsid w:val="00FE0FC3"/>
    <w:rsid w:val="044805C7"/>
    <w:rsid w:val="0600F80B"/>
    <w:rsid w:val="0612E701"/>
    <w:rsid w:val="07DE12E6"/>
    <w:rsid w:val="08D79B02"/>
    <w:rsid w:val="0B90612E"/>
    <w:rsid w:val="0BACDB8B"/>
    <w:rsid w:val="0C45659B"/>
    <w:rsid w:val="0FD0171B"/>
    <w:rsid w:val="0FE547B1"/>
    <w:rsid w:val="1064D471"/>
    <w:rsid w:val="14C1BC42"/>
    <w:rsid w:val="14EB992B"/>
    <w:rsid w:val="1509EF40"/>
    <w:rsid w:val="15A48771"/>
    <w:rsid w:val="17D4FD5E"/>
    <w:rsid w:val="1D834699"/>
    <w:rsid w:val="2081D00D"/>
    <w:rsid w:val="21AD6E78"/>
    <w:rsid w:val="228A4CED"/>
    <w:rsid w:val="2461E11F"/>
    <w:rsid w:val="24858D84"/>
    <w:rsid w:val="2521370A"/>
    <w:rsid w:val="2867D298"/>
    <w:rsid w:val="2881AC38"/>
    <w:rsid w:val="2A2F455A"/>
    <w:rsid w:val="2CE7904E"/>
    <w:rsid w:val="2EC05EC0"/>
    <w:rsid w:val="309803EE"/>
    <w:rsid w:val="31A2C3F8"/>
    <w:rsid w:val="33585FB1"/>
    <w:rsid w:val="3830472E"/>
    <w:rsid w:val="3B3A9512"/>
    <w:rsid w:val="3B61C87A"/>
    <w:rsid w:val="3BFAF04D"/>
    <w:rsid w:val="3CEC64A1"/>
    <w:rsid w:val="3CECC256"/>
    <w:rsid w:val="3CEF4F9A"/>
    <w:rsid w:val="3D68F6FD"/>
    <w:rsid w:val="3D94196E"/>
    <w:rsid w:val="3ED7D2EE"/>
    <w:rsid w:val="40926C4A"/>
    <w:rsid w:val="41059B01"/>
    <w:rsid w:val="42DB142E"/>
    <w:rsid w:val="484C05C1"/>
    <w:rsid w:val="497EEF77"/>
    <w:rsid w:val="4BF8BA3D"/>
    <w:rsid w:val="4CFED192"/>
    <w:rsid w:val="51D2D6EA"/>
    <w:rsid w:val="5372450F"/>
    <w:rsid w:val="54CFB00A"/>
    <w:rsid w:val="597A1E58"/>
    <w:rsid w:val="5AEDF678"/>
    <w:rsid w:val="5D9EC0E5"/>
    <w:rsid w:val="5F4D7BD6"/>
    <w:rsid w:val="5FB5624D"/>
    <w:rsid w:val="61B8AE65"/>
    <w:rsid w:val="62422C34"/>
    <w:rsid w:val="62D2BFE2"/>
    <w:rsid w:val="640A3C9D"/>
    <w:rsid w:val="6428D36A"/>
    <w:rsid w:val="64417343"/>
    <w:rsid w:val="6A574883"/>
    <w:rsid w:val="6ACCB2AB"/>
    <w:rsid w:val="6D30C0EB"/>
    <w:rsid w:val="6EF82AA2"/>
    <w:rsid w:val="72B7920A"/>
    <w:rsid w:val="77940163"/>
    <w:rsid w:val="77A5EEAC"/>
    <w:rsid w:val="7CE2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C702A"/>
  <w15:docId w15:val="{A96BE6F6-34E4-4EB9-B75A-F3CA87B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-183" w:hanging="10"/>
      <w:outlineLvl w:val="0"/>
    </w:pPr>
    <w:rPr>
      <w:rFonts w:ascii="Times New Roman" w:eastAsia="Times New Roman" w:hAnsi="Times New Roman" w:cs="Times New Roman"/>
      <w:color w:val="3566FB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3566FB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F1A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CEF"/>
    <w:rPr>
      <w:rFonts w:ascii="Calibri" w:eastAsia="Calibri" w:hAnsi="Calibri" w:cs="Calibri"/>
      <w:color w:val="000000"/>
      <w:sz w:val="22"/>
    </w:rPr>
  </w:style>
  <w:style w:type="table" w:styleId="Svtlmkatabulky">
    <w:name w:val="Grid Table Light"/>
    <w:basedOn w:val="Normlntabulka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kladntext">
    <w:name w:val="Body Text"/>
    <w:basedOn w:val="Normln"/>
    <w:link w:val="ZkladntextChar"/>
    <w:uiPriority w:val="1"/>
    <w:qFormat/>
    <w:rsid w:val="007F33B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color w:val="auto"/>
      <w:kern w:val="0"/>
      <w:sz w:val="18"/>
      <w:szCs w:val="18"/>
      <w:lang w:val="cs-CZ" w:eastAsia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F33BB"/>
    <w:rPr>
      <w:rFonts w:ascii="Tahoma" w:eastAsia="Tahoma" w:hAnsi="Tahoma" w:cs="Tahoma"/>
      <w:kern w:val="0"/>
      <w:sz w:val="18"/>
      <w:szCs w:val="18"/>
      <w:lang w:val="cs-CZ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PI">
      <a:dk1>
        <a:srgbClr val="3566FC"/>
      </a:dk1>
      <a:lt1>
        <a:sysClr val="window" lastClr="FFFFFF"/>
      </a:lt1>
      <a:dk2>
        <a:srgbClr val="02216E"/>
      </a:dk2>
      <a:lt2>
        <a:srgbClr val="3566FC"/>
      </a:lt2>
      <a:accent1>
        <a:srgbClr val="3566FC"/>
      </a:accent1>
      <a:accent2>
        <a:srgbClr val="02216E"/>
      </a:accent2>
      <a:accent3>
        <a:srgbClr val="85A3FD"/>
      </a:accent3>
      <a:accent4>
        <a:srgbClr val="033AE1"/>
      </a:accent4>
      <a:accent5>
        <a:srgbClr val="D6E6FF"/>
      </a:accent5>
      <a:accent6>
        <a:srgbClr val="CFD9DE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7C13B5875F94689F2E9CCBA23CC36" ma:contentTypeVersion="15" ma:contentTypeDescription="Vytvoří nový dokument" ma:contentTypeScope="" ma:versionID="0106ed73c19cc94531c535c33c146f6d">
  <xsd:schema xmlns:xsd="http://www.w3.org/2001/XMLSchema" xmlns:xs="http://www.w3.org/2001/XMLSchema" xmlns:p="http://schemas.microsoft.com/office/2006/metadata/properties" xmlns:ns2="e42df224-f34f-49ad-9ded-39dca730a9ec" xmlns:ns3="bc5448ce-f61d-4c74-a675-e16d7f8d0fad" targetNamespace="http://schemas.microsoft.com/office/2006/metadata/properties" ma:root="true" ma:fieldsID="78c72795dc70ea095bbdcc878192a2b0" ns2:_="" ns3:_="">
    <xsd:import namespace="e42df224-f34f-49ad-9ded-39dca730a9ec"/>
    <xsd:import namespace="bc5448ce-f61d-4c74-a675-e16d7f8d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f224-f34f-49ad-9ded-39dca730a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448ce-f61d-4c74-a675-e16d7f8d0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544cbd-e8d6-4e97-9972-acfd0100608c}" ma:internalName="TaxCatchAll" ma:showField="CatchAllData" ma:web="bc5448ce-f61d-4c74-a675-e16d7f8d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df224-f34f-49ad-9ded-39dca730a9ec">
      <Terms xmlns="http://schemas.microsoft.com/office/infopath/2007/PartnerControls"/>
    </lcf76f155ced4ddcb4097134ff3c332f>
    <TaxCatchAll xmlns="bc5448ce-f61d-4c74-a675-e16d7f8d0fad" xsi:nil="true"/>
  </documentManagement>
</p:properties>
</file>

<file path=customXml/itemProps1.xml><?xml version="1.0" encoding="utf-8"?>
<ds:datastoreItem xmlns:ds="http://schemas.openxmlformats.org/officeDocument/2006/customXml" ds:itemID="{3C4E3B7F-E2EE-4A29-ABCF-A818714310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FF2AAE-ED9F-4996-A109-2CCD321C7B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8EBCC8-583A-4FFD-A348-F198DFD3A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f224-f34f-49ad-9ded-39dca730a9ec"/>
    <ds:schemaRef ds:uri="bc5448ce-f61d-4c74-a675-e16d7f8d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D833E-1454-4F54-ABFE-11FE495BDA25}">
  <ds:schemaRefs>
    <ds:schemaRef ds:uri="http://schemas.microsoft.com/office/2006/metadata/properties"/>
    <ds:schemaRef ds:uri="http://schemas.microsoft.com/office/infopath/2007/PartnerControls"/>
    <ds:schemaRef ds:uri="e42df224-f34f-49ad-9ded-39dca730a9ec"/>
    <ds:schemaRef ds:uri="bc5448ce-f61d-4c74-a675-e16d7f8d0f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49</Pages>
  <Words>8307</Words>
  <Characters>49013</Characters>
  <Application>Microsoft Office Word</Application>
  <DocSecurity>0</DocSecurity>
  <Lines>408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cp:lastModifiedBy>Zemanová Markéta</cp:lastModifiedBy>
  <cp:revision>38</cp:revision>
  <cp:lastPrinted>2026-02-25T08:19:00Z</cp:lastPrinted>
  <dcterms:created xsi:type="dcterms:W3CDTF">2026-07-02T07:49:00Z</dcterms:created>
  <dcterms:modified xsi:type="dcterms:W3CDTF">2026-08-13T12:12:00Z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0x010100CB47C13B5875F94689F2E9CCBA23CC36</vt:lpwstr>
  </property>
  <property fmtid="{D5CDD505-2E9C-101B-9397-08002B2CF9AE}" pid="3" name="MediaServiceImageTags">
    <vt:lpwstr/>
  </property>
</Properties>
</file>