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ind w:left="61" w:right="0" w:firstLine="0"/>
        <w:jc w:val="left"/>
        <w:rPr>
          <w:rFonts w:ascii="Times New Roman"/>
          <w:sz w:val="20"/>
        </w:rPr>
      </w:pPr>
      <w:r>
        <w:rPr/>
        <mc:AlternateContent>
          <mc:Choice Requires="wps">
            <w:drawing>
              <wp:anchor distT="0" distB="0" distL="0" distR="0" allowOverlap="1" layoutInCell="1" locked="0" behindDoc="1" simplePos="0" relativeHeight="487345664">
                <wp:simplePos x="0" y="0"/>
                <wp:positionH relativeFrom="page">
                  <wp:posOffset>0</wp:posOffset>
                </wp:positionH>
                <wp:positionV relativeFrom="page">
                  <wp:posOffset>0</wp:posOffset>
                </wp:positionV>
                <wp:extent cx="7560309" cy="1069213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60309" cy="10692130"/>
                        </a:xfrm>
                        <a:custGeom>
                          <a:avLst/>
                          <a:gdLst/>
                          <a:ahLst/>
                          <a:cxnLst/>
                          <a:rect l="l" t="t" r="r" b="b"/>
                          <a:pathLst>
                            <a:path w="7560309" h="10692130">
                              <a:moveTo>
                                <a:pt x="7559992" y="0"/>
                              </a:moveTo>
                              <a:lnTo>
                                <a:pt x="0" y="0"/>
                              </a:lnTo>
                              <a:lnTo>
                                <a:pt x="0" y="10692003"/>
                              </a:lnTo>
                              <a:lnTo>
                                <a:pt x="7559992" y="10692003"/>
                              </a:lnTo>
                              <a:lnTo>
                                <a:pt x="7559992"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0015pt;width:595.275pt;height:841.89pt;mso-position-horizontal-relative:page;mso-position-vertical-relative:page;z-index:-15970816" id="docshape1" filled="true" fillcolor="#3566fc" stroked="false">
                <v:fill type="solid"/>
                <w10:wrap type="none"/>
              </v:rect>
            </w:pict>
          </mc:Fallback>
        </mc:AlternateContent>
      </w:r>
      <w:r>
        <w:rPr>
          <w:rFonts w:ascii="Times New Roman"/>
          <w:sz w:val="20"/>
        </w:rPr>
        <mc:AlternateContent>
          <mc:Choice Requires="wps">
            <w:drawing>
              <wp:inline distT="0" distB="0" distL="0" distR="0">
                <wp:extent cx="398145" cy="398145"/>
                <wp:effectExtent l="0" t="0" r="0" b="0"/>
                <wp:docPr id="2" name="Group 2"/>
                <wp:cNvGraphicFramePr>
                  <a:graphicFrameLocks/>
                </wp:cNvGraphicFramePr>
                <a:graphic>
                  <a:graphicData uri="http://schemas.microsoft.com/office/word/2010/wordprocessingGroup">
                    <wpg:wgp>
                      <wpg:cNvPr id="2" name="Group 2"/>
                      <wpg:cNvGrpSpPr/>
                      <wpg:grpSpPr>
                        <a:xfrm>
                          <a:off x="0" y="0"/>
                          <a:ext cx="398145" cy="398145"/>
                          <a:chExt cx="398145" cy="398145"/>
                        </a:xfrm>
                      </wpg:grpSpPr>
                      <wps:wsp>
                        <wps:cNvPr id="3" name="Graphic 3"/>
                        <wps:cNvSpPr/>
                        <wps:spPr>
                          <a:xfrm>
                            <a:off x="0" y="0"/>
                            <a:ext cx="398145" cy="398145"/>
                          </a:xfrm>
                          <a:custGeom>
                            <a:avLst/>
                            <a:gdLst/>
                            <a:ahLst/>
                            <a:cxnLst/>
                            <a:rect l="l" t="t" r="r" b="b"/>
                            <a:pathLst>
                              <a:path w="398145" h="398145">
                                <a:moveTo>
                                  <a:pt x="397624" y="0"/>
                                </a:moveTo>
                                <a:lnTo>
                                  <a:pt x="0" y="0"/>
                                </a:lnTo>
                                <a:lnTo>
                                  <a:pt x="0" y="397624"/>
                                </a:lnTo>
                                <a:lnTo>
                                  <a:pt x="397624" y="397624"/>
                                </a:lnTo>
                                <a:lnTo>
                                  <a:pt x="397624" y="316610"/>
                                </a:lnTo>
                                <a:lnTo>
                                  <a:pt x="168655" y="316610"/>
                                </a:lnTo>
                                <a:lnTo>
                                  <a:pt x="168655" y="314604"/>
                                </a:lnTo>
                                <a:lnTo>
                                  <a:pt x="179171" y="314604"/>
                                </a:lnTo>
                                <a:lnTo>
                                  <a:pt x="184353" y="312762"/>
                                </a:lnTo>
                                <a:lnTo>
                                  <a:pt x="184353" y="257632"/>
                                </a:lnTo>
                                <a:lnTo>
                                  <a:pt x="117360" y="257632"/>
                                </a:lnTo>
                                <a:lnTo>
                                  <a:pt x="117360" y="257467"/>
                                </a:lnTo>
                                <a:lnTo>
                                  <a:pt x="49720" y="257467"/>
                                </a:lnTo>
                                <a:lnTo>
                                  <a:pt x="49720" y="255322"/>
                                </a:lnTo>
                                <a:lnTo>
                                  <a:pt x="49446" y="255322"/>
                                </a:lnTo>
                                <a:lnTo>
                                  <a:pt x="58229" y="254457"/>
                                </a:lnTo>
                                <a:lnTo>
                                  <a:pt x="62407" y="249783"/>
                                </a:lnTo>
                                <a:lnTo>
                                  <a:pt x="62407" y="164249"/>
                                </a:lnTo>
                                <a:lnTo>
                                  <a:pt x="59232" y="159905"/>
                                </a:lnTo>
                                <a:lnTo>
                                  <a:pt x="53047" y="158064"/>
                                </a:lnTo>
                                <a:lnTo>
                                  <a:pt x="53047" y="155232"/>
                                </a:lnTo>
                                <a:lnTo>
                                  <a:pt x="104273" y="155232"/>
                                </a:lnTo>
                                <a:lnTo>
                                  <a:pt x="107010" y="154228"/>
                                </a:lnTo>
                                <a:lnTo>
                                  <a:pt x="397624" y="154228"/>
                                </a:lnTo>
                                <a:lnTo>
                                  <a:pt x="397624" y="148043"/>
                                </a:lnTo>
                                <a:lnTo>
                                  <a:pt x="309308" y="148043"/>
                                </a:lnTo>
                                <a:lnTo>
                                  <a:pt x="305638" y="146545"/>
                                </a:lnTo>
                                <a:lnTo>
                                  <a:pt x="299288" y="140195"/>
                                </a:lnTo>
                                <a:lnTo>
                                  <a:pt x="297789" y="136512"/>
                                </a:lnTo>
                                <a:lnTo>
                                  <a:pt x="297858" y="127495"/>
                                </a:lnTo>
                                <a:lnTo>
                                  <a:pt x="299288" y="123825"/>
                                </a:lnTo>
                                <a:lnTo>
                                  <a:pt x="305638" y="117475"/>
                                </a:lnTo>
                                <a:lnTo>
                                  <a:pt x="309308" y="115976"/>
                                </a:lnTo>
                                <a:lnTo>
                                  <a:pt x="397624" y="115976"/>
                                </a:lnTo>
                                <a:lnTo>
                                  <a:pt x="397624" y="0"/>
                                </a:lnTo>
                                <a:close/>
                              </a:path>
                              <a:path w="398145" h="398145">
                                <a:moveTo>
                                  <a:pt x="215925" y="252285"/>
                                </a:moveTo>
                                <a:lnTo>
                                  <a:pt x="215925" y="312940"/>
                                </a:lnTo>
                                <a:lnTo>
                                  <a:pt x="221107" y="314604"/>
                                </a:lnTo>
                                <a:lnTo>
                                  <a:pt x="231635" y="314604"/>
                                </a:lnTo>
                                <a:lnTo>
                                  <a:pt x="231635" y="316610"/>
                                </a:lnTo>
                                <a:lnTo>
                                  <a:pt x="397624" y="316610"/>
                                </a:lnTo>
                                <a:lnTo>
                                  <a:pt x="397624" y="258813"/>
                                </a:lnTo>
                                <a:lnTo>
                                  <a:pt x="229120" y="258813"/>
                                </a:lnTo>
                                <a:lnTo>
                                  <a:pt x="222440" y="256628"/>
                                </a:lnTo>
                                <a:lnTo>
                                  <a:pt x="215925" y="252285"/>
                                </a:lnTo>
                                <a:close/>
                              </a:path>
                              <a:path w="398145" h="398145">
                                <a:moveTo>
                                  <a:pt x="397624" y="154228"/>
                                </a:moveTo>
                                <a:lnTo>
                                  <a:pt x="235470" y="154228"/>
                                </a:lnTo>
                                <a:lnTo>
                                  <a:pt x="246534" y="155102"/>
                                </a:lnTo>
                                <a:lnTo>
                                  <a:pt x="256419" y="157714"/>
                                </a:lnTo>
                                <a:lnTo>
                                  <a:pt x="285878" y="194920"/>
                                </a:lnTo>
                                <a:lnTo>
                                  <a:pt x="286753" y="206514"/>
                                </a:lnTo>
                                <a:lnTo>
                                  <a:pt x="285881" y="218114"/>
                                </a:lnTo>
                                <a:lnTo>
                                  <a:pt x="265387" y="250985"/>
                                </a:lnTo>
                                <a:lnTo>
                                  <a:pt x="235648" y="258813"/>
                                </a:lnTo>
                                <a:lnTo>
                                  <a:pt x="397624" y="258813"/>
                                </a:lnTo>
                                <a:lnTo>
                                  <a:pt x="397624" y="257467"/>
                                </a:lnTo>
                                <a:lnTo>
                                  <a:pt x="283756" y="257467"/>
                                </a:lnTo>
                                <a:lnTo>
                                  <a:pt x="283756" y="255460"/>
                                </a:lnTo>
                                <a:lnTo>
                                  <a:pt x="294614" y="255460"/>
                                </a:lnTo>
                                <a:lnTo>
                                  <a:pt x="300126" y="250786"/>
                                </a:lnTo>
                                <a:lnTo>
                                  <a:pt x="300126" y="162077"/>
                                </a:lnTo>
                                <a:lnTo>
                                  <a:pt x="294614" y="157403"/>
                                </a:lnTo>
                                <a:lnTo>
                                  <a:pt x="283756" y="157403"/>
                                </a:lnTo>
                                <a:lnTo>
                                  <a:pt x="283756" y="155232"/>
                                </a:lnTo>
                                <a:lnTo>
                                  <a:pt x="397624" y="155232"/>
                                </a:lnTo>
                                <a:lnTo>
                                  <a:pt x="397624" y="154228"/>
                                </a:lnTo>
                                <a:close/>
                              </a:path>
                              <a:path w="398145" h="398145">
                                <a:moveTo>
                                  <a:pt x="228955" y="154228"/>
                                </a:moveTo>
                                <a:lnTo>
                                  <a:pt x="113525" y="154228"/>
                                </a:lnTo>
                                <a:lnTo>
                                  <a:pt x="135892" y="156581"/>
                                </a:lnTo>
                                <a:lnTo>
                                  <a:pt x="151866" y="163649"/>
                                </a:lnTo>
                                <a:lnTo>
                                  <a:pt x="161449" y="175445"/>
                                </a:lnTo>
                                <a:lnTo>
                                  <a:pt x="164545" y="191484"/>
                                </a:lnTo>
                                <a:lnTo>
                                  <a:pt x="164642" y="249948"/>
                                </a:lnTo>
                                <a:lnTo>
                                  <a:pt x="168986" y="254800"/>
                                </a:lnTo>
                                <a:lnTo>
                                  <a:pt x="177507" y="255460"/>
                                </a:lnTo>
                                <a:lnTo>
                                  <a:pt x="177507" y="257632"/>
                                </a:lnTo>
                                <a:lnTo>
                                  <a:pt x="184353" y="257632"/>
                                </a:lnTo>
                                <a:lnTo>
                                  <a:pt x="184353" y="161912"/>
                                </a:lnTo>
                                <a:lnTo>
                                  <a:pt x="179171" y="157238"/>
                                </a:lnTo>
                                <a:lnTo>
                                  <a:pt x="168655" y="157238"/>
                                </a:lnTo>
                                <a:lnTo>
                                  <a:pt x="168655" y="155232"/>
                                </a:lnTo>
                                <a:lnTo>
                                  <a:pt x="226016" y="155232"/>
                                </a:lnTo>
                                <a:lnTo>
                                  <a:pt x="228955" y="154228"/>
                                </a:lnTo>
                                <a:close/>
                              </a:path>
                              <a:path w="398145" h="398145">
                                <a:moveTo>
                                  <a:pt x="113360" y="156400"/>
                                </a:moveTo>
                                <a:lnTo>
                                  <a:pt x="106514" y="156400"/>
                                </a:lnTo>
                                <a:lnTo>
                                  <a:pt x="99834" y="158902"/>
                                </a:lnTo>
                                <a:lnTo>
                                  <a:pt x="93306" y="163918"/>
                                </a:lnTo>
                                <a:lnTo>
                                  <a:pt x="93331" y="164249"/>
                                </a:lnTo>
                                <a:lnTo>
                                  <a:pt x="93444" y="165800"/>
                                </a:lnTo>
                                <a:lnTo>
                                  <a:pt x="93564" y="167424"/>
                                </a:lnTo>
                                <a:lnTo>
                                  <a:pt x="93649" y="168592"/>
                                </a:lnTo>
                                <a:lnTo>
                                  <a:pt x="93741" y="171938"/>
                                </a:lnTo>
                                <a:lnTo>
                                  <a:pt x="93979" y="174116"/>
                                </a:lnTo>
                                <a:lnTo>
                                  <a:pt x="93979" y="250786"/>
                                </a:lnTo>
                                <a:lnTo>
                                  <a:pt x="99161" y="255460"/>
                                </a:lnTo>
                                <a:lnTo>
                                  <a:pt x="109677" y="255460"/>
                                </a:lnTo>
                                <a:lnTo>
                                  <a:pt x="109677" y="257467"/>
                                </a:lnTo>
                                <a:lnTo>
                                  <a:pt x="117360" y="257467"/>
                                </a:lnTo>
                                <a:lnTo>
                                  <a:pt x="117360" y="255625"/>
                                </a:lnTo>
                                <a:lnTo>
                                  <a:pt x="127889" y="255625"/>
                                </a:lnTo>
                                <a:lnTo>
                                  <a:pt x="133047" y="250985"/>
                                </a:lnTo>
                                <a:lnTo>
                                  <a:pt x="133070" y="193992"/>
                                </a:lnTo>
                                <a:lnTo>
                                  <a:pt x="131846" y="177547"/>
                                </a:lnTo>
                                <a:lnTo>
                                  <a:pt x="128163" y="165800"/>
                                </a:lnTo>
                                <a:lnTo>
                                  <a:pt x="122006" y="158750"/>
                                </a:lnTo>
                                <a:lnTo>
                                  <a:pt x="113360" y="156400"/>
                                </a:lnTo>
                                <a:close/>
                              </a:path>
                              <a:path w="398145" h="398145">
                                <a:moveTo>
                                  <a:pt x="397624" y="155232"/>
                                </a:moveTo>
                                <a:lnTo>
                                  <a:pt x="330199" y="155232"/>
                                </a:lnTo>
                                <a:lnTo>
                                  <a:pt x="332867" y="160743"/>
                                </a:lnTo>
                                <a:lnTo>
                                  <a:pt x="332867" y="250786"/>
                                </a:lnTo>
                                <a:lnTo>
                                  <a:pt x="339382" y="255460"/>
                                </a:lnTo>
                                <a:lnTo>
                                  <a:pt x="350405" y="255460"/>
                                </a:lnTo>
                                <a:lnTo>
                                  <a:pt x="350405" y="257467"/>
                                </a:lnTo>
                                <a:lnTo>
                                  <a:pt x="397624" y="257467"/>
                                </a:lnTo>
                                <a:lnTo>
                                  <a:pt x="397624" y="155232"/>
                                </a:lnTo>
                                <a:close/>
                              </a:path>
                              <a:path w="398145" h="398145">
                                <a:moveTo>
                                  <a:pt x="243992" y="156235"/>
                                </a:moveTo>
                                <a:lnTo>
                                  <a:pt x="228625" y="156235"/>
                                </a:lnTo>
                                <a:lnTo>
                                  <a:pt x="221944" y="158750"/>
                                </a:lnTo>
                                <a:lnTo>
                                  <a:pt x="217465" y="162077"/>
                                </a:lnTo>
                                <a:lnTo>
                                  <a:pt x="215434" y="163649"/>
                                </a:lnTo>
                                <a:lnTo>
                                  <a:pt x="215478" y="164249"/>
                                </a:lnTo>
                                <a:lnTo>
                                  <a:pt x="215592" y="165800"/>
                                </a:lnTo>
                                <a:lnTo>
                                  <a:pt x="215711" y="167424"/>
                                </a:lnTo>
                                <a:lnTo>
                                  <a:pt x="215760" y="249618"/>
                                </a:lnTo>
                                <a:lnTo>
                                  <a:pt x="222110" y="254292"/>
                                </a:lnTo>
                                <a:lnTo>
                                  <a:pt x="228790" y="256794"/>
                                </a:lnTo>
                                <a:lnTo>
                                  <a:pt x="243992" y="256794"/>
                                </a:lnTo>
                                <a:lnTo>
                                  <a:pt x="255028" y="221243"/>
                                </a:lnTo>
                                <a:lnTo>
                                  <a:pt x="255028" y="191484"/>
                                </a:lnTo>
                                <a:lnTo>
                                  <a:pt x="254600" y="180454"/>
                                </a:lnTo>
                                <a:lnTo>
                                  <a:pt x="254581" y="179958"/>
                                </a:lnTo>
                                <a:lnTo>
                                  <a:pt x="253852" y="171938"/>
                                </a:lnTo>
                                <a:lnTo>
                                  <a:pt x="252857" y="167424"/>
                                </a:lnTo>
                                <a:lnTo>
                                  <a:pt x="249669" y="159905"/>
                                </a:lnTo>
                                <a:lnTo>
                                  <a:pt x="243992" y="156235"/>
                                </a:lnTo>
                                <a:close/>
                              </a:path>
                              <a:path w="398145" h="398145">
                                <a:moveTo>
                                  <a:pt x="104273" y="155232"/>
                                </a:moveTo>
                                <a:lnTo>
                                  <a:pt x="89128" y="155232"/>
                                </a:lnTo>
                                <a:lnTo>
                                  <a:pt x="91300" y="157238"/>
                                </a:lnTo>
                                <a:lnTo>
                                  <a:pt x="92479" y="160743"/>
                                </a:lnTo>
                                <a:lnTo>
                                  <a:pt x="92590" y="161074"/>
                                </a:lnTo>
                                <a:lnTo>
                                  <a:pt x="92646" y="161239"/>
                                </a:lnTo>
                                <a:lnTo>
                                  <a:pt x="92976" y="161569"/>
                                </a:lnTo>
                                <a:lnTo>
                                  <a:pt x="93141" y="161569"/>
                                </a:lnTo>
                                <a:lnTo>
                                  <a:pt x="100152" y="156743"/>
                                </a:lnTo>
                                <a:lnTo>
                                  <a:pt x="104273" y="155232"/>
                                </a:lnTo>
                                <a:close/>
                              </a:path>
                              <a:path w="398145" h="398145">
                                <a:moveTo>
                                  <a:pt x="226016" y="155232"/>
                                </a:moveTo>
                                <a:lnTo>
                                  <a:pt x="211086" y="155232"/>
                                </a:lnTo>
                                <a:lnTo>
                                  <a:pt x="213258" y="157238"/>
                                </a:lnTo>
                                <a:lnTo>
                                  <a:pt x="214477" y="160743"/>
                                </a:lnTo>
                                <a:lnTo>
                                  <a:pt x="214591" y="161074"/>
                                </a:lnTo>
                                <a:lnTo>
                                  <a:pt x="214934" y="161416"/>
                                </a:lnTo>
                                <a:lnTo>
                                  <a:pt x="215099" y="161416"/>
                                </a:lnTo>
                                <a:lnTo>
                                  <a:pt x="222087" y="156581"/>
                                </a:lnTo>
                                <a:lnTo>
                                  <a:pt x="226016" y="155232"/>
                                </a:lnTo>
                                <a:close/>
                              </a:path>
                              <a:path w="398145" h="398145">
                                <a:moveTo>
                                  <a:pt x="397624" y="115976"/>
                                </a:moveTo>
                                <a:lnTo>
                                  <a:pt x="318008" y="115976"/>
                                </a:lnTo>
                                <a:lnTo>
                                  <a:pt x="321843" y="117475"/>
                                </a:lnTo>
                                <a:lnTo>
                                  <a:pt x="324840" y="120650"/>
                                </a:lnTo>
                                <a:lnTo>
                                  <a:pt x="328028" y="123825"/>
                                </a:lnTo>
                                <a:lnTo>
                                  <a:pt x="329526" y="127495"/>
                                </a:lnTo>
                                <a:lnTo>
                                  <a:pt x="329467" y="136512"/>
                                </a:lnTo>
                                <a:lnTo>
                                  <a:pt x="328028" y="140195"/>
                                </a:lnTo>
                                <a:lnTo>
                                  <a:pt x="321678" y="146545"/>
                                </a:lnTo>
                                <a:lnTo>
                                  <a:pt x="318008" y="148043"/>
                                </a:lnTo>
                                <a:lnTo>
                                  <a:pt x="397624" y="148043"/>
                                </a:lnTo>
                                <a:lnTo>
                                  <a:pt x="397624" y="115976"/>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1.35pt;height:31.35pt;mso-position-horizontal-relative:char;mso-position-vertical-relative:line" id="docshapegroup2" coordorigin="0,0" coordsize="627,627">
                <v:shape style="position:absolute;left:0;top:0;width:627;height:627" id="docshape3" coordorigin="0,0" coordsize="627,627" path="m626,0l0,0,0,626,626,626,626,499,266,499,266,495,282,495,290,493,290,406,185,406,185,405,78,405,78,402,78,402,92,401,98,393,98,259,93,252,84,249,84,244,164,244,169,243,626,243,626,233,487,233,481,231,471,221,469,215,469,201,471,195,481,185,487,183,626,183,626,0xm340,397l340,493,348,495,365,495,365,499,626,499,626,408,361,408,350,404,340,397xm626,243l371,243,388,244,404,248,418,255,429,265,439,277,446,291,450,307,452,325,450,343,446,360,439,374,430,386,418,395,404,402,389,406,371,408,626,408,626,405,447,405,447,402,464,402,473,395,473,255,464,248,447,248,447,244,626,244,626,243xm361,243l179,243,214,247,239,258,254,276,259,302,259,394,266,401,280,402,280,406,290,406,290,255,282,248,266,248,266,244,356,244,361,243xm179,246l168,246,157,250,147,258,147,259,147,261,147,264,147,265,148,271,148,274,148,395,156,402,173,402,173,405,185,405,185,403,201,403,210,395,210,305,208,280,202,261,192,250,179,246xm626,244l520,244,524,253,524,395,534,402,552,402,552,405,626,405,626,244xm384,246l360,246,350,250,342,255,339,258,339,259,340,261,340,264,340,393,350,400,360,404,384,404,393,399,398,387,400,379,401,366,402,348,402,302,401,284,401,283,400,271,398,264,393,252,384,246xm164,244l140,244,144,248,146,253,146,254,146,254,146,254,147,254,158,247,164,244xm356,244l332,244,336,248,338,253,338,254,338,254,339,254,350,247,356,244xm626,183l501,183,507,185,512,190,517,195,519,201,519,215,517,221,507,231,501,233,626,233,626,183xe" filled="true" fillcolor="#ffffff" stroked="false">
                  <v:path arrowok="t"/>
                  <v:fill type="solid"/>
                </v:shape>
              </v:group>
            </w:pict>
          </mc:Fallback>
        </mc:AlternateContent>
      </w:r>
      <w:r>
        <w:rPr>
          <w:rFonts w:ascii="Times New Roman"/>
          <w:sz w:val="20"/>
        </w:rPr>
      </w:r>
      <w:r>
        <w:rPr>
          <w:rFonts w:ascii="Times New Roman"/>
          <w:spacing w:val="77"/>
          <w:sz w:val="20"/>
        </w:rPr>
        <w:t> </w:t>
      </w:r>
      <w:r>
        <w:rPr>
          <w:rFonts w:ascii="Times New Roman"/>
          <w:spacing w:val="77"/>
          <w:position w:val="15"/>
          <w:sz w:val="20"/>
        </w:rPr>
        <w:drawing>
          <wp:inline distT="0" distB="0" distL="0" distR="0">
            <wp:extent cx="1255135" cy="1905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1255135" cy="190500"/>
                    </a:xfrm>
                    <a:prstGeom prst="rect">
                      <a:avLst/>
                    </a:prstGeom>
                  </pic:spPr>
                </pic:pic>
              </a:graphicData>
            </a:graphic>
          </wp:inline>
        </w:drawing>
      </w:r>
      <w:r>
        <w:rPr>
          <w:rFonts w:ascii="Times New Roman"/>
          <w:spacing w:val="77"/>
          <w:position w:val="15"/>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73" w:after="1"/>
        <w:rPr>
          <w:rFonts w:ascii="Times New Roman"/>
          <w:sz w:val="20"/>
        </w:rPr>
      </w:pPr>
    </w:p>
    <w:p>
      <w:pPr>
        <w:tabs>
          <w:tab w:pos="6882" w:val="left" w:leader="none"/>
        </w:tabs>
        <w:spacing w:line="240" w:lineRule="auto"/>
        <w:ind w:left="-1140" w:right="0" w:firstLine="0"/>
        <w:rPr>
          <w:rFonts w:ascii="Times New Roman"/>
          <w:sz w:val="20"/>
        </w:rPr>
      </w:pPr>
      <w:r>
        <w:rPr>
          <w:rFonts w:ascii="Times New Roman"/>
          <w:sz w:val="20"/>
        </w:rPr>
        <mc:AlternateContent>
          <mc:Choice Requires="wps">
            <w:drawing>
              <wp:inline distT="0" distB="0" distL="0" distR="0">
                <wp:extent cx="3441700" cy="3221990"/>
                <wp:effectExtent l="0" t="0" r="0" b="6985"/>
                <wp:docPr id="5" name="Group 5"/>
                <wp:cNvGraphicFramePr>
                  <a:graphicFrameLocks/>
                </wp:cNvGraphicFramePr>
                <a:graphic>
                  <a:graphicData uri="http://schemas.microsoft.com/office/word/2010/wordprocessingGroup">
                    <wpg:wgp>
                      <wpg:cNvPr id="5" name="Group 5"/>
                      <wpg:cNvGrpSpPr/>
                      <wpg:grpSpPr>
                        <a:xfrm>
                          <a:off x="0" y="0"/>
                          <a:ext cx="3441700" cy="3221990"/>
                          <a:chExt cx="3441700" cy="3221990"/>
                        </a:xfrm>
                      </wpg:grpSpPr>
                      <wps:wsp>
                        <wps:cNvPr id="6" name="Graphic 6"/>
                        <wps:cNvSpPr/>
                        <wps:spPr>
                          <a:xfrm>
                            <a:off x="0" y="0"/>
                            <a:ext cx="3441700" cy="3074670"/>
                          </a:xfrm>
                          <a:custGeom>
                            <a:avLst/>
                            <a:gdLst/>
                            <a:ahLst/>
                            <a:cxnLst/>
                            <a:rect l="l" t="t" r="r" b="b"/>
                            <a:pathLst>
                              <a:path w="3441700" h="3074670">
                                <a:moveTo>
                                  <a:pt x="564466" y="0"/>
                                </a:moveTo>
                                <a:lnTo>
                                  <a:pt x="512776" y="237"/>
                                </a:lnTo>
                                <a:lnTo>
                                  <a:pt x="463427" y="1969"/>
                                </a:lnTo>
                                <a:lnTo>
                                  <a:pt x="416099" y="5290"/>
                                </a:lnTo>
                                <a:lnTo>
                                  <a:pt x="370472" y="10298"/>
                                </a:lnTo>
                                <a:lnTo>
                                  <a:pt x="326223" y="17089"/>
                                </a:lnTo>
                                <a:lnTo>
                                  <a:pt x="283034" y="25758"/>
                                </a:lnTo>
                                <a:lnTo>
                                  <a:pt x="240584" y="36403"/>
                                </a:lnTo>
                                <a:lnTo>
                                  <a:pt x="198551" y="49119"/>
                                </a:lnTo>
                                <a:lnTo>
                                  <a:pt x="156615" y="64004"/>
                                </a:lnTo>
                                <a:lnTo>
                                  <a:pt x="114456" y="81152"/>
                                </a:lnTo>
                                <a:lnTo>
                                  <a:pt x="71753" y="100662"/>
                                </a:lnTo>
                                <a:lnTo>
                                  <a:pt x="28185" y="122628"/>
                                </a:lnTo>
                                <a:lnTo>
                                  <a:pt x="0" y="138070"/>
                                </a:lnTo>
                                <a:lnTo>
                                  <a:pt x="0" y="1513643"/>
                                </a:lnTo>
                                <a:lnTo>
                                  <a:pt x="22350" y="1476884"/>
                                </a:lnTo>
                                <a:lnTo>
                                  <a:pt x="49929" y="1434815"/>
                                </a:lnTo>
                                <a:lnTo>
                                  <a:pt x="78932" y="1393772"/>
                                </a:lnTo>
                                <a:lnTo>
                                  <a:pt x="109341" y="1353861"/>
                                </a:lnTo>
                                <a:lnTo>
                                  <a:pt x="141137" y="1315190"/>
                                </a:lnTo>
                                <a:lnTo>
                                  <a:pt x="174302" y="1277866"/>
                                </a:lnTo>
                                <a:lnTo>
                                  <a:pt x="208816" y="1241998"/>
                                </a:lnTo>
                                <a:lnTo>
                                  <a:pt x="244661" y="1207692"/>
                                </a:lnTo>
                                <a:lnTo>
                                  <a:pt x="281818" y="1175057"/>
                                </a:lnTo>
                                <a:lnTo>
                                  <a:pt x="320269" y="1144199"/>
                                </a:lnTo>
                                <a:lnTo>
                                  <a:pt x="359995" y="1115226"/>
                                </a:lnTo>
                                <a:lnTo>
                                  <a:pt x="400976" y="1088247"/>
                                </a:lnTo>
                                <a:lnTo>
                                  <a:pt x="443196" y="1063367"/>
                                </a:lnTo>
                                <a:lnTo>
                                  <a:pt x="486634" y="1040696"/>
                                </a:lnTo>
                                <a:lnTo>
                                  <a:pt x="531272" y="1020339"/>
                                </a:lnTo>
                                <a:lnTo>
                                  <a:pt x="577091" y="1002406"/>
                                </a:lnTo>
                                <a:lnTo>
                                  <a:pt x="624073" y="987003"/>
                                </a:lnTo>
                                <a:lnTo>
                                  <a:pt x="672199" y="974238"/>
                                </a:lnTo>
                                <a:lnTo>
                                  <a:pt x="710406" y="967051"/>
                                </a:lnTo>
                                <a:lnTo>
                                  <a:pt x="751142" y="962669"/>
                                </a:lnTo>
                                <a:lnTo>
                                  <a:pt x="794167" y="960953"/>
                                </a:lnTo>
                                <a:lnTo>
                                  <a:pt x="839243" y="961762"/>
                                </a:lnTo>
                                <a:lnTo>
                                  <a:pt x="886134" y="964955"/>
                                </a:lnTo>
                                <a:lnTo>
                                  <a:pt x="934600" y="970390"/>
                                </a:lnTo>
                                <a:lnTo>
                                  <a:pt x="984404" y="977928"/>
                                </a:lnTo>
                                <a:lnTo>
                                  <a:pt x="1035306" y="987427"/>
                                </a:lnTo>
                                <a:lnTo>
                                  <a:pt x="1087070" y="998746"/>
                                </a:lnTo>
                                <a:lnTo>
                                  <a:pt x="1139458" y="1011746"/>
                                </a:lnTo>
                                <a:lnTo>
                                  <a:pt x="1192230" y="1026284"/>
                                </a:lnTo>
                                <a:lnTo>
                                  <a:pt x="1245149" y="1042221"/>
                                </a:lnTo>
                                <a:lnTo>
                                  <a:pt x="1297977" y="1059416"/>
                                </a:lnTo>
                                <a:lnTo>
                                  <a:pt x="1350475" y="1077727"/>
                                </a:lnTo>
                                <a:lnTo>
                                  <a:pt x="1402407" y="1097014"/>
                                </a:lnTo>
                                <a:lnTo>
                                  <a:pt x="1453532" y="1117136"/>
                                </a:lnTo>
                                <a:lnTo>
                                  <a:pt x="1503614" y="1137952"/>
                                </a:lnTo>
                                <a:lnTo>
                                  <a:pt x="1552414" y="1159322"/>
                                </a:lnTo>
                                <a:lnTo>
                                  <a:pt x="1599695" y="1181105"/>
                                </a:lnTo>
                                <a:lnTo>
                                  <a:pt x="1645217" y="1203160"/>
                                </a:lnTo>
                                <a:lnTo>
                                  <a:pt x="1688744" y="1225346"/>
                                </a:lnTo>
                                <a:lnTo>
                                  <a:pt x="1730036" y="1247522"/>
                                </a:lnTo>
                                <a:lnTo>
                                  <a:pt x="1768856" y="1269548"/>
                                </a:lnTo>
                                <a:lnTo>
                                  <a:pt x="1804965" y="1291283"/>
                                </a:lnTo>
                                <a:lnTo>
                                  <a:pt x="1838126" y="1312586"/>
                                </a:lnTo>
                                <a:lnTo>
                                  <a:pt x="1894650" y="1353333"/>
                                </a:lnTo>
                                <a:lnTo>
                                  <a:pt x="1936583" y="1387819"/>
                                </a:lnTo>
                                <a:lnTo>
                                  <a:pt x="1975958" y="1422793"/>
                                </a:lnTo>
                                <a:lnTo>
                                  <a:pt x="2012823" y="1458274"/>
                                </a:lnTo>
                                <a:lnTo>
                                  <a:pt x="2047226" y="1494278"/>
                                </a:lnTo>
                                <a:lnTo>
                                  <a:pt x="2079213" y="1530822"/>
                                </a:lnTo>
                                <a:lnTo>
                                  <a:pt x="2108833" y="1567925"/>
                                </a:lnTo>
                                <a:lnTo>
                                  <a:pt x="2136132" y="1605604"/>
                                </a:lnTo>
                                <a:lnTo>
                                  <a:pt x="2161160" y="1643876"/>
                                </a:lnTo>
                                <a:lnTo>
                                  <a:pt x="2183962" y="1682758"/>
                                </a:lnTo>
                                <a:lnTo>
                                  <a:pt x="2204586" y="1722268"/>
                                </a:lnTo>
                                <a:lnTo>
                                  <a:pt x="2223081" y="1762424"/>
                                </a:lnTo>
                                <a:lnTo>
                                  <a:pt x="2239493" y="1803243"/>
                                </a:lnTo>
                                <a:lnTo>
                                  <a:pt x="2253870" y="1844742"/>
                                </a:lnTo>
                                <a:lnTo>
                                  <a:pt x="2266259" y="1886939"/>
                                </a:lnTo>
                                <a:lnTo>
                                  <a:pt x="2276709" y="1929851"/>
                                </a:lnTo>
                                <a:lnTo>
                                  <a:pt x="2285266" y="1973496"/>
                                </a:lnTo>
                                <a:lnTo>
                                  <a:pt x="2291978" y="2017891"/>
                                </a:lnTo>
                                <a:lnTo>
                                  <a:pt x="2296892" y="2063054"/>
                                </a:lnTo>
                                <a:lnTo>
                                  <a:pt x="2300057" y="2109001"/>
                                </a:lnTo>
                                <a:lnTo>
                                  <a:pt x="2301519" y="2155752"/>
                                </a:lnTo>
                                <a:lnTo>
                                  <a:pt x="2301326" y="2203321"/>
                                </a:lnTo>
                                <a:lnTo>
                                  <a:pt x="2299525" y="2251729"/>
                                </a:lnTo>
                                <a:lnTo>
                                  <a:pt x="2296165" y="2300991"/>
                                </a:lnTo>
                                <a:lnTo>
                                  <a:pt x="2291292" y="2351125"/>
                                </a:lnTo>
                                <a:lnTo>
                                  <a:pt x="2284955" y="2402149"/>
                                </a:lnTo>
                                <a:lnTo>
                                  <a:pt x="2277200" y="2454080"/>
                                </a:lnTo>
                                <a:lnTo>
                                  <a:pt x="2265971" y="2503900"/>
                                </a:lnTo>
                                <a:lnTo>
                                  <a:pt x="2251605" y="2544744"/>
                                </a:lnTo>
                                <a:lnTo>
                                  <a:pt x="2223355" y="2605206"/>
                                </a:lnTo>
                                <a:lnTo>
                                  <a:pt x="2214417" y="2627676"/>
                                </a:lnTo>
                                <a:lnTo>
                                  <a:pt x="2238032" y="2681161"/>
                                </a:lnTo>
                                <a:lnTo>
                                  <a:pt x="2320532" y="2719472"/>
                                </a:lnTo>
                                <a:lnTo>
                                  <a:pt x="2362959" y="2735856"/>
                                </a:lnTo>
                                <a:lnTo>
                                  <a:pt x="2405030" y="2752923"/>
                                </a:lnTo>
                                <a:lnTo>
                                  <a:pt x="2446942" y="2770650"/>
                                </a:lnTo>
                                <a:lnTo>
                                  <a:pt x="2488896" y="2789011"/>
                                </a:lnTo>
                                <a:lnTo>
                                  <a:pt x="2531091" y="2807982"/>
                                </a:lnTo>
                                <a:lnTo>
                                  <a:pt x="2617000" y="2847656"/>
                                </a:lnTo>
                                <a:lnTo>
                                  <a:pt x="2752650" y="2911127"/>
                                </a:lnTo>
                                <a:lnTo>
                                  <a:pt x="2800473" y="2933242"/>
                                </a:lnTo>
                                <a:lnTo>
                                  <a:pt x="2849931" y="2955794"/>
                                </a:lnTo>
                                <a:lnTo>
                                  <a:pt x="2901223" y="2978759"/>
                                </a:lnTo>
                                <a:lnTo>
                                  <a:pt x="2954549" y="3002113"/>
                                </a:lnTo>
                                <a:lnTo>
                                  <a:pt x="3010109" y="3025831"/>
                                </a:lnTo>
                                <a:lnTo>
                                  <a:pt x="3068100" y="3049888"/>
                                </a:lnTo>
                                <a:lnTo>
                                  <a:pt x="3128722" y="3074259"/>
                                </a:lnTo>
                                <a:lnTo>
                                  <a:pt x="3149061" y="3024990"/>
                                </a:lnTo>
                                <a:lnTo>
                                  <a:pt x="3169622" y="2977034"/>
                                </a:lnTo>
                                <a:lnTo>
                                  <a:pt x="3190282" y="2930209"/>
                                </a:lnTo>
                                <a:lnTo>
                                  <a:pt x="3271466" y="2750540"/>
                                </a:lnTo>
                                <a:lnTo>
                                  <a:pt x="3290783" y="2706614"/>
                                </a:lnTo>
                                <a:lnTo>
                                  <a:pt x="3309464" y="2662717"/>
                                </a:lnTo>
                                <a:lnTo>
                                  <a:pt x="3327385" y="2618667"/>
                                </a:lnTo>
                                <a:lnTo>
                                  <a:pt x="3344424" y="2574280"/>
                                </a:lnTo>
                                <a:lnTo>
                                  <a:pt x="3360457" y="2529373"/>
                                </a:lnTo>
                                <a:lnTo>
                                  <a:pt x="3375364" y="2483761"/>
                                </a:lnTo>
                                <a:lnTo>
                                  <a:pt x="3389019" y="2437263"/>
                                </a:lnTo>
                                <a:lnTo>
                                  <a:pt x="3401302" y="2389693"/>
                                </a:lnTo>
                                <a:lnTo>
                                  <a:pt x="3412089" y="2340870"/>
                                </a:lnTo>
                                <a:lnTo>
                                  <a:pt x="3421257" y="2290608"/>
                                </a:lnTo>
                                <a:lnTo>
                                  <a:pt x="3428683" y="2238726"/>
                                </a:lnTo>
                                <a:lnTo>
                                  <a:pt x="3434702" y="2182415"/>
                                </a:lnTo>
                                <a:lnTo>
                                  <a:pt x="3438723" y="2127625"/>
                                </a:lnTo>
                                <a:lnTo>
                                  <a:pt x="3440847" y="2074223"/>
                                </a:lnTo>
                                <a:lnTo>
                                  <a:pt x="3441174" y="2022079"/>
                                </a:lnTo>
                                <a:lnTo>
                                  <a:pt x="3439806" y="1971062"/>
                                </a:lnTo>
                                <a:lnTo>
                                  <a:pt x="3436844" y="1921041"/>
                                </a:lnTo>
                                <a:lnTo>
                                  <a:pt x="3432387" y="1871885"/>
                                </a:lnTo>
                                <a:lnTo>
                                  <a:pt x="3426537" y="1823463"/>
                                </a:lnTo>
                                <a:lnTo>
                                  <a:pt x="3419395" y="1775643"/>
                                </a:lnTo>
                                <a:lnTo>
                                  <a:pt x="3411061" y="1728296"/>
                                </a:lnTo>
                                <a:lnTo>
                                  <a:pt x="3401636" y="1681289"/>
                                </a:lnTo>
                                <a:lnTo>
                                  <a:pt x="3391222" y="1634491"/>
                                </a:lnTo>
                                <a:lnTo>
                                  <a:pt x="3379917" y="1587772"/>
                                </a:lnTo>
                                <a:lnTo>
                                  <a:pt x="3367825" y="1541001"/>
                                </a:lnTo>
                                <a:lnTo>
                                  <a:pt x="3356561" y="1502996"/>
                                </a:lnTo>
                                <a:lnTo>
                                  <a:pt x="3342538" y="1463114"/>
                                </a:lnTo>
                                <a:lnTo>
                                  <a:pt x="3325922" y="1421620"/>
                                </a:lnTo>
                                <a:lnTo>
                                  <a:pt x="3306879" y="1378776"/>
                                </a:lnTo>
                                <a:lnTo>
                                  <a:pt x="3285574" y="1334847"/>
                                </a:lnTo>
                                <a:lnTo>
                                  <a:pt x="3262174" y="1290097"/>
                                </a:lnTo>
                                <a:lnTo>
                                  <a:pt x="3236844" y="1244789"/>
                                </a:lnTo>
                                <a:lnTo>
                                  <a:pt x="3209749" y="1199188"/>
                                </a:lnTo>
                                <a:lnTo>
                                  <a:pt x="3181055" y="1153557"/>
                                </a:lnTo>
                                <a:lnTo>
                                  <a:pt x="3150929" y="1108160"/>
                                </a:lnTo>
                                <a:lnTo>
                                  <a:pt x="3119535" y="1063260"/>
                                </a:lnTo>
                                <a:lnTo>
                                  <a:pt x="3087039" y="1019123"/>
                                </a:lnTo>
                                <a:lnTo>
                                  <a:pt x="3053608" y="976010"/>
                                </a:lnTo>
                                <a:lnTo>
                                  <a:pt x="3019406" y="934187"/>
                                </a:lnTo>
                                <a:lnTo>
                                  <a:pt x="2984600" y="893918"/>
                                </a:lnTo>
                                <a:lnTo>
                                  <a:pt x="2949355" y="855465"/>
                                </a:lnTo>
                                <a:lnTo>
                                  <a:pt x="2913837" y="819093"/>
                                </a:lnTo>
                                <a:lnTo>
                                  <a:pt x="2878212" y="785065"/>
                                </a:lnTo>
                                <a:lnTo>
                                  <a:pt x="2842644" y="753647"/>
                                </a:lnTo>
                                <a:lnTo>
                                  <a:pt x="2807301" y="725100"/>
                                </a:lnTo>
                                <a:lnTo>
                                  <a:pt x="2772347" y="699689"/>
                                </a:lnTo>
                                <a:lnTo>
                                  <a:pt x="2733645" y="674018"/>
                                </a:lnTo>
                                <a:lnTo>
                                  <a:pt x="2693683" y="649059"/>
                                </a:lnTo>
                                <a:lnTo>
                                  <a:pt x="2652555" y="624780"/>
                                </a:lnTo>
                                <a:lnTo>
                                  <a:pt x="2610354" y="601149"/>
                                </a:lnTo>
                                <a:lnTo>
                                  <a:pt x="2567172" y="578133"/>
                                </a:lnTo>
                                <a:lnTo>
                                  <a:pt x="2523102" y="555700"/>
                                </a:lnTo>
                                <a:lnTo>
                                  <a:pt x="2478237" y="533818"/>
                                </a:lnTo>
                                <a:lnTo>
                                  <a:pt x="2432669" y="512453"/>
                                </a:lnTo>
                                <a:lnTo>
                                  <a:pt x="2386492" y="491574"/>
                                </a:lnTo>
                                <a:lnTo>
                                  <a:pt x="2339798" y="471148"/>
                                </a:lnTo>
                                <a:lnTo>
                                  <a:pt x="2292680" y="451143"/>
                                </a:lnTo>
                                <a:lnTo>
                                  <a:pt x="2245230" y="431525"/>
                                </a:lnTo>
                                <a:lnTo>
                                  <a:pt x="2197543" y="412263"/>
                                </a:lnTo>
                                <a:lnTo>
                                  <a:pt x="2149709" y="393325"/>
                                </a:lnTo>
                                <a:lnTo>
                                  <a:pt x="2053977" y="356287"/>
                                </a:lnTo>
                                <a:lnTo>
                                  <a:pt x="1818591" y="267076"/>
                                </a:lnTo>
                                <a:lnTo>
                                  <a:pt x="1727963" y="232063"/>
                                </a:lnTo>
                                <a:lnTo>
                                  <a:pt x="1687104" y="218154"/>
                                </a:lnTo>
                                <a:lnTo>
                                  <a:pt x="1662107" y="213406"/>
                                </a:lnTo>
                                <a:lnTo>
                                  <a:pt x="1637691" y="209964"/>
                                </a:lnTo>
                                <a:lnTo>
                                  <a:pt x="1598575" y="199970"/>
                                </a:lnTo>
                                <a:lnTo>
                                  <a:pt x="1360635" y="125348"/>
                                </a:lnTo>
                                <a:lnTo>
                                  <a:pt x="1317300" y="112183"/>
                                </a:lnTo>
                                <a:lnTo>
                                  <a:pt x="1274529" y="99640"/>
                                </a:lnTo>
                                <a:lnTo>
                                  <a:pt x="1231957" y="87736"/>
                                </a:lnTo>
                                <a:lnTo>
                                  <a:pt x="1189219" y="76486"/>
                                </a:lnTo>
                                <a:lnTo>
                                  <a:pt x="1145950" y="65907"/>
                                </a:lnTo>
                                <a:lnTo>
                                  <a:pt x="1101783" y="56013"/>
                                </a:lnTo>
                                <a:lnTo>
                                  <a:pt x="1056353" y="46821"/>
                                </a:lnTo>
                                <a:lnTo>
                                  <a:pt x="1009295" y="38346"/>
                                </a:lnTo>
                                <a:lnTo>
                                  <a:pt x="960244" y="30605"/>
                                </a:lnTo>
                                <a:lnTo>
                                  <a:pt x="908833" y="23612"/>
                                </a:lnTo>
                                <a:lnTo>
                                  <a:pt x="854698" y="17385"/>
                                </a:lnTo>
                                <a:lnTo>
                                  <a:pt x="797472" y="11937"/>
                                </a:lnTo>
                                <a:lnTo>
                                  <a:pt x="736791" y="7285"/>
                                </a:lnTo>
                                <a:lnTo>
                                  <a:pt x="676153" y="3620"/>
                                </a:lnTo>
                                <a:lnTo>
                                  <a:pt x="618818" y="1159"/>
                                </a:lnTo>
                                <a:lnTo>
                                  <a:pt x="564466"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1649598" y="2139430"/>
                            <a:ext cx="871219" cy="1082675"/>
                          </a:xfrm>
                          <a:custGeom>
                            <a:avLst/>
                            <a:gdLst/>
                            <a:ahLst/>
                            <a:cxnLst/>
                            <a:rect l="l" t="t" r="r" b="b"/>
                            <a:pathLst>
                              <a:path w="871219" h="1082675">
                                <a:moveTo>
                                  <a:pt x="784446" y="0"/>
                                </a:moveTo>
                                <a:lnTo>
                                  <a:pt x="735367" y="9819"/>
                                </a:lnTo>
                                <a:lnTo>
                                  <a:pt x="678113" y="43656"/>
                                </a:lnTo>
                                <a:lnTo>
                                  <a:pt x="619463" y="85128"/>
                                </a:lnTo>
                                <a:lnTo>
                                  <a:pt x="591734" y="103609"/>
                                </a:lnTo>
                                <a:lnTo>
                                  <a:pt x="286604" y="298986"/>
                                </a:lnTo>
                                <a:lnTo>
                                  <a:pt x="247633" y="324398"/>
                                </a:lnTo>
                                <a:lnTo>
                                  <a:pt x="211624" y="349721"/>
                                </a:lnTo>
                                <a:lnTo>
                                  <a:pt x="176142" y="375994"/>
                                </a:lnTo>
                                <a:lnTo>
                                  <a:pt x="138750" y="404256"/>
                                </a:lnTo>
                                <a:lnTo>
                                  <a:pt x="102533" y="429344"/>
                                </a:lnTo>
                                <a:lnTo>
                                  <a:pt x="59283" y="460552"/>
                                </a:lnTo>
                                <a:lnTo>
                                  <a:pt x="21753" y="496375"/>
                                </a:lnTo>
                                <a:lnTo>
                                  <a:pt x="2695" y="535307"/>
                                </a:lnTo>
                                <a:lnTo>
                                  <a:pt x="895" y="543833"/>
                                </a:lnTo>
                                <a:lnTo>
                                  <a:pt x="0" y="546317"/>
                                </a:lnTo>
                                <a:lnTo>
                                  <a:pt x="42750" y="589825"/>
                                </a:lnTo>
                                <a:lnTo>
                                  <a:pt x="78822" y="616520"/>
                                </a:lnTo>
                                <a:lnTo>
                                  <a:pt x="123512" y="647949"/>
                                </a:lnTo>
                                <a:lnTo>
                                  <a:pt x="174575" y="682803"/>
                                </a:lnTo>
                                <a:lnTo>
                                  <a:pt x="229766" y="719772"/>
                                </a:lnTo>
                                <a:lnTo>
                                  <a:pt x="286841" y="757548"/>
                                </a:lnTo>
                                <a:lnTo>
                                  <a:pt x="489083" y="890543"/>
                                </a:lnTo>
                                <a:lnTo>
                                  <a:pt x="521905" y="912720"/>
                                </a:lnTo>
                                <a:lnTo>
                                  <a:pt x="582428" y="956072"/>
                                </a:lnTo>
                                <a:lnTo>
                                  <a:pt x="621876" y="981439"/>
                                </a:lnTo>
                                <a:lnTo>
                                  <a:pt x="661953" y="1004785"/>
                                </a:lnTo>
                                <a:lnTo>
                                  <a:pt x="703127" y="1026942"/>
                                </a:lnTo>
                                <a:lnTo>
                                  <a:pt x="745861" y="1048743"/>
                                </a:lnTo>
                                <a:lnTo>
                                  <a:pt x="796518" y="1072826"/>
                                </a:lnTo>
                                <a:lnTo>
                                  <a:pt x="828752" y="1082492"/>
                                </a:lnTo>
                                <a:lnTo>
                                  <a:pt x="847383" y="1076350"/>
                                </a:lnTo>
                                <a:lnTo>
                                  <a:pt x="863108" y="1011081"/>
                                </a:lnTo>
                                <a:lnTo>
                                  <a:pt x="869838" y="949175"/>
                                </a:lnTo>
                                <a:lnTo>
                                  <a:pt x="871169" y="925199"/>
                                </a:lnTo>
                                <a:lnTo>
                                  <a:pt x="870461" y="901461"/>
                                </a:lnTo>
                                <a:lnTo>
                                  <a:pt x="869867" y="855619"/>
                                </a:lnTo>
                                <a:lnTo>
                                  <a:pt x="869882" y="833919"/>
                                </a:lnTo>
                                <a:lnTo>
                                  <a:pt x="870435" y="811520"/>
                                </a:lnTo>
                                <a:lnTo>
                                  <a:pt x="827908" y="66135"/>
                                </a:lnTo>
                                <a:lnTo>
                                  <a:pt x="818572" y="30578"/>
                                </a:lnTo>
                                <a:lnTo>
                                  <a:pt x="803802" y="9215"/>
                                </a:lnTo>
                                <a:lnTo>
                                  <a:pt x="784446" y="0"/>
                                </a:lnTo>
                                <a:close/>
                              </a:path>
                            </a:pathLst>
                          </a:custGeom>
                          <a:solidFill>
                            <a:srgbClr val="FDAE82"/>
                          </a:solidFill>
                        </wps:spPr>
                        <wps:bodyPr wrap="square" lIns="0" tIns="0" rIns="0" bIns="0" rtlCol="0">
                          <a:prstTxWarp prst="textNoShape">
                            <a:avLst/>
                          </a:prstTxWarp>
                          <a:noAutofit/>
                        </wps:bodyPr>
                      </wps:wsp>
                    </wpg:wgp>
                  </a:graphicData>
                </a:graphic>
              </wp:inline>
            </w:drawing>
          </mc:Choice>
          <mc:Fallback>
            <w:pict>
              <v:group style="width:271pt;height:253.7pt;mso-position-horizontal-relative:char;mso-position-vertical-relative:line" id="docshapegroup4" coordorigin="0,0" coordsize="5420,5074">
                <v:shape style="position:absolute;left:0;top:0;width:5420;height:4842" id="docshape5" coordorigin="0,0" coordsize="5420,4842" path="m889,0l808,0,730,3,655,8,583,16,514,27,446,41,379,57,313,77,247,101,180,128,113,159,44,193,0,217,0,2384,35,2326,79,2260,124,2195,172,2132,222,2071,274,2012,329,1956,385,1902,444,1850,504,1802,567,1756,631,1714,698,1675,766,1639,837,1607,909,1579,983,1554,1059,1534,1119,1523,1183,1516,1251,1513,1322,1515,1395,1520,1472,1528,1550,1540,1630,1555,1712,1573,1794,1593,1878,1616,1961,1641,2044,1668,2127,1697,2209,1728,2289,1759,2368,1792,2445,1826,2519,1860,2591,1895,2659,1930,2724,1965,2786,1999,2842,2034,2895,2067,2984,2131,3050,2186,3112,2241,3170,2296,3224,2353,3274,2411,3321,2469,3364,2529,3403,2589,3439,2650,3472,2712,3501,2775,3527,2840,3549,2905,3569,2972,3585,3039,3599,3108,3609,3178,3617,3249,3622,3321,3624,3395,3624,3470,3621,3546,3616,3624,3608,3703,3598,3783,3586,3865,3568,3943,3546,4007,3501,4103,3487,4138,3524,4222,3654,4283,3721,4308,3787,4335,3853,4363,3920,4392,3986,4422,4121,4484,4335,4584,4410,4619,4488,4655,4569,4691,4653,4728,4740,4765,4832,4803,4927,4841,4959,4764,4992,4688,5024,4615,5152,4332,5182,4262,5212,4193,5240,4124,5267,4054,5292,3983,5316,3911,5337,3838,5356,3763,5373,3686,5388,3607,5400,3526,5409,3437,5415,3351,5419,3266,5419,3184,5417,3104,5412,3025,5405,2948,5396,2872,5385,2796,5372,2722,5357,2648,5341,2574,5323,2500,5304,2427,5286,2367,5264,2304,5238,2239,5208,2171,5174,2102,5137,2032,5097,1960,5055,1888,5010,1817,4962,1745,4913,1674,4861,1605,4809,1537,4755,1471,4700,1408,4645,1347,4589,1290,4533,1236,4477,1187,4421,1142,4366,1102,4305,1061,4242,1022,4177,984,4111,947,4043,910,3973,875,3903,841,3831,807,3758,774,3685,742,3611,710,3536,680,3461,649,3385,619,3235,561,2864,421,2721,365,2657,344,2617,336,2579,331,2517,315,2143,197,2074,177,2007,157,1940,138,1873,120,1805,104,1735,88,1664,74,1589,60,1512,48,1431,37,1346,27,1256,19,1160,11,1065,6,975,2,889,0xe" filled="true" fillcolor="#ffffff" stroked="false">
                  <v:path arrowok="t"/>
                  <v:fill type="solid"/>
                </v:shape>
                <v:shape style="position:absolute;left:2597;top:3369;width:1372;height:1705" id="docshape6" coordorigin="2598,3369" coordsize="1372,1705" path="m3833,3369l3756,3385,3666,3438,3573,3503,3530,3532,3049,3840,2988,3880,2931,3920,2875,3961,2816,4006,2759,4045,2691,4094,2632,4151,2602,4212,2599,4226,2598,4230,2665,4298,2722,4340,2792,4390,2873,4444,2960,4503,3050,4562,3368,4772,3420,4807,3515,4875,3577,4915,3640,4952,3705,4986,3772,5021,3852,5059,3903,5074,3932,5064,3957,4961,3968,4864,3970,4826,3969,4789,3968,4717,3968,4682,3969,4647,3902,3473,3887,3417,3864,3384,3833,3369xe" filled="true" fillcolor="#fdae82" stroked="false">
                  <v:path arrowok="t"/>
                  <v:fill type="solid"/>
                </v:shape>
              </v:group>
            </w:pict>
          </mc:Fallback>
        </mc:AlternateContent>
      </w:r>
      <w:r>
        <w:rPr>
          <w:rFonts w:ascii="Times New Roman"/>
          <w:sz w:val="20"/>
        </w:rPr>
      </w:r>
      <w:r>
        <w:rPr>
          <w:rFonts w:ascii="Times New Roman"/>
          <w:sz w:val="20"/>
        </w:rPr>
        <w:tab/>
      </w:r>
      <w:r>
        <w:rPr>
          <w:rFonts w:ascii="Times New Roman"/>
          <w:position w:val="108"/>
          <w:sz w:val="20"/>
        </w:rPr>
        <w:drawing>
          <wp:inline distT="0" distB="0" distL="0" distR="0">
            <wp:extent cx="2415070" cy="2614612"/>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2415070" cy="2614612"/>
                    </a:xfrm>
                    <a:prstGeom prst="rect">
                      <a:avLst/>
                    </a:prstGeom>
                  </pic:spPr>
                </pic:pic>
              </a:graphicData>
            </a:graphic>
          </wp:inline>
        </w:drawing>
      </w:r>
      <w:r>
        <w:rPr>
          <w:rFonts w:ascii="Times New Roman"/>
          <w:position w:val="108"/>
          <w:sz w:val="20"/>
        </w:rPr>
      </w: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rPr>
          <w:rFonts w:ascii="Times New Roman"/>
          <w:sz w:val="28"/>
        </w:rPr>
      </w:pPr>
    </w:p>
    <w:p>
      <w:pPr>
        <w:pStyle w:val="BodyText"/>
        <w:spacing w:before="86"/>
        <w:rPr>
          <w:rFonts w:ascii="Times New Roman"/>
          <w:sz w:val="28"/>
        </w:rPr>
      </w:pPr>
    </w:p>
    <w:p>
      <w:pPr>
        <w:spacing w:line="237" w:lineRule="auto" w:before="0"/>
        <w:ind w:left="5527" w:right="3616" w:firstLine="0"/>
        <w:jc w:val="left"/>
        <w:rPr>
          <w:sz w:val="28"/>
        </w:rPr>
      </w:pPr>
      <w:r>
        <w:rPr/>
        <mc:AlternateContent>
          <mc:Choice Requires="wps">
            <w:drawing>
              <wp:anchor distT="0" distB="0" distL="0" distR="0" allowOverlap="1" layoutInCell="1" locked="0" behindDoc="0" simplePos="0" relativeHeight="15731712">
                <wp:simplePos x="0" y="0"/>
                <wp:positionH relativeFrom="page">
                  <wp:posOffset>2417895</wp:posOffset>
                </wp:positionH>
                <wp:positionV relativeFrom="paragraph">
                  <wp:posOffset>-125425</wp:posOffset>
                </wp:positionV>
                <wp:extent cx="1705610" cy="98361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705610" cy="983615"/>
                          <a:chExt cx="1705610" cy="983615"/>
                        </a:xfrm>
                      </wpg:grpSpPr>
                      <wps:wsp>
                        <wps:cNvPr id="10" name="Graphic 10"/>
                        <wps:cNvSpPr/>
                        <wps:spPr>
                          <a:xfrm>
                            <a:off x="0" y="85233"/>
                            <a:ext cx="955040" cy="898525"/>
                          </a:xfrm>
                          <a:custGeom>
                            <a:avLst/>
                            <a:gdLst/>
                            <a:ahLst/>
                            <a:cxnLst/>
                            <a:rect l="l" t="t" r="r" b="b"/>
                            <a:pathLst>
                              <a:path w="955040" h="898525">
                                <a:moveTo>
                                  <a:pt x="386010" y="0"/>
                                </a:moveTo>
                                <a:lnTo>
                                  <a:pt x="329004" y="3484"/>
                                </a:lnTo>
                                <a:lnTo>
                                  <a:pt x="281736" y="14192"/>
                                </a:lnTo>
                                <a:lnTo>
                                  <a:pt x="243376" y="32938"/>
                                </a:lnTo>
                                <a:lnTo>
                                  <a:pt x="203799" y="59578"/>
                                </a:lnTo>
                                <a:lnTo>
                                  <a:pt x="164522" y="91909"/>
                                </a:lnTo>
                                <a:lnTo>
                                  <a:pt x="127060" y="127730"/>
                                </a:lnTo>
                                <a:lnTo>
                                  <a:pt x="92932" y="164835"/>
                                </a:lnTo>
                                <a:lnTo>
                                  <a:pt x="63653" y="201024"/>
                                </a:lnTo>
                                <a:lnTo>
                                  <a:pt x="40740" y="234092"/>
                                </a:lnTo>
                                <a:lnTo>
                                  <a:pt x="9829" y="318400"/>
                                </a:lnTo>
                                <a:lnTo>
                                  <a:pt x="0" y="373304"/>
                                </a:lnTo>
                                <a:lnTo>
                                  <a:pt x="786" y="421824"/>
                                </a:lnTo>
                                <a:lnTo>
                                  <a:pt x="4917" y="441863"/>
                                </a:lnTo>
                                <a:lnTo>
                                  <a:pt x="6926" y="453537"/>
                                </a:lnTo>
                                <a:lnTo>
                                  <a:pt x="16395" y="516027"/>
                                </a:lnTo>
                                <a:lnTo>
                                  <a:pt x="28824" y="561572"/>
                                </a:lnTo>
                                <a:lnTo>
                                  <a:pt x="45881" y="605773"/>
                                </a:lnTo>
                                <a:lnTo>
                                  <a:pt x="67244" y="648256"/>
                                </a:lnTo>
                                <a:lnTo>
                                  <a:pt x="92591" y="688645"/>
                                </a:lnTo>
                                <a:lnTo>
                                  <a:pt x="121600" y="726565"/>
                                </a:lnTo>
                                <a:lnTo>
                                  <a:pt x="153950" y="761641"/>
                                </a:lnTo>
                                <a:lnTo>
                                  <a:pt x="189318" y="793498"/>
                                </a:lnTo>
                                <a:lnTo>
                                  <a:pt x="227383" y="821762"/>
                                </a:lnTo>
                                <a:lnTo>
                                  <a:pt x="267823" y="846058"/>
                                </a:lnTo>
                                <a:lnTo>
                                  <a:pt x="310316" y="866009"/>
                                </a:lnTo>
                                <a:lnTo>
                                  <a:pt x="354541" y="881243"/>
                                </a:lnTo>
                                <a:lnTo>
                                  <a:pt x="400176" y="891383"/>
                                </a:lnTo>
                                <a:lnTo>
                                  <a:pt x="446899" y="896054"/>
                                </a:lnTo>
                                <a:lnTo>
                                  <a:pt x="507173" y="897956"/>
                                </a:lnTo>
                                <a:lnTo>
                                  <a:pt x="564339" y="897669"/>
                                </a:lnTo>
                                <a:lnTo>
                                  <a:pt x="618024" y="893288"/>
                                </a:lnTo>
                                <a:lnTo>
                                  <a:pt x="667854" y="882910"/>
                                </a:lnTo>
                                <a:lnTo>
                                  <a:pt x="709079" y="868135"/>
                                </a:lnTo>
                                <a:lnTo>
                                  <a:pt x="750089" y="848594"/>
                                </a:lnTo>
                                <a:lnTo>
                                  <a:pt x="787676" y="826035"/>
                                </a:lnTo>
                                <a:lnTo>
                                  <a:pt x="818628" y="802201"/>
                                </a:lnTo>
                                <a:lnTo>
                                  <a:pt x="849423" y="769949"/>
                                </a:lnTo>
                                <a:lnTo>
                                  <a:pt x="876129" y="732804"/>
                                </a:lnTo>
                                <a:lnTo>
                                  <a:pt x="898821" y="691515"/>
                                </a:lnTo>
                                <a:lnTo>
                                  <a:pt x="917573" y="646831"/>
                                </a:lnTo>
                                <a:lnTo>
                                  <a:pt x="932457" y="599503"/>
                                </a:lnTo>
                                <a:lnTo>
                                  <a:pt x="943548" y="550279"/>
                                </a:lnTo>
                                <a:lnTo>
                                  <a:pt x="950920" y="499909"/>
                                </a:lnTo>
                                <a:lnTo>
                                  <a:pt x="954647" y="449141"/>
                                </a:lnTo>
                                <a:lnTo>
                                  <a:pt x="954801" y="398727"/>
                                </a:lnTo>
                                <a:lnTo>
                                  <a:pt x="951458" y="349414"/>
                                </a:lnTo>
                                <a:lnTo>
                                  <a:pt x="944691" y="301952"/>
                                </a:lnTo>
                                <a:lnTo>
                                  <a:pt x="934573" y="257090"/>
                                </a:lnTo>
                                <a:lnTo>
                                  <a:pt x="921179" y="215579"/>
                                </a:lnTo>
                                <a:lnTo>
                                  <a:pt x="904582" y="178166"/>
                                </a:lnTo>
                                <a:lnTo>
                                  <a:pt x="862075" y="118637"/>
                                </a:lnTo>
                                <a:lnTo>
                                  <a:pt x="827191" y="89365"/>
                                </a:lnTo>
                                <a:lnTo>
                                  <a:pt x="788113" y="65340"/>
                                </a:lnTo>
                                <a:lnTo>
                                  <a:pt x="745549" y="46063"/>
                                </a:lnTo>
                                <a:lnTo>
                                  <a:pt x="700207" y="31034"/>
                                </a:lnTo>
                                <a:lnTo>
                                  <a:pt x="652793" y="19753"/>
                                </a:lnTo>
                                <a:lnTo>
                                  <a:pt x="604014" y="11721"/>
                                </a:lnTo>
                                <a:lnTo>
                                  <a:pt x="554578" y="6440"/>
                                </a:lnTo>
                                <a:lnTo>
                                  <a:pt x="505192" y="3409"/>
                                </a:lnTo>
                                <a:lnTo>
                                  <a:pt x="446744" y="915"/>
                                </a:lnTo>
                                <a:lnTo>
                                  <a:pt x="386010" y="0"/>
                                </a:lnTo>
                                <a:close/>
                              </a:path>
                            </a:pathLst>
                          </a:custGeom>
                          <a:solidFill>
                            <a:srgbClr val="7D272D"/>
                          </a:solidFill>
                        </wps:spPr>
                        <wps:bodyPr wrap="square" lIns="0" tIns="0" rIns="0" bIns="0" rtlCol="0">
                          <a:prstTxWarp prst="textNoShape">
                            <a:avLst/>
                          </a:prstTxWarp>
                          <a:noAutofit/>
                        </wps:bodyPr>
                      </wps:wsp>
                      <wps:wsp>
                        <wps:cNvPr id="11" name="Graphic 11"/>
                        <wps:cNvSpPr/>
                        <wps:spPr>
                          <a:xfrm>
                            <a:off x="605826" y="0"/>
                            <a:ext cx="1099820" cy="501650"/>
                          </a:xfrm>
                          <a:custGeom>
                            <a:avLst/>
                            <a:gdLst/>
                            <a:ahLst/>
                            <a:cxnLst/>
                            <a:rect l="l" t="t" r="r" b="b"/>
                            <a:pathLst>
                              <a:path w="1099820" h="501650">
                                <a:moveTo>
                                  <a:pt x="41414" y="0"/>
                                </a:moveTo>
                                <a:lnTo>
                                  <a:pt x="0" y="388531"/>
                                </a:lnTo>
                                <a:lnTo>
                                  <a:pt x="1057897" y="501268"/>
                                </a:lnTo>
                                <a:lnTo>
                                  <a:pt x="1099299" y="112737"/>
                                </a:lnTo>
                                <a:lnTo>
                                  <a:pt x="41414" y="0"/>
                                </a:lnTo>
                                <a:close/>
                              </a:path>
                            </a:pathLst>
                          </a:custGeom>
                          <a:solidFill>
                            <a:srgbClr val="00007B"/>
                          </a:solidFill>
                        </wps:spPr>
                        <wps:bodyPr wrap="square" lIns="0" tIns="0" rIns="0" bIns="0" rtlCol="0">
                          <a:prstTxWarp prst="textNoShape">
                            <a:avLst/>
                          </a:prstTxWarp>
                          <a:noAutofit/>
                        </wps:bodyPr>
                      </wps:wsp>
                    </wpg:wgp>
                  </a:graphicData>
                </a:graphic>
              </wp:anchor>
            </w:drawing>
          </mc:Choice>
          <mc:Fallback>
            <w:pict>
              <v:group style="position:absolute;margin-left:190.385468pt;margin-top:-9.876011pt;width:134.3pt;height:77.45pt;mso-position-horizontal-relative:page;mso-position-vertical-relative:paragraph;z-index:15731712" id="docshapegroup7" coordorigin="3808,-198" coordsize="2686,1549">
                <v:shape style="position:absolute;left:3807;top:-64;width:1504;height:1415" id="docshape8" coordorigin="3808,-63" coordsize="1504,1415" path="m4416,-63l4326,-58,4251,-41,4191,-11,4129,31,4067,81,4008,138,3954,196,3908,253,3872,305,3823,438,3808,525,3809,601,3815,633,3819,651,3834,749,3853,821,3880,891,3914,958,3954,1021,3999,1081,4050,1136,4106,1186,4166,1231,4229,1269,4296,1301,4366,1324,4438,1340,4511,1348,4606,1351,4696,1350,4781,1343,4859,1327,4924,1304,4989,1273,5048,1238,5097,1200,5145,1149,5187,1091,5223,1026,5253,955,5276,881,5294,803,5305,724,5311,644,5311,565,5306,487,5295,412,5279,342,5258,276,5232,217,5165,124,5110,77,5049,40,4982,9,4910,-14,4836,-32,4759,-45,4681,-53,4603,-58,4511,-62,4416,-63xe" filled="true" fillcolor="#7d272d" stroked="false">
                  <v:path arrowok="t"/>
                  <v:fill type="solid"/>
                </v:shape>
                <v:shape style="position:absolute;left:4761;top:-198;width:1732;height:790" id="docshape9" coordorigin="4762,-198" coordsize="1732,790" path="m4827,-198l4762,414,6428,592,6493,-20,4827,-198xe" filled="true" fillcolor="#00007b"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7346688">
                <wp:simplePos x="0" y="0"/>
                <wp:positionH relativeFrom="page">
                  <wp:posOffset>4899715</wp:posOffset>
                </wp:positionH>
                <wp:positionV relativeFrom="paragraph">
                  <wp:posOffset>116580</wp:posOffset>
                </wp:positionV>
                <wp:extent cx="2665730" cy="3377565"/>
                <wp:effectExtent l="0" t="0" r="0" b="0"/>
                <wp:wrapNone/>
                <wp:docPr id="12" name="Group 12"/>
                <wp:cNvGraphicFramePr>
                  <a:graphicFrameLocks/>
                </wp:cNvGraphicFramePr>
                <a:graphic>
                  <a:graphicData uri="http://schemas.microsoft.com/office/word/2010/wordprocessingGroup">
                    <wpg:wgp>
                      <wpg:cNvPr id="12" name="Group 12"/>
                      <wpg:cNvGrpSpPr/>
                      <wpg:grpSpPr>
                        <a:xfrm>
                          <a:off x="0" y="0"/>
                          <a:ext cx="2665730" cy="3377565"/>
                          <a:chExt cx="2665730" cy="3377565"/>
                        </a:xfrm>
                      </wpg:grpSpPr>
                      <wps:wsp>
                        <wps:cNvPr id="13" name="Graphic 13"/>
                        <wps:cNvSpPr/>
                        <wps:spPr>
                          <a:xfrm>
                            <a:off x="5346" y="595543"/>
                            <a:ext cx="2654935" cy="2776855"/>
                          </a:xfrm>
                          <a:custGeom>
                            <a:avLst/>
                            <a:gdLst/>
                            <a:ahLst/>
                            <a:cxnLst/>
                            <a:rect l="l" t="t" r="r" b="b"/>
                            <a:pathLst>
                              <a:path w="2654935" h="2776855">
                                <a:moveTo>
                                  <a:pt x="295905" y="1877657"/>
                                </a:moveTo>
                                <a:lnTo>
                                  <a:pt x="2654930" y="431269"/>
                                </a:lnTo>
                              </a:path>
                              <a:path w="2654935" h="2776855">
                                <a:moveTo>
                                  <a:pt x="349464" y="2056838"/>
                                </a:moveTo>
                                <a:lnTo>
                                  <a:pt x="2654930" y="643288"/>
                                </a:lnTo>
                              </a:path>
                              <a:path w="2654935" h="2776855">
                                <a:moveTo>
                                  <a:pt x="397170" y="2259796"/>
                                </a:moveTo>
                                <a:lnTo>
                                  <a:pt x="2654930" y="875498"/>
                                </a:lnTo>
                              </a:path>
                              <a:path w="2654935" h="2776855">
                                <a:moveTo>
                                  <a:pt x="437970" y="2466996"/>
                                </a:moveTo>
                                <a:lnTo>
                                  <a:pt x="2654930" y="1107713"/>
                                </a:lnTo>
                              </a:path>
                              <a:path w="2654935" h="2776855">
                                <a:moveTo>
                                  <a:pt x="484552" y="2665612"/>
                                </a:moveTo>
                                <a:lnTo>
                                  <a:pt x="2654930" y="1334888"/>
                                </a:lnTo>
                              </a:path>
                              <a:path w="2654935" h="2776855">
                                <a:moveTo>
                                  <a:pt x="682816" y="2776259"/>
                                </a:moveTo>
                                <a:lnTo>
                                  <a:pt x="2654930" y="1567098"/>
                                </a:lnTo>
                              </a:path>
                              <a:path w="2654935" h="2776855">
                                <a:moveTo>
                                  <a:pt x="1053360" y="2776259"/>
                                </a:moveTo>
                                <a:lnTo>
                                  <a:pt x="2220844" y="2060441"/>
                                </a:lnTo>
                              </a:path>
                              <a:path w="2654935" h="2776855">
                                <a:moveTo>
                                  <a:pt x="1432121" y="2776259"/>
                                </a:moveTo>
                                <a:lnTo>
                                  <a:pt x="1490933" y="2740199"/>
                                </a:lnTo>
                              </a:path>
                              <a:path w="2654935" h="2776855">
                                <a:moveTo>
                                  <a:pt x="0" y="214858"/>
                                </a:moveTo>
                                <a:lnTo>
                                  <a:pt x="350429" y="0"/>
                                </a:lnTo>
                              </a:path>
                              <a:path w="2654935" h="2776855">
                                <a:moveTo>
                                  <a:pt x="30456" y="428589"/>
                                </a:moveTo>
                                <a:lnTo>
                                  <a:pt x="654774" y="45801"/>
                                </a:lnTo>
                              </a:path>
                              <a:path w="2654935" h="2776855">
                                <a:moveTo>
                                  <a:pt x="66516" y="633855"/>
                                </a:moveTo>
                                <a:lnTo>
                                  <a:pt x="946853" y="94094"/>
                                </a:lnTo>
                              </a:path>
                              <a:path w="2654935" h="2776855">
                                <a:moveTo>
                                  <a:pt x="95700" y="848369"/>
                                </a:moveTo>
                                <a:lnTo>
                                  <a:pt x="1232078" y="151622"/>
                                </a:lnTo>
                              </a:path>
                              <a:path w="2654935" h="2776855">
                                <a:moveTo>
                                  <a:pt x="126773" y="1056697"/>
                                </a:moveTo>
                                <a:lnTo>
                                  <a:pt x="1506887" y="210509"/>
                                </a:lnTo>
                              </a:path>
                              <a:path w="2654935" h="2776855">
                                <a:moveTo>
                                  <a:pt x="167139" y="1264360"/>
                                </a:moveTo>
                                <a:lnTo>
                                  <a:pt x="1798969" y="263837"/>
                                </a:lnTo>
                              </a:path>
                              <a:path w="2654935" h="2776855">
                                <a:moveTo>
                                  <a:pt x="213032" y="1468689"/>
                                </a:moveTo>
                                <a:lnTo>
                                  <a:pt x="2094027" y="315396"/>
                                </a:lnTo>
                              </a:path>
                              <a:path w="2654935" h="2776855">
                                <a:moveTo>
                                  <a:pt x="253525" y="1671231"/>
                                </a:moveTo>
                                <a:lnTo>
                                  <a:pt x="2380948" y="366847"/>
                                </a:lnTo>
                              </a:path>
                            </a:pathLst>
                          </a:custGeom>
                          <a:ln w="10693">
                            <a:solidFill>
                              <a:srgbClr val="FFFFFF"/>
                            </a:solidFill>
                            <a:prstDash val="solid"/>
                          </a:ln>
                        </wps:spPr>
                        <wps:bodyPr wrap="square" lIns="0" tIns="0" rIns="0" bIns="0" rtlCol="0">
                          <a:prstTxWarp prst="textNoShape">
                            <a:avLst/>
                          </a:prstTxWarp>
                          <a:noAutofit/>
                        </wps:bodyPr>
                      </wps:wsp>
                      <wps:wsp>
                        <wps:cNvPr id="14" name="Graphic 14"/>
                        <wps:cNvSpPr/>
                        <wps:spPr>
                          <a:xfrm>
                            <a:off x="768766" y="0"/>
                            <a:ext cx="812800" cy="943610"/>
                          </a:xfrm>
                          <a:custGeom>
                            <a:avLst/>
                            <a:gdLst/>
                            <a:ahLst/>
                            <a:cxnLst/>
                            <a:rect l="l" t="t" r="r" b="b"/>
                            <a:pathLst>
                              <a:path w="812800" h="943610">
                                <a:moveTo>
                                  <a:pt x="42497" y="0"/>
                                </a:moveTo>
                                <a:lnTo>
                                  <a:pt x="19217" y="7678"/>
                                </a:lnTo>
                                <a:lnTo>
                                  <a:pt x="4355" y="27734"/>
                                </a:lnTo>
                                <a:lnTo>
                                  <a:pt x="0" y="63006"/>
                                </a:lnTo>
                                <a:lnTo>
                                  <a:pt x="8235" y="116330"/>
                                </a:lnTo>
                                <a:lnTo>
                                  <a:pt x="113010" y="719237"/>
                                </a:lnTo>
                                <a:lnTo>
                                  <a:pt x="117972" y="738282"/>
                                </a:lnTo>
                                <a:lnTo>
                                  <a:pt x="122331" y="756855"/>
                                </a:lnTo>
                                <a:lnTo>
                                  <a:pt x="133321" y="807528"/>
                                </a:lnTo>
                                <a:lnTo>
                                  <a:pt x="135137" y="816710"/>
                                </a:lnTo>
                                <a:lnTo>
                                  <a:pt x="137405" y="825825"/>
                                </a:lnTo>
                                <a:lnTo>
                                  <a:pt x="141090" y="836928"/>
                                </a:lnTo>
                                <a:lnTo>
                                  <a:pt x="162238" y="896584"/>
                                </a:lnTo>
                                <a:lnTo>
                                  <a:pt x="177843" y="931923"/>
                                </a:lnTo>
                                <a:lnTo>
                                  <a:pt x="195585" y="943049"/>
                                </a:lnTo>
                                <a:lnTo>
                                  <a:pt x="223141" y="930065"/>
                                </a:lnTo>
                                <a:lnTo>
                                  <a:pt x="268192" y="893075"/>
                                </a:lnTo>
                                <a:lnTo>
                                  <a:pt x="308681" y="857274"/>
                                </a:lnTo>
                                <a:lnTo>
                                  <a:pt x="347040" y="821249"/>
                                </a:lnTo>
                                <a:lnTo>
                                  <a:pt x="383731" y="783392"/>
                                </a:lnTo>
                                <a:lnTo>
                                  <a:pt x="436233" y="722254"/>
                                </a:lnTo>
                                <a:lnTo>
                                  <a:pt x="463180" y="692306"/>
                                </a:lnTo>
                                <a:lnTo>
                                  <a:pt x="627624" y="513342"/>
                                </a:lnTo>
                                <a:lnTo>
                                  <a:pt x="672230" y="464274"/>
                                </a:lnTo>
                                <a:lnTo>
                                  <a:pt x="713965" y="417661"/>
                                </a:lnTo>
                                <a:lnTo>
                                  <a:pt x="750697" y="375598"/>
                                </a:lnTo>
                                <a:lnTo>
                                  <a:pt x="780291" y="340177"/>
                                </a:lnTo>
                                <a:lnTo>
                                  <a:pt x="809529" y="297635"/>
                                </a:lnTo>
                                <a:lnTo>
                                  <a:pt x="812310" y="288188"/>
                                </a:lnTo>
                                <a:lnTo>
                                  <a:pt x="811040" y="286272"/>
                                </a:lnTo>
                                <a:lnTo>
                                  <a:pt x="807777" y="279398"/>
                                </a:lnTo>
                                <a:lnTo>
                                  <a:pt x="783501" y="250537"/>
                                </a:lnTo>
                                <a:lnTo>
                                  <a:pt x="743884" y="228674"/>
                                </a:lnTo>
                                <a:lnTo>
                                  <a:pt x="700251" y="212108"/>
                                </a:lnTo>
                                <a:lnTo>
                                  <a:pt x="663924" y="199134"/>
                                </a:lnTo>
                                <a:lnTo>
                                  <a:pt x="625941" y="183700"/>
                                </a:lnTo>
                                <a:lnTo>
                                  <a:pt x="590006" y="169527"/>
                                </a:lnTo>
                                <a:lnTo>
                                  <a:pt x="553810" y="156293"/>
                                </a:lnTo>
                                <a:lnTo>
                                  <a:pt x="515042" y="143673"/>
                                </a:lnTo>
                                <a:lnTo>
                                  <a:pt x="212147" y="47979"/>
                                </a:lnTo>
                                <a:lnTo>
                                  <a:pt x="178072" y="36325"/>
                                </a:lnTo>
                                <a:lnTo>
                                  <a:pt x="141983" y="22862"/>
                                </a:lnTo>
                                <a:lnTo>
                                  <a:pt x="105966" y="10429"/>
                                </a:lnTo>
                                <a:lnTo>
                                  <a:pt x="72109" y="1862"/>
                                </a:lnTo>
                                <a:lnTo>
                                  <a:pt x="42497" y="0"/>
                                </a:lnTo>
                                <a:close/>
                              </a:path>
                            </a:pathLst>
                          </a:custGeom>
                          <a:solidFill>
                            <a:srgbClr val="E3EBBC"/>
                          </a:solidFill>
                        </wps:spPr>
                        <wps:bodyPr wrap="square" lIns="0" tIns="0" rIns="0" bIns="0" rtlCol="0">
                          <a:prstTxWarp prst="textNoShape">
                            <a:avLst/>
                          </a:prstTxWarp>
                          <a:noAutofit/>
                        </wps:bodyPr>
                      </wps:wsp>
                    </wpg:wgp>
                  </a:graphicData>
                </a:graphic>
              </wp:anchor>
            </w:drawing>
          </mc:Choice>
          <mc:Fallback>
            <w:pict>
              <v:group style="position:absolute;margin-left:385.804352pt;margin-top:9.179604pt;width:209.9pt;height:265.95pt;mso-position-horizontal-relative:page;mso-position-vertical-relative:paragraph;z-index:-15969792" id="docshapegroup10" coordorigin="7716,184" coordsize="4198,5319">
                <v:shape style="position:absolute;left:7724;top:1121;width:4181;height:4373" id="docshape11" coordorigin="7725,1121" coordsize="4181,4373" path="m8191,4078l11906,1801m8275,4361l11906,2135m8350,4680l11906,2500m8414,5006l11906,2866m8488,5319l11906,3224m8800,5494l11906,3589m9383,5494l11222,4366m9980,5494l10072,5437m7725,1460l8276,1121m7772,1796l8756,1194m7829,2120l9216,1270m7875,2457l9665,1360m7924,2786l10098,1453m7988,3113l10558,1537m8060,3434l11022,1618m8124,3753l11474,1699e" filled="false" stroked="true" strokeweight=".842pt" strokecolor="#ffffff">
                  <v:path arrowok="t"/>
                  <v:stroke dashstyle="solid"/>
                </v:shape>
                <v:shape style="position:absolute;left:8926;top:183;width:1280;height:1486" id="docshape12" coordorigin="8927,184" coordsize="1280,1486" path="m8994,184l8957,196,8934,227,8927,283,8940,367,9105,1316,9113,1346,9119,1375,9137,1455,9140,1470,9143,1484,9149,1502,9182,1596,9207,1651,9235,1669,9278,1648,9349,1590,9413,1534,9473,1477,9531,1417,9614,1321,9656,1274,9915,992,9985,915,10051,841,10109,775,10156,719,10202,652,10206,637,10204,634,10199,624,10161,578,10098,544,10030,518,9972,497,9912,473,9856,451,9799,430,9738,410,9261,259,9207,241,9150,220,9094,200,9040,187,8994,184xe" filled="true" fillcolor="#e3ebbc" stroked="false">
                  <v:path arrowok="t"/>
                  <v:fill type="solid"/>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677332</wp:posOffset>
                </wp:positionH>
                <wp:positionV relativeFrom="paragraph">
                  <wp:posOffset>-703719</wp:posOffset>
                </wp:positionV>
                <wp:extent cx="5772150" cy="584200"/>
                <wp:effectExtent l="0" t="0" r="0" b="0"/>
                <wp:wrapNone/>
                <wp:docPr id="15" name="Textbox 15"/>
                <wp:cNvGraphicFramePr>
                  <a:graphicFrameLocks/>
                </wp:cNvGraphicFramePr>
                <a:graphic>
                  <a:graphicData uri="http://schemas.microsoft.com/office/word/2010/wordprocessingShape">
                    <wps:wsp>
                      <wps:cNvPr id="15" name="Textbox 15"/>
                      <wps:cNvSpPr txBox="1"/>
                      <wps:spPr>
                        <a:xfrm rot="300000">
                          <a:off x="0" y="0"/>
                          <a:ext cx="5772150" cy="584200"/>
                        </a:xfrm>
                        <a:prstGeom prst="rect">
                          <a:avLst/>
                        </a:prstGeom>
                      </wps:spPr>
                      <wps:txbx>
                        <w:txbxContent>
                          <w:p>
                            <w:pPr>
                              <w:spacing w:line="920" w:lineRule="exact" w:before="0"/>
                              <w:ind w:left="0" w:right="0" w:firstLine="0"/>
                              <w:jc w:val="left"/>
                              <w:rPr>
                                <w:rFonts w:ascii="Cambria" w:hAnsi="Cambria"/>
                                <w:b/>
                                <w:sz w:val="92"/>
                              </w:rPr>
                            </w:pPr>
                            <w:r>
                              <w:rPr>
                                <w:rFonts w:ascii="Cambria" w:hAnsi="Cambria"/>
                                <w:b/>
                                <w:color w:val="FFFFFF"/>
                                <w:spacing w:val="-6"/>
                                <w:w w:val="105"/>
                                <w:position w:val="8"/>
                                <w:sz w:val="92"/>
                              </w:rPr>
                              <w:t>C</w:t>
                            </w:r>
                            <w:r>
                              <w:rPr>
                                <w:rFonts w:ascii="Cambria" w:hAnsi="Cambria"/>
                                <w:b/>
                                <w:color w:val="FFFFFF"/>
                                <w:spacing w:val="-6"/>
                                <w:w w:val="105"/>
                                <w:position w:val="7"/>
                                <w:sz w:val="92"/>
                              </w:rPr>
                              <w:t>h</w:t>
                            </w:r>
                            <w:r>
                              <w:rPr>
                                <w:rFonts w:ascii="Cambria" w:hAnsi="Cambria"/>
                                <w:b/>
                                <w:color w:val="FFFFFF"/>
                                <w:spacing w:val="-6"/>
                                <w:w w:val="105"/>
                                <w:position w:val="6"/>
                                <w:sz w:val="92"/>
                              </w:rPr>
                              <w:t>a</w:t>
                            </w:r>
                            <w:r>
                              <w:rPr>
                                <w:rFonts w:ascii="Cambria" w:hAnsi="Cambria"/>
                                <w:b/>
                                <w:color w:val="FFFFFF"/>
                                <w:spacing w:val="-6"/>
                                <w:w w:val="105"/>
                                <w:position w:val="5"/>
                                <w:sz w:val="92"/>
                              </w:rPr>
                              <w:t>ra</w:t>
                            </w:r>
                            <w:r>
                              <w:rPr>
                                <w:rFonts w:ascii="Cambria" w:hAnsi="Cambria"/>
                                <w:b/>
                                <w:color w:val="FFFFFF"/>
                                <w:spacing w:val="-6"/>
                                <w:w w:val="105"/>
                                <w:position w:val="4"/>
                                <w:sz w:val="92"/>
                              </w:rPr>
                              <w:t>kt</w:t>
                            </w:r>
                            <w:r>
                              <w:rPr>
                                <w:rFonts w:ascii="Cambria" w:hAnsi="Cambria"/>
                                <w:b/>
                                <w:color w:val="FFFFFF"/>
                                <w:spacing w:val="-6"/>
                                <w:w w:val="105"/>
                                <w:position w:val="3"/>
                                <w:sz w:val="92"/>
                              </w:rPr>
                              <w:t>e</w:t>
                            </w:r>
                            <w:r>
                              <w:rPr>
                                <w:rFonts w:ascii="Cambria" w:hAnsi="Cambria"/>
                                <w:b/>
                                <w:color w:val="FFFFFF"/>
                                <w:spacing w:val="-6"/>
                                <w:w w:val="105"/>
                                <w:position w:val="2"/>
                                <w:sz w:val="92"/>
                              </w:rPr>
                              <w:t>ri</w:t>
                            </w:r>
                            <w:r>
                              <w:rPr>
                                <w:rFonts w:ascii="Cambria" w:hAnsi="Cambria"/>
                                <w:b/>
                                <w:color w:val="FFFFFF"/>
                                <w:spacing w:val="-6"/>
                                <w:w w:val="105"/>
                                <w:position w:val="1"/>
                                <w:sz w:val="92"/>
                              </w:rPr>
                              <w:t>st</w:t>
                            </w:r>
                            <w:r>
                              <w:rPr>
                                <w:rFonts w:ascii="Cambria" w:hAnsi="Cambria"/>
                                <w:b/>
                                <w:color w:val="FFFFFF"/>
                                <w:spacing w:val="-6"/>
                                <w:w w:val="105"/>
                                <w:sz w:val="92"/>
                              </w:rPr>
                              <w:t>ik</w:t>
                            </w:r>
                            <w:r>
                              <w:rPr>
                                <w:rFonts w:ascii="Cambria" w:hAnsi="Cambria"/>
                                <w:b/>
                                <w:color w:val="FFFFFF"/>
                                <w:spacing w:val="-6"/>
                                <w:w w:val="105"/>
                                <w:position w:val="0"/>
                                <w:sz w:val="92"/>
                              </w:rPr>
                              <w:t>a</w:t>
                            </w:r>
                            <w:r>
                              <w:rPr>
                                <w:rFonts w:ascii="Cambria" w:hAnsi="Cambria"/>
                                <w:b/>
                                <w:color w:val="FFFFFF"/>
                                <w:spacing w:val="-33"/>
                                <w:w w:val="105"/>
                                <w:position w:val="0"/>
                                <w:sz w:val="92"/>
                              </w:rPr>
                              <w:t> </w:t>
                            </w:r>
                            <w:r>
                              <w:rPr>
                                <w:rFonts w:ascii="Cambria" w:hAnsi="Cambria"/>
                                <w:b/>
                                <w:color w:val="FFFFFF"/>
                                <w:spacing w:val="-5"/>
                                <w:w w:val="110"/>
                                <w:position w:val="-1"/>
                                <w:sz w:val="92"/>
                              </w:rPr>
                              <w:t>ŠVP</w:t>
                            </w:r>
                          </w:p>
                        </w:txbxContent>
                      </wps:txbx>
                      <wps:bodyPr wrap="square" lIns="0" tIns="0" rIns="0" bIns="0" rtlCol="0">
                        <a:noAutofit/>
                      </wps:bodyPr>
                    </wps:wsp>
                  </a:graphicData>
                </a:graphic>
              </wp:anchor>
            </w:drawing>
          </mc:Choice>
          <mc:Fallback>
            <w:pict>
              <v:shape style="position:absolute;margin-left:53.333241pt;margin-top:-55.411003pt;width:454.5pt;height:46pt;mso-position-horizontal-relative:page;mso-position-vertical-relative:paragraph;z-index:15732736;rotation:5" type="#_x0000_t136" fillcolor="#ffffff" stroked="f">
                <o:extrusion v:ext="view" autorotationcenter="t"/>
                <v:textpath style="font-family:&quot;Cambria&quot;;font-size:46pt;v-text-kern:t;mso-text-shadow:auto;font-weight:bold" string="Charakteristika ŠVP"/>
                <w10:wrap type="none"/>
              </v:shape>
            </w:pict>
          </mc:Fallback>
        </mc:AlternateContent>
      </w:r>
      <w:r>
        <w:rPr/>
        <mc:AlternateContent>
          <mc:Choice Requires="wps">
            <w:drawing>
              <wp:anchor distT="0" distB="0" distL="0" distR="0" allowOverlap="1" layoutInCell="1" locked="0" behindDoc="0" simplePos="0" relativeHeight="15733248">
                <wp:simplePos x="0" y="0"/>
                <wp:positionH relativeFrom="page">
                  <wp:posOffset>3437221</wp:posOffset>
                </wp:positionH>
                <wp:positionV relativeFrom="paragraph">
                  <wp:posOffset>67422</wp:posOffset>
                </wp:positionV>
                <wp:extent cx="326390" cy="139700"/>
                <wp:effectExtent l="0" t="0" r="0" b="0"/>
                <wp:wrapNone/>
                <wp:docPr id="16" name="Textbox 16"/>
                <wp:cNvGraphicFramePr>
                  <a:graphicFrameLocks/>
                </wp:cNvGraphicFramePr>
                <a:graphic>
                  <a:graphicData uri="http://schemas.microsoft.com/office/word/2010/wordprocessingShape">
                    <wps:wsp>
                      <wps:cNvPr id="16" name="Textbox 16"/>
                      <wps:cNvSpPr txBox="1"/>
                      <wps:spPr>
                        <a:xfrm rot="300000">
                          <a:off x="0" y="0"/>
                          <a:ext cx="326390" cy="139700"/>
                        </a:xfrm>
                        <a:prstGeom prst="rect">
                          <a:avLst/>
                        </a:prstGeom>
                      </wps:spPr>
                      <wps:txbx>
                        <w:txbxContent>
                          <w:p>
                            <w:pPr>
                              <w:spacing w:line="220" w:lineRule="exact" w:before="0"/>
                              <w:ind w:left="0" w:right="0" w:firstLine="0"/>
                              <w:jc w:val="left"/>
                              <w:rPr>
                                <w:sz w:val="22"/>
                              </w:rPr>
                            </w:pPr>
                            <w:r>
                              <w:rPr>
                                <w:color w:val="FFFFFF"/>
                                <w:spacing w:val="-4"/>
                                <w:w w:val="105"/>
                                <w:sz w:val="22"/>
                              </w:rPr>
                              <w:t>2025</w:t>
                            </w:r>
                          </w:p>
                        </w:txbxContent>
                      </wps:txbx>
                      <wps:bodyPr wrap="square" lIns="0" tIns="0" rIns="0" bIns="0" rtlCol="0">
                        <a:noAutofit/>
                      </wps:bodyPr>
                    </wps:wsp>
                  </a:graphicData>
                </a:graphic>
              </wp:anchor>
            </w:drawing>
          </mc:Choice>
          <mc:Fallback>
            <w:pict>
              <v:shape style="position:absolute;margin-left:270.647339pt;margin-top:5.308881pt;width:25.7pt;height:11pt;mso-position-horizontal-relative:page;mso-position-vertical-relative:paragraph;z-index:15733248;rotation:5" type="#_x0000_t136" fillcolor="#ffffff" stroked="f">
                <o:extrusion v:ext="view" autorotationcenter="t"/>
                <v:textpath style="font-family:&quot;Tahoma&quot;;font-size:11pt;v-text-kern:t;mso-text-shadow:auto" string="2025"/>
                <w10:wrap type="none"/>
              </v:shape>
            </w:pict>
          </mc:Fallback>
        </mc:AlternateContent>
      </w:r>
      <w:r>
        <w:rPr>
          <w:rFonts w:ascii="Verdana" w:hAnsi="Verdana"/>
          <w:color w:val="FFFFFF"/>
          <w:spacing w:val="-8"/>
          <w:sz w:val="28"/>
        </w:rPr>
        <w:t>předmětový </w:t>
      </w:r>
      <w:r>
        <w:rPr>
          <w:rFonts w:ascii="Verdana" w:hAnsi="Verdana"/>
          <w:color w:val="FFFFFF"/>
          <w:spacing w:val="-2"/>
          <w:sz w:val="28"/>
        </w:rPr>
        <w:t>modelový </w:t>
      </w:r>
      <w:r>
        <w:rPr>
          <w:color w:val="FFFFFF"/>
          <w:spacing w:val="-4"/>
          <w:sz w:val="28"/>
        </w:rPr>
        <w:t>ŠVP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588864">
                <wp:simplePos x="0" y="0"/>
                <wp:positionH relativeFrom="page">
                  <wp:posOffset>764273</wp:posOffset>
                </wp:positionH>
                <wp:positionV relativeFrom="paragraph">
                  <wp:posOffset>219332</wp:posOffset>
                </wp:positionV>
                <wp:extent cx="581660" cy="39370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581660" cy="393700"/>
                          <a:chExt cx="581660" cy="393700"/>
                        </a:xfrm>
                      </wpg:grpSpPr>
                      <wps:wsp>
                        <wps:cNvPr id="18" name="Graphic 18"/>
                        <wps:cNvSpPr/>
                        <wps:spPr>
                          <a:xfrm>
                            <a:off x="149237" y="176961"/>
                            <a:ext cx="55244" cy="98425"/>
                          </a:xfrm>
                          <a:custGeom>
                            <a:avLst/>
                            <a:gdLst/>
                            <a:ahLst/>
                            <a:cxnLst/>
                            <a:rect l="l" t="t" r="r" b="b"/>
                            <a:pathLst>
                              <a:path w="55244" h="98425">
                                <a:moveTo>
                                  <a:pt x="38608" y="14084"/>
                                </a:moveTo>
                                <a:lnTo>
                                  <a:pt x="23825" y="14084"/>
                                </a:lnTo>
                                <a:lnTo>
                                  <a:pt x="19304" y="0"/>
                                </a:lnTo>
                                <a:lnTo>
                                  <a:pt x="14770" y="14135"/>
                                </a:lnTo>
                                <a:lnTo>
                                  <a:pt x="0" y="14084"/>
                                </a:lnTo>
                                <a:lnTo>
                                  <a:pt x="11988" y="22694"/>
                                </a:lnTo>
                                <a:lnTo>
                                  <a:pt x="7505" y="36626"/>
                                </a:lnTo>
                                <a:lnTo>
                                  <a:pt x="19304" y="28016"/>
                                </a:lnTo>
                                <a:lnTo>
                                  <a:pt x="31089" y="36626"/>
                                </a:lnTo>
                                <a:lnTo>
                                  <a:pt x="26619" y="22694"/>
                                </a:lnTo>
                                <a:lnTo>
                                  <a:pt x="38608" y="14084"/>
                                </a:lnTo>
                                <a:close/>
                              </a:path>
                              <a:path w="55244" h="98425">
                                <a:moveTo>
                                  <a:pt x="54978" y="75298"/>
                                </a:moveTo>
                                <a:lnTo>
                                  <a:pt x="40195" y="75298"/>
                                </a:lnTo>
                                <a:lnTo>
                                  <a:pt x="35674" y="61163"/>
                                </a:lnTo>
                                <a:lnTo>
                                  <a:pt x="31191" y="75298"/>
                                </a:lnTo>
                                <a:lnTo>
                                  <a:pt x="16408" y="75298"/>
                                </a:lnTo>
                                <a:lnTo>
                                  <a:pt x="28409" y="83908"/>
                                </a:lnTo>
                                <a:lnTo>
                                  <a:pt x="23876" y="97840"/>
                                </a:lnTo>
                                <a:lnTo>
                                  <a:pt x="35674" y="89179"/>
                                </a:lnTo>
                                <a:lnTo>
                                  <a:pt x="47510" y="97840"/>
                                </a:lnTo>
                                <a:lnTo>
                                  <a:pt x="42989" y="83908"/>
                                </a:lnTo>
                                <a:lnTo>
                                  <a:pt x="54978" y="75298"/>
                                </a:lnTo>
                                <a:close/>
                              </a:path>
                            </a:pathLst>
                          </a:custGeom>
                          <a:solidFill>
                            <a:srgbClr val="FFFFFF"/>
                          </a:solidFill>
                        </wps:spPr>
                        <wps:bodyPr wrap="square" lIns="0" tIns="0" rIns="0" bIns="0" rtlCol="0">
                          <a:prstTxWarp prst="textNoShape">
                            <a:avLst/>
                          </a:prstTxWarp>
                          <a:noAutofit/>
                        </wps:bodyPr>
                      </wps:wsp>
                      <pic:pic>
                        <pic:nvPicPr>
                          <pic:cNvPr id="19" name="Image 19"/>
                          <pic:cNvPicPr/>
                        </pic:nvPicPr>
                        <pic:blipFill>
                          <a:blip r:embed="rId7" cstate="print"/>
                          <a:stretch>
                            <a:fillRect/>
                          </a:stretch>
                        </pic:blipFill>
                        <pic:spPr>
                          <a:xfrm>
                            <a:off x="165658" y="71166"/>
                            <a:ext cx="83240" cy="81461"/>
                          </a:xfrm>
                          <a:prstGeom prst="rect">
                            <a:avLst/>
                          </a:prstGeom>
                        </pic:spPr>
                      </pic:pic>
                      <wps:wsp>
                        <wps:cNvPr id="20" name="Graphic 20"/>
                        <wps:cNvSpPr/>
                        <wps:spPr>
                          <a:xfrm>
                            <a:off x="0" y="0"/>
                            <a:ext cx="581660" cy="393700"/>
                          </a:xfrm>
                          <a:custGeom>
                            <a:avLst/>
                            <a:gdLst/>
                            <a:ahLst/>
                            <a:cxnLst/>
                            <a:rect l="l" t="t" r="r" b="b"/>
                            <a:pathLst>
                              <a:path w="581660" h="393700">
                                <a:moveTo>
                                  <a:pt x="187845" y="191046"/>
                                </a:moveTo>
                                <a:lnTo>
                                  <a:pt x="173062" y="191046"/>
                                </a:lnTo>
                                <a:lnTo>
                                  <a:pt x="168541" y="176961"/>
                                </a:lnTo>
                                <a:lnTo>
                                  <a:pt x="164007" y="191096"/>
                                </a:lnTo>
                                <a:lnTo>
                                  <a:pt x="149225" y="191046"/>
                                </a:lnTo>
                                <a:lnTo>
                                  <a:pt x="161213" y="199656"/>
                                </a:lnTo>
                                <a:lnTo>
                                  <a:pt x="156730" y="213588"/>
                                </a:lnTo>
                                <a:lnTo>
                                  <a:pt x="168529" y="204990"/>
                                </a:lnTo>
                                <a:lnTo>
                                  <a:pt x="180327" y="213588"/>
                                </a:lnTo>
                                <a:lnTo>
                                  <a:pt x="175856" y="199656"/>
                                </a:lnTo>
                                <a:lnTo>
                                  <a:pt x="187845" y="191046"/>
                                </a:lnTo>
                                <a:close/>
                              </a:path>
                              <a:path w="581660" h="393700">
                                <a:moveTo>
                                  <a:pt x="204216" y="252260"/>
                                </a:moveTo>
                                <a:lnTo>
                                  <a:pt x="189433" y="252247"/>
                                </a:lnTo>
                                <a:lnTo>
                                  <a:pt x="187972" y="247726"/>
                                </a:lnTo>
                                <a:lnTo>
                                  <a:pt x="184912" y="238125"/>
                                </a:lnTo>
                                <a:lnTo>
                                  <a:pt x="180416" y="252247"/>
                                </a:lnTo>
                                <a:lnTo>
                                  <a:pt x="165646" y="252247"/>
                                </a:lnTo>
                                <a:lnTo>
                                  <a:pt x="177622" y="260870"/>
                                </a:lnTo>
                                <a:lnTo>
                                  <a:pt x="173101" y="274789"/>
                                </a:lnTo>
                                <a:lnTo>
                                  <a:pt x="184912" y="266141"/>
                                </a:lnTo>
                                <a:lnTo>
                                  <a:pt x="196748" y="274802"/>
                                </a:lnTo>
                                <a:lnTo>
                                  <a:pt x="192227" y="260870"/>
                                </a:lnTo>
                                <a:lnTo>
                                  <a:pt x="204216" y="252260"/>
                                </a:lnTo>
                                <a:close/>
                              </a:path>
                              <a:path w="581660" h="393700">
                                <a:moveTo>
                                  <a:pt x="204216" y="130098"/>
                                </a:moveTo>
                                <a:lnTo>
                                  <a:pt x="189433" y="130086"/>
                                </a:lnTo>
                                <a:lnTo>
                                  <a:pt x="187972" y="125564"/>
                                </a:lnTo>
                                <a:lnTo>
                                  <a:pt x="184912" y="115963"/>
                                </a:lnTo>
                                <a:lnTo>
                                  <a:pt x="180416" y="130086"/>
                                </a:lnTo>
                                <a:lnTo>
                                  <a:pt x="165646" y="130086"/>
                                </a:lnTo>
                                <a:lnTo>
                                  <a:pt x="177622" y="138709"/>
                                </a:lnTo>
                                <a:lnTo>
                                  <a:pt x="173101" y="152628"/>
                                </a:lnTo>
                                <a:lnTo>
                                  <a:pt x="184912" y="144030"/>
                                </a:lnTo>
                                <a:lnTo>
                                  <a:pt x="196748" y="152641"/>
                                </a:lnTo>
                                <a:lnTo>
                                  <a:pt x="193675" y="143230"/>
                                </a:lnTo>
                                <a:lnTo>
                                  <a:pt x="192214" y="138709"/>
                                </a:lnTo>
                                <a:lnTo>
                                  <a:pt x="204216" y="130098"/>
                                </a:lnTo>
                                <a:close/>
                              </a:path>
                              <a:path w="581660" h="393700">
                                <a:moveTo>
                                  <a:pt x="248894" y="85305"/>
                                </a:moveTo>
                                <a:lnTo>
                                  <a:pt x="234124" y="85305"/>
                                </a:lnTo>
                                <a:lnTo>
                                  <a:pt x="229590" y="71170"/>
                                </a:lnTo>
                                <a:lnTo>
                                  <a:pt x="225107" y="85305"/>
                                </a:lnTo>
                                <a:lnTo>
                                  <a:pt x="210337" y="85305"/>
                                </a:lnTo>
                                <a:lnTo>
                                  <a:pt x="222275" y="93916"/>
                                </a:lnTo>
                                <a:lnTo>
                                  <a:pt x="217792" y="107848"/>
                                </a:lnTo>
                                <a:lnTo>
                                  <a:pt x="229590" y="99237"/>
                                </a:lnTo>
                                <a:lnTo>
                                  <a:pt x="241388" y="107848"/>
                                </a:lnTo>
                                <a:lnTo>
                                  <a:pt x="236905" y="93916"/>
                                </a:lnTo>
                                <a:lnTo>
                                  <a:pt x="248894" y="85305"/>
                                </a:lnTo>
                                <a:close/>
                              </a:path>
                              <a:path w="581660" h="393700">
                                <a:moveTo>
                                  <a:pt x="248996" y="296989"/>
                                </a:moveTo>
                                <a:lnTo>
                                  <a:pt x="234226" y="296989"/>
                                </a:lnTo>
                                <a:lnTo>
                                  <a:pt x="229692" y="282905"/>
                                </a:lnTo>
                                <a:lnTo>
                                  <a:pt x="225158" y="297040"/>
                                </a:lnTo>
                                <a:lnTo>
                                  <a:pt x="210439" y="296989"/>
                                </a:lnTo>
                                <a:lnTo>
                                  <a:pt x="222377" y="305650"/>
                                </a:lnTo>
                                <a:lnTo>
                                  <a:pt x="217893" y="319582"/>
                                </a:lnTo>
                                <a:lnTo>
                                  <a:pt x="229692" y="310921"/>
                                </a:lnTo>
                                <a:lnTo>
                                  <a:pt x="241465" y="319582"/>
                                </a:lnTo>
                                <a:lnTo>
                                  <a:pt x="237007" y="305650"/>
                                </a:lnTo>
                                <a:lnTo>
                                  <a:pt x="248996" y="296989"/>
                                </a:lnTo>
                                <a:close/>
                              </a:path>
                              <a:path w="581660" h="393700">
                                <a:moveTo>
                                  <a:pt x="310007" y="313258"/>
                                </a:moveTo>
                                <a:lnTo>
                                  <a:pt x="295224" y="313258"/>
                                </a:lnTo>
                                <a:lnTo>
                                  <a:pt x="292950" y="306197"/>
                                </a:lnTo>
                                <a:lnTo>
                                  <a:pt x="290703" y="299123"/>
                                </a:lnTo>
                                <a:lnTo>
                                  <a:pt x="286156" y="313258"/>
                                </a:lnTo>
                                <a:lnTo>
                                  <a:pt x="271386" y="313258"/>
                                </a:lnTo>
                                <a:lnTo>
                                  <a:pt x="283375" y="321868"/>
                                </a:lnTo>
                                <a:lnTo>
                                  <a:pt x="278892" y="335800"/>
                                </a:lnTo>
                                <a:lnTo>
                                  <a:pt x="290690" y="327152"/>
                                </a:lnTo>
                                <a:lnTo>
                                  <a:pt x="302463" y="335800"/>
                                </a:lnTo>
                                <a:lnTo>
                                  <a:pt x="299491" y="326517"/>
                                </a:lnTo>
                                <a:lnTo>
                                  <a:pt x="298018" y="321868"/>
                                </a:lnTo>
                                <a:lnTo>
                                  <a:pt x="310007" y="313258"/>
                                </a:lnTo>
                                <a:close/>
                              </a:path>
                              <a:path w="581660" h="393700">
                                <a:moveTo>
                                  <a:pt x="310007" y="68884"/>
                                </a:moveTo>
                                <a:lnTo>
                                  <a:pt x="295224" y="68884"/>
                                </a:lnTo>
                                <a:lnTo>
                                  <a:pt x="292950" y="61849"/>
                                </a:lnTo>
                                <a:lnTo>
                                  <a:pt x="290703" y="54800"/>
                                </a:lnTo>
                                <a:lnTo>
                                  <a:pt x="286156" y="68884"/>
                                </a:lnTo>
                                <a:lnTo>
                                  <a:pt x="271386" y="68884"/>
                                </a:lnTo>
                                <a:lnTo>
                                  <a:pt x="283375" y="77495"/>
                                </a:lnTo>
                                <a:lnTo>
                                  <a:pt x="278892" y="91427"/>
                                </a:lnTo>
                                <a:lnTo>
                                  <a:pt x="290690" y="82829"/>
                                </a:lnTo>
                                <a:lnTo>
                                  <a:pt x="302463" y="91427"/>
                                </a:lnTo>
                                <a:lnTo>
                                  <a:pt x="298005" y="77495"/>
                                </a:lnTo>
                                <a:lnTo>
                                  <a:pt x="310007" y="68884"/>
                                </a:lnTo>
                                <a:close/>
                              </a:path>
                              <a:path w="581660" h="393700">
                                <a:moveTo>
                                  <a:pt x="370954" y="296989"/>
                                </a:moveTo>
                                <a:lnTo>
                                  <a:pt x="356184" y="296989"/>
                                </a:lnTo>
                                <a:lnTo>
                                  <a:pt x="351701" y="282905"/>
                                </a:lnTo>
                                <a:lnTo>
                                  <a:pt x="347167" y="297040"/>
                                </a:lnTo>
                                <a:lnTo>
                                  <a:pt x="332409" y="297014"/>
                                </a:lnTo>
                                <a:lnTo>
                                  <a:pt x="344385" y="305650"/>
                                </a:lnTo>
                                <a:lnTo>
                                  <a:pt x="339902" y="319582"/>
                                </a:lnTo>
                                <a:lnTo>
                                  <a:pt x="351701" y="310921"/>
                                </a:lnTo>
                                <a:lnTo>
                                  <a:pt x="363474" y="319582"/>
                                </a:lnTo>
                                <a:lnTo>
                                  <a:pt x="359016" y="305650"/>
                                </a:lnTo>
                                <a:lnTo>
                                  <a:pt x="370954" y="296989"/>
                                </a:lnTo>
                                <a:close/>
                              </a:path>
                              <a:path w="581660" h="393700">
                                <a:moveTo>
                                  <a:pt x="371157" y="85305"/>
                                </a:moveTo>
                                <a:lnTo>
                                  <a:pt x="356387" y="85305"/>
                                </a:lnTo>
                                <a:lnTo>
                                  <a:pt x="351853" y="71170"/>
                                </a:lnTo>
                                <a:lnTo>
                                  <a:pt x="347319" y="85305"/>
                                </a:lnTo>
                                <a:lnTo>
                                  <a:pt x="332600" y="85305"/>
                                </a:lnTo>
                                <a:lnTo>
                                  <a:pt x="344525" y="93916"/>
                                </a:lnTo>
                                <a:lnTo>
                                  <a:pt x="340055" y="107848"/>
                                </a:lnTo>
                                <a:lnTo>
                                  <a:pt x="351891" y="99250"/>
                                </a:lnTo>
                                <a:lnTo>
                                  <a:pt x="363626" y="107848"/>
                                </a:lnTo>
                                <a:lnTo>
                                  <a:pt x="359168" y="93916"/>
                                </a:lnTo>
                                <a:lnTo>
                                  <a:pt x="371157" y="85305"/>
                                </a:lnTo>
                                <a:close/>
                              </a:path>
                              <a:path w="581660" h="393700">
                                <a:moveTo>
                                  <a:pt x="408266" y="274802"/>
                                </a:moveTo>
                                <a:close/>
                              </a:path>
                              <a:path w="581660" h="393700">
                                <a:moveTo>
                                  <a:pt x="415734" y="252247"/>
                                </a:moveTo>
                                <a:lnTo>
                                  <a:pt x="400964" y="252247"/>
                                </a:lnTo>
                                <a:lnTo>
                                  <a:pt x="396430" y="238125"/>
                                </a:lnTo>
                                <a:lnTo>
                                  <a:pt x="391896" y="252247"/>
                                </a:lnTo>
                                <a:lnTo>
                                  <a:pt x="377177" y="252247"/>
                                </a:lnTo>
                                <a:lnTo>
                                  <a:pt x="389153" y="260870"/>
                                </a:lnTo>
                                <a:lnTo>
                                  <a:pt x="384632" y="274789"/>
                                </a:lnTo>
                                <a:lnTo>
                                  <a:pt x="396430" y="266141"/>
                                </a:lnTo>
                                <a:lnTo>
                                  <a:pt x="408241" y="274789"/>
                                </a:lnTo>
                                <a:lnTo>
                                  <a:pt x="403745" y="260870"/>
                                </a:lnTo>
                                <a:lnTo>
                                  <a:pt x="415734" y="252260"/>
                                </a:lnTo>
                                <a:close/>
                              </a:path>
                              <a:path w="581660" h="393700">
                                <a:moveTo>
                                  <a:pt x="415734" y="129895"/>
                                </a:moveTo>
                                <a:lnTo>
                                  <a:pt x="400964" y="129895"/>
                                </a:lnTo>
                                <a:lnTo>
                                  <a:pt x="396430" y="115811"/>
                                </a:lnTo>
                                <a:lnTo>
                                  <a:pt x="391896" y="129946"/>
                                </a:lnTo>
                                <a:lnTo>
                                  <a:pt x="377177" y="129895"/>
                                </a:lnTo>
                                <a:lnTo>
                                  <a:pt x="389166" y="138506"/>
                                </a:lnTo>
                                <a:lnTo>
                                  <a:pt x="384632" y="152438"/>
                                </a:lnTo>
                                <a:lnTo>
                                  <a:pt x="396430" y="143827"/>
                                </a:lnTo>
                                <a:lnTo>
                                  <a:pt x="408266" y="152438"/>
                                </a:lnTo>
                                <a:lnTo>
                                  <a:pt x="403745" y="138506"/>
                                </a:lnTo>
                                <a:lnTo>
                                  <a:pt x="415734" y="129895"/>
                                </a:lnTo>
                                <a:close/>
                              </a:path>
                              <a:path w="581660" h="393700">
                                <a:moveTo>
                                  <a:pt x="431965" y="190893"/>
                                </a:moveTo>
                                <a:lnTo>
                                  <a:pt x="417195" y="190893"/>
                                </a:lnTo>
                                <a:lnTo>
                                  <a:pt x="412661" y="176771"/>
                                </a:lnTo>
                                <a:lnTo>
                                  <a:pt x="408127" y="190893"/>
                                </a:lnTo>
                                <a:lnTo>
                                  <a:pt x="393407" y="190893"/>
                                </a:lnTo>
                                <a:lnTo>
                                  <a:pt x="405333" y="199517"/>
                                </a:lnTo>
                                <a:lnTo>
                                  <a:pt x="400862" y="213436"/>
                                </a:lnTo>
                                <a:lnTo>
                                  <a:pt x="412661" y="204838"/>
                                </a:lnTo>
                                <a:lnTo>
                                  <a:pt x="424446" y="213448"/>
                                </a:lnTo>
                                <a:lnTo>
                                  <a:pt x="419976" y="199517"/>
                                </a:lnTo>
                                <a:lnTo>
                                  <a:pt x="431965" y="190906"/>
                                </a:lnTo>
                                <a:close/>
                              </a:path>
                              <a:path w="581660" h="393700">
                                <a:moveTo>
                                  <a:pt x="581583" y="10185"/>
                                </a:moveTo>
                                <a:lnTo>
                                  <a:pt x="570445" y="10172"/>
                                </a:lnTo>
                                <a:lnTo>
                                  <a:pt x="570445" y="383019"/>
                                </a:lnTo>
                                <a:lnTo>
                                  <a:pt x="581583" y="383019"/>
                                </a:lnTo>
                                <a:lnTo>
                                  <a:pt x="581583" y="10185"/>
                                </a:lnTo>
                                <a:close/>
                              </a:path>
                              <a:path w="581660" h="393700">
                                <a:moveTo>
                                  <a:pt x="581583" y="0"/>
                                </a:moveTo>
                                <a:lnTo>
                                  <a:pt x="0" y="0"/>
                                </a:lnTo>
                                <a:lnTo>
                                  <a:pt x="0" y="10160"/>
                                </a:lnTo>
                                <a:lnTo>
                                  <a:pt x="0" y="383540"/>
                                </a:lnTo>
                                <a:lnTo>
                                  <a:pt x="0" y="393700"/>
                                </a:lnTo>
                                <a:lnTo>
                                  <a:pt x="581583" y="393700"/>
                                </a:lnTo>
                                <a:lnTo>
                                  <a:pt x="581583" y="383540"/>
                                </a:lnTo>
                                <a:lnTo>
                                  <a:pt x="11201" y="383540"/>
                                </a:lnTo>
                                <a:lnTo>
                                  <a:pt x="11201" y="10160"/>
                                </a:lnTo>
                                <a:lnTo>
                                  <a:pt x="581583" y="10160"/>
                                </a:lnTo>
                                <a:lnTo>
                                  <a:pt x="581583"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60.179001pt;margin-top:17.270313pt;width:45.8pt;height:31pt;mso-position-horizontal-relative:page;mso-position-vertical-relative:paragraph;z-index:-15727616;mso-wrap-distance-left:0;mso-wrap-distance-right:0" id="docshapegroup13" coordorigin="1204,345" coordsize="916,620">
                <v:shape style="position:absolute;left:1438;top:624;width:87;height:155" id="docshape14" coordorigin="1439,624" coordsize="87,155" path="m1499,646l1476,646,1469,624,1462,646,1439,646,1457,660,1450,682,1469,668,1488,682,1481,660,1499,646xm1525,743l1502,743,1495,720,1488,743,1464,743,1483,756,1476,778,1495,765,1513,778,1506,756,1525,743xe" filled="true" fillcolor="#ffffff" stroked="false">
                  <v:path arrowok="t"/>
                  <v:fill type="solid"/>
                </v:shape>
                <v:shape style="position:absolute;left:1464;top:457;width:132;height:129" type="#_x0000_t75" id="docshape15" stroked="false">
                  <v:imagedata r:id="rId7" o:title=""/>
                </v:shape>
                <v:shape style="position:absolute;left:1203;top:345;width:916;height:620" id="docshape16" coordorigin="1204,345" coordsize="916,620" path="m1499,646l1499,646,1476,646,1469,624,1469,624,1469,624,1462,646,1439,646,1457,660,1450,682,1450,682,1469,668,1488,682,1481,660,1499,646xm1525,743l1525,743,1525,743,1502,743,1500,736,1495,720,1495,720,1495,720,1488,743,1464,743,1464,743,1483,756,1476,778,1476,778,1476,778,1495,765,1513,778,1513,778,1506,756,1525,743xm1525,550l1525,550,1525,550,1502,550,1500,543,1495,528,1495,528,1495,528,1488,550,1464,550,1464,550,1483,564,1476,586,1476,586,1476,586,1495,572,1513,586,1513,586,1509,571,1506,564,1525,550xm1596,480l1572,480,1565,457,1558,480,1535,480,1554,493,1547,515,1565,502,1584,515,1577,493,1596,480xm1596,813l1572,813,1572,813,1565,791,1558,813,1535,813,1554,827,1547,849,1565,835,1584,849,1577,827,1596,813xm1692,839l1692,839,1669,839,1668,839,1665,828,1661,816,1661,817,1661,816,1654,839,1631,839,1650,852,1643,874,1643,874,1661,861,1680,874,1680,874,1675,860,1673,852,1692,839xm1692,454l1692,454,1669,454,1668,454,1665,443,1661,432,1661,432,1661,432,1654,454,1631,454,1650,467,1643,489,1643,489,1661,476,1680,489,1680,489,1673,467,1692,454xm1788,813l1765,813,1764,813,1757,791,1750,813,1727,813,1746,827,1739,849,1739,849,1757,835,1776,849,1776,849,1769,827,1788,813xm1788,480l1765,480,1765,480,1758,457,1758,458,1758,457,1751,480,1727,480,1727,480,1746,493,1739,515,1758,502,1776,515,1776,515,1769,493,1788,480xm1847,778l1847,778,1846,778,1847,778xm1858,743l1835,743,1835,743,1828,720,1828,720,1821,743,1798,743,1798,743,1816,756,1809,778,1809,778,1828,765,1846,778,1839,756,1858,743,1858,743,1858,743xm1858,550l1835,550,1835,550,1828,528,1821,550,1798,550,1816,564,1809,585,1828,572,1847,585,1839,564,1858,550xm1884,646l1861,646,1853,624,1853,624,1846,646,1823,646,1823,646,1842,660,1835,682,1835,682,1853,668,1872,682,1872,682,1872,682,1865,660,1884,646,1884,646,1884,646xm2119,361l2102,361,2102,949,2119,949,2119,361xm2119,345l1204,345,1204,361,1204,949,1204,965,2119,965,2119,949,1221,949,1221,361,2119,361,2119,345xe" filled="true" fillcolor="#ffffff" stroked="false">
                  <v:path arrowok="t"/>
                  <v:fill type="solid"/>
                </v:shape>
                <w10:wrap type="topAndBottom"/>
              </v:group>
            </w:pict>
          </mc:Fallback>
        </mc:AlternateContent>
      </w:r>
      <w:r>
        <w:rPr/>
        <w:drawing>
          <wp:anchor distT="0" distB="0" distL="0" distR="0" allowOverlap="1" layoutInCell="1" locked="0" behindDoc="1" simplePos="0" relativeHeight="487589376">
            <wp:simplePos x="0" y="0"/>
            <wp:positionH relativeFrom="page">
              <wp:posOffset>1431651</wp:posOffset>
            </wp:positionH>
            <wp:positionV relativeFrom="paragraph">
              <wp:posOffset>259106</wp:posOffset>
            </wp:positionV>
            <wp:extent cx="1087665" cy="290512"/>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8" cstate="print"/>
                    <a:stretch>
                      <a:fillRect/>
                    </a:stretch>
                  </pic:blipFill>
                  <pic:spPr>
                    <a:xfrm>
                      <a:off x="0" y="0"/>
                      <a:ext cx="1087665" cy="290512"/>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2716444</wp:posOffset>
            </wp:positionH>
            <wp:positionV relativeFrom="paragraph">
              <wp:posOffset>229752</wp:posOffset>
            </wp:positionV>
            <wp:extent cx="781422" cy="371475"/>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9" cstate="print"/>
                    <a:stretch>
                      <a:fillRect/>
                    </a:stretch>
                  </pic:blipFill>
                  <pic:spPr>
                    <a:xfrm>
                      <a:off x="0" y="0"/>
                      <a:ext cx="781422" cy="371475"/>
                    </a:xfrm>
                    <a:prstGeom prst="rect">
                      <a:avLst/>
                    </a:prstGeom>
                  </pic:spPr>
                </pic:pic>
              </a:graphicData>
            </a:graphic>
          </wp:anchor>
        </w:drawing>
      </w:r>
    </w:p>
    <w:p>
      <w:pPr>
        <w:spacing w:after="0"/>
        <w:rPr>
          <w:sz w:val="20"/>
        </w:rPr>
        <w:sectPr>
          <w:type w:val="continuous"/>
          <w:pgSz w:w="11910" w:h="16840"/>
          <w:pgMar w:top="720" w:bottom="0" w:left="1140" w:right="0"/>
        </w:sectPr>
      </w:pPr>
    </w:p>
    <w:p>
      <w:pPr>
        <w:pStyle w:val="Heading1"/>
      </w:pPr>
      <w:r>
        <w:rPr>
          <w:color w:val="3566FC"/>
          <w:spacing w:val="-2"/>
          <w:w w:val="110"/>
        </w:rPr>
        <w:t>Obsah</w:t>
      </w:r>
    </w:p>
    <w:p>
      <w:pPr>
        <w:pStyle w:val="BodyText"/>
        <w:spacing w:before="3"/>
        <w:rPr>
          <w:rFonts w:ascii="Cambria"/>
          <w:sz w:val="16"/>
        </w:rPr>
      </w:pPr>
      <w:r>
        <w:rPr/>
        <mc:AlternateContent>
          <mc:Choice Requires="wps">
            <w:drawing>
              <wp:anchor distT="0" distB="0" distL="0" distR="0" allowOverlap="1" layoutInCell="1" locked="0" behindDoc="1" simplePos="0" relativeHeight="487592960">
                <wp:simplePos x="0" y="0"/>
                <wp:positionH relativeFrom="page">
                  <wp:posOffset>791999</wp:posOffset>
                </wp:positionH>
                <wp:positionV relativeFrom="paragraph">
                  <wp:posOffset>136781</wp:posOffset>
                </wp:positionV>
                <wp:extent cx="597662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23520;mso-wrap-distance-left:0;mso-wrap-distance-right:0" id="docshape19" coordorigin="1247,215" coordsize="9412,0" path="m1247,215l10658,215e" filled="false" stroked="true" strokeweight="1pt" strokecolor="#3566fc">
                <v:path arrowok="t"/>
                <v:stroke dashstyle="solid"/>
                <w10:wrap type="topAndBottom"/>
              </v:shape>
            </w:pict>
          </mc:Fallback>
        </mc:AlternateContent>
      </w:r>
    </w:p>
    <w:p>
      <w:pPr>
        <w:pStyle w:val="BodyText"/>
        <w:rPr>
          <w:rFonts w:ascii="Cambria"/>
        </w:rPr>
      </w:pPr>
    </w:p>
    <w:p>
      <w:pPr>
        <w:pStyle w:val="BodyText"/>
        <w:rPr>
          <w:rFonts w:ascii="Cambria"/>
        </w:rPr>
      </w:pPr>
    </w:p>
    <w:p>
      <w:pPr>
        <w:pStyle w:val="BodyText"/>
        <w:spacing w:before="177"/>
        <w:rPr>
          <w:rFonts w:ascii="Cambria"/>
        </w:rPr>
      </w:pPr>
    </w:p>
    <w:sdt>
      <w:sdtPr>
        <w:docPartObj>
          <w:docPartGallery w:val="Table of Contents"/>
          <w:docPartUnique/>
        </w:docPartObj>
      </w:sdtPr>
      <w:sdtEndPr/>
      <w:sdtContent>
        <w:p>
          <w:pPr>
            <w:pStyle w:val="TOC1"/>
            <w:numPr>
              <w:ilvl w:val="1"/>
              <w:numId w:val="1"/>
            </w:numPr>
            <w:tabs>
              <w:tab w:pos="2111" w:val="left" w:leader="none"/>
              <w:tab w:pos="9291" w:val="left" w:leader="none"/>
            </w:tabs>
            <w:spacing w:line="240" w:lineRule="auto" w:before="0" w:after="0"/>
            <w:ind w:left="2111" w:right="0" w:hanging="303"/>
            <w:jc w:val="left"/>
          </w:pPr>
          <w:hyperlink w:history="true" w:anchor="_bookmark0">
            <w:r>
              <w:rPr>
                <w:color w:val="1B377C"/>
                <w:w w:val="90"/>
              </w:rPr>
              <w:t>Východiska</w:t>
            </w:r>
            <w:r>
              <w:rPr>
                <w:color w:val="1B377C"/>
                <w:spacing w:val="-2"/>
                <w:w w:val="90"/>
              </w:rPr>
              <w:t> </w:t>
            </w:r>
            <w:r>
              <w:rPr>
                <w:color w:val="1B377C"/>
                <w:w w:val="90"/>
              </w:rPr>
              <w:t>vzniku</w:t>
            </w:r>
            <w:r>
              <w:rPr>
                <w:color w:val="1B377C"/>
                <w:spacing w:val="-1"/>
                <w:w w:val="90"/>
              </w:rPr>
              <w:t> </w:t>
            </w:r>
            <w:r>
              <w:rPr>
                <w:color w:val="1B377C"/>
                <w:spacing w:val="-5"/>
                <w:w w:val="90"/>
              </w:rPr>
              <w:t>ŠVP</w:t>
            </w:r>
            <w:r>
              <w:rPr>
                <w:color w:val="1B377C"/>
              </w:rPr>
              <w:tab/>
            </w:r>
            <w:r>
              <w:rPr>
                <w:color w:val="1B377C"/>
                <w:spacing w:val="-10"/>
              </w:rPr>
              <w:t>3</w:t>
            </w:r>
          </w:hyperlink>
        </w:p>
        <w:p>
          <w:pPr>
            <w:pStyle w:val="TOC1"/>
            <w:numPr>
              <w:ilvl w:val="1"/>
              <w:numId w:val="1"/>
            </w:numPr>
            <w:tabs>
              <w:tab w:pos="2111" w:val="left" w:leader="none"/>
              <w:tab w:pos="9291" w:val="left" w:leader="none"/>
            </w:tabs>
            <w:spacing w:line="240" w:lineRule="auto" w:before="126" w:after="0"/>
            <w:ind w:left="2111" w:right="0" w:hanging="303"/>
            <w:jc w:val="left"/>
          </w:pPr>
          <w:hyperlink w:history="true" w:anchor="_bookmark1">
            <w:r>
              <w:rPr>
                <w:color w:val="1B377C"/>
                <w:w w:val="90"/>
              </w:rPr>
              <w:t>Zabezpečení</w:t>
            </w:r>
            <w:r>
              <w:rPr>
                <w:color w:val="1B377C"/>
                <w:spacing w:val="-7"/>
                <w:w w:val="90"/>
              </w:rPr>
              <w:t> </w:t>
            </w:r>
            <w:r>
              <w:rPr>
                <w:color w:val="1B377C"/>
                <w:w w:val="90"/>
              </w:rPr>
              <w:t>výuky</w:t>
            </w:r>
            <w:r>
              <w:rPr>
                <w:color w:val="1B377C"/>
                <w:spacing w:val="-6"/>
                <w:w w:val="90"/>
              </w:rPr>
              <w:t> </w:t>
            </w:r>
            <w:r>
              <w:rPr>
                <w:color w:val="1B377C"/>
                <w:spacing w:val="-4"/>
                <w:w w:val="90"/>
              </w:rPr>
              <w:t>žáků</w:t>
            </w:r>
            <w:r>
              <w:rPr>
                <w:rFonts w:ascii="Times New Roman" w:hAnsi="Times New Roman"/>
                <w:color w:val="1B377C"/>
              </w:rPr>
              <w:tab/>
            </w:r>
            <w:r>
              <w:rPr>
                <w:color w:val="1B377C"/>
                <w:spacing w:val="-10"/>
              </w:rPr>
              <w:t>4</w:t>
            </w:r>
          </w:hyperlink>
        </w:p>
        <w:p>
          <w:pPr>
            <w:pStyle w:val="TOC1"/>
            <w:numPr>
              <w:ilvl w:val="1"/>
              <w:numId w:val="1"/>
            </w:numPr>
            <w:tabs>
              <w:tab w:pos="2111" w:val="left" w:leader="none"/>
            </w:tabs>
            <w:spacing w:line="247" w:lineRule="exact" w:before="126" w:after="0"/>
            <w:ind w:left="2111" w:right="0" w:hanging="303"/>
            <w:jc w:val="left"/>
          </w:pPr>
          <w:hyperlink w:history="true" w:anchor="_bookmark2">
            <w:r>
              <w:rPr>
                <w:color w:val="1B377C"/>
                <w:w w:val="90"/>
              </w:rPr>
              <w:t>Zabezpečení</w:t>
            </w:r>
            <w:r>
              <w:rPr>
                <w:color w:val="1B377C"/>
                <w:spacing w:val="-8"/>
                <w:w w:val="90"/>
              </w:rPr>
              <w:t> </w:t>
            </w:r>
            <w:r>
              <w:rPr>
                <w:color w:val="1B377C"/>
                <w:w w:val="90"/>
              </w:rPr>
              <w:t>výuky</w:t>
            </w:r>
            <w:r>
              <w:rPr>
                <w:color w:val="1B377C"/>
                <w:spacing w:val="-8"/>
                <w:w w:val="90"/>
              </w:rPr>
              <w:t> </w:t>
            </w:r>
            <w:r>
              <w:rPr>
                <w:color w:val="1B377C"/>
                <w:w w:val="90"/>
              </w:rPr>
              <w:t>žáků</w:t>
            </w:r>
            <w:r>
              <w:rPr>
                <w:color w:val="1B377C"/>
                <w:spacing w:val="-8"/>
                <w:w w:val="90"/>
              </w:rPr>
              <w:t> </w:t>
            </w:r>
            <w:r>
              <w:rPr>
                <w:color w:val="1B377C"/>
                <w:w w:val="90"/>
              </w:rPr>
              <w:t>se</w:t>
            </w:r>
            <w:r>
              <w:rPr>
                <w:color w:val="1B377C"/>
                <w:spacing w:val="-8"/>
                <w:w w:val="90"/>
              </w:rPr>
              <w:t> </w:t>
            </w:r>
            <w:r>
              <w:rPr>
                <w:color w:val="1B377C"/>
                <w:w w:val="90"/>
              </w:rPr>
              <w:t>speciálními</w:t>
            </w:r>
            <w:r>
              <w:rPr>
                <w:color w:val="1B377C"/>
                <w:spacing w:val="-8"/>
                <w:w w:val="90"/>
              </w:rPr>
              <w:t> </w:t>
            </w:r>
            <w:r>
              <w:rPr>
                <w:color w:val="1B377C"/>
                <w:w w:val="90"/>
              </w:rPr>
              <w:t>vzdělávacími</w:t>
            </w:r>
            <w:r>
              <w:rPr>
                <w:color w:val="1B377C"/>
                <w:spacing w:val="-7"/>
                <w:w w:val="90"/>
              </w:rPr>
              <w:t> </w:t>
            </w:r>
            <w:r>
              <w:rPr>
                <w:color w:val="1B377C"/>
                <w:spacing w:val="-2"/>
                <w:w w:val="90"/>
              </w:rPr>
              <w:t>potřebami,</w:t>
            </w:r>
          </w:hyperlink>
        </w:p>
        <w:p>
          <w:pPr>
            <w:pStyle w:val="TOC1"/>
            <w:tabs>
              <w:tab w:pos="9291" w:val="left" w:leader="none"/>
            </w:tabs>
            <w:spacing w:line="247" w:lineRule="exact"/>
            <w:ind w:left="1808" w:firstLine="0"/>
          </w:pPr>
          <w:hyperlink w:history="true" w:anchor="_bookmark2">
            <w:r>
              <w:rPr>
                <w:color w:val="1B377C"/>
                <w:w w:val="90"/>
              </w:rPr>
              <w:t>žáků</w:t>
            </w:r>
            <w:r>
              <w:rPr>
                <w:color w:val="1B377C"/>
                <w:spacing w:val="6"/>
              </w:rPr>
              <w:t> </w:t>
            </w:r>
            <w:r>
              <w:rPr>
                <w:color w:val="1B377C"/>
                <w:w w:val="90"/>
              </w:rPr>
              <w:t>nadaných</w:t>
            </w:r>
            <w:r>
              <w:rPr>
                <w:color w:val="1B377C"/>
                <w:spacing w:val="7"/>
              </w:rPr>
              <w:t> </w:t>
            </w:r>
            <w:r>
              <w:rPr>
                <w:color w:val="1B377C"/>
                <w:w w:val="90"/>
              </w:rPr>
              <w:t>a</w:t>
            </w:r>
            <w:r>
              <w:rPr>
                <w:color w:val="1B377C"/>
                <w:spacing w:val="6"/>
              </w:rPr>
              <w:t> </w:t>
            </w:r>
            <w:r>
              <w:rPr>
                <w:color w:val="1B377C"/>
                <w:w w:val="90"/>
              </w:rPr>
              <w:t>mimořádně</w:t>
            </w:r>
            <w:r>
              <w:rPr>
                <w:color w:val="1B377C"/>
                <w:spacing w:val="7"/>
              </w:rPr>
              <w:t> </w:t>
            </w:r>
            <w:r>
              <w:rPr>
                <w:color w:val="1B377C"/>
                <w:spacing w:val="-2"/>
                <w:w w:val="90"/>
              </w:rPr>
              <w:t>nadaných</w:t>
            </w:r>
            <w:r>
              <w:rPr>
                <w:rFonts w:ascii="Times New Roman" w:hAnsi="Times New Roman"/>
                <w:color w:val="1B377C"/>
              </w:rPr>
              <w:tab/>
            </w:r>
            <w:r>
              <w:rPr>
                <w:color w:val="1B377C"/>
                <w:spacing w:val="-10"/>
              </w:rPr>
              <w:t>6</w:t>
            </w:r>
          </w:hyperlink>
        </w:p>
        <w:p>
          <w:pPr>
            <w:pStyle w:val="TOC2"/>
            <w:numPr>
              <w:ilvl w:val="2"/>
              <w:numId w:val="1"/>
            </w:numPr>
            <w:tabs>
              <w:tab w:pos="2290" w:val="left" w:leader="none"/>
              <w:tab w:pos="9291" w:val="left" w:leader="none"/>
            </w:tabs>
            <w:spacing w:line="240" w:lineRule="auto" w:before="144" w:after="0"/>
            <w:ind w:left="2290" w:right="0" w:hanging="199"/>
            <w:jc w:val="left"/>
          </w:pPr>
          <w:hyperlink w:history="true" w:anchor="_bookmark2">
            <w:r>
              <w:rPr>
                <w:color w:val="1B377C"/>
                <w:w w:val="105"/>
              </w:rPr>
              <w:t>3.</w:t>
            </w:r>
            <w:r>
              <w:rPr>
                <w:color w:val="1B377C"/>
                <w:spacing w:val="-1"/>
                <w:w w:val="105"/>
              </w:rPr>
              <w:t> </w:t>
            </w:r>
            <w:r>
              <w:rPr>
                <w:color w:val="1B377C"/>
                <w:w w:val="105"/>
              </w:rPr>
              <w:t>1</w:t>
            </w:r>
            <w:r>
              <w:rPr>
                <w:color w:val="1B377C"/>
                <w:spacing w:val="-1"/>
                <w:w w:val="105"/>
              </w:rPr>
              <w:t> </w:t>
            </w:r>
            <w:r>
              <w:rPr>
                <w:color w:val="1B377C"/>
                <w:w w:val="105"/>
              </w:rPr>
              <w:t>Popis</w:t>
            </w:r>
            <w:r>
              <w:rPr>
                <w:color w:val="1B377C"/>
                <w:spacing w:val="-1"/>
                <w:w w:val="105"/>
              </w:rPr>
              <w:t> </w:t>
            </w:r>
            <w:r>
              <w:rPr>
                <w:color w:val="1B377C"/>
                <w:w w:val="105"/>
              </w:rPr>
              <w:t>systému péče</w:t>
            </w:r>
            <w:r>
              <w:rPr>
                <w:color w:val="1B377C"/>
                <w:spacing w:val="-1"/>
                <w:w w:val="105"/>
              </w:rPr>
              <w:t> </w:t>
            </w:r>
            <w:r>
              <w:rPr>
                <w:color w:val="1B377C"/>
                <w:w w:val="105"/>
              </w:rPr>
              <w:t>o</w:t>
            </w:r>
            <w:r>
              <w:rPr>
                <w:color w:val="1B377C"/>
                <w:spacing w:val="-1"/>
                <w:w w:val="105"/>
              </w:rPr>
              <w:t> </w:t>
            </w:r>
            <w:r>
              <w:rPr>
                <w:color w:val="1B377C"/>
                <w:w w:val="105"/>
              </w:rPr>
              <w:t>žáky s</w:t>
            </w:r>
            <w:r>
              <w:rPr>
                <w:color w:val="1B377C"/>
                <w:spacing w:val="-1"/>
                <w:w w:val="105"/>
              </w:rPr>
              <w:t> </w:t>
            </w:r>
            <w:r>
              <w:rPr>
                <w:color w:val="1B377C"/>
                <w:w w:val="105"/>
              </w:rPr>
              <w:t>podpůrnými</w:t>
            </w:r>
            <w:r>
              <w:rPr>
                <w:color w:val="1B377C"/>
                <w:spacing w:val="-1"/>
                <w:w w:val="105"/>
              </w:rPr>
              <w:t> </w:t>
            </w:r>
            <w:r>
              <w:rPr>
                <w:color w:val="1B377C"/>
                <w:spacing w:val="-2"/>
                <w:w w:val="105"/>
              </w:rPr>
              <w:t>opatřeními</w:t>
            </w:r>
            <w:r>
              <w:rPr>
                <w:rFonts w:ascii="Times New Roman" w:hAnsi="Times New Roman"/>
                <w:color w:val="1B377C"/>
              </w:rPr>
              <w:tab/>
            </w:r>
            <w:r>
              <w:rPr>
                <w:color w:val="1B377C"/>
                <w:spacing w:val="-10"/>
                <w:w w:val="110"/>
              </w:rPr>
              <w:t>6</w:t>
            </w:r>
          </w:hyperlink>
        </w:p>
        <w:p>
          <w:pPr>
            <w:pStyle w:val="TOC2"/>
            <w:numPr>
              <w:ilvl w:val="2"/>
              <w:numId w:val="2"/>
            </w:numPr>
            <w:tabs>
              <w:tab w:pos="2544" w:val="left" w:leader="none"/>
              <w:tab w:pos="9291" w:val="left" w:leader="none"/>
            </w:tabs>
            <w:spacing w:line="264" w:lineRule="auto" w:before="163" w:after="0"/>
            <w:ind w:left="2091" w:right="1369" w:firstLine="0"/>
            <w:jc w:val="left"/>
          </w:pPr>
          <w:hyperlink w:history="true" w:anchor="_bookmark3">
            <w:r>
              <w:rPr>
                <w:color w:val="1B377C"/>
                <w:w w:val="105"/>
              </w:rPr>
              <w:t>Zodpovědné osoby v systému péče o žáky s PO, jejich role a vzájemná</w:t>
            </w:r>
          </w:hyperlink>
          <w:r>
            <w:rPr>
              <w:color w:val="1B377C"/>
              <w:spacing w:val="80"/>
              <w:w w:val="105"/>
            </w:rPr>
            <w:t> </w:t>
          </w:r>
          <w:hyperlink w:history="true" w:anchor="_bookmark3">
            <w:r>
              <w:rPr>
                <w:color w:val="1B377C"/>
                <w:spacing w:val="-2"/>
                <w:w w:val="105"/>
              </w:rPr>
              <w:t>spolupráce</w:t>
            </w:r>
            <w:r>
              <w:rPr>
                <w:rFonts w:ascii="Times New Roman" w:hAnsi="Times New Roman"/>
                <w:color w:val="1B377C"/>
              </w:rPr>
              <w:tab/>
            </w:r>
            <w:r>
              <w:rPr>
                <w:color w:val="1B377C"/>
                <w:spacing w:val="-10"/>
                <w:w w:val="105"/>
              </w:rPr>
              <w:t>7</w:t>
            </w:r>
          </w:hyperlink>
        </w:p>
        <w:p>
          <w:pPr>
            <w:pStyle w:val="TOC2"/>
            <w:numPr>
              <w:ilvl w:val="2"/>
              <w:numId w:val="2"/>
            </w:numPr>
            <w:tabs>
              <w:tab w:pos="2544" w:val="left" w:leader="none"/>
              <w:tab w:pos="9291" w:val="left" w:leader="none"/>
            </w:tabs>
            <w:spacing w:line="240" w:lineRule="auto" w:before="142" w:after="0"/>
            <w:ind w:left="2544" w:right="0" w:hanging="453"/>
            <w:jc w:val="left"/>
          </w:pPr>
          <w:hyperlink w:history="true" w:anchor="_bookmark4">
            <w:r>
              <w:rPr>
                <w:color w:val="1B377C"/>
                <w:w w:val="105"/>
              </w:rPr>
              <w:t>Spolupráce</w:t>
            </w:r>
            <w:r>
              <w:rPr>
                <w:color w:val="1B377C"/>
                <w:spacing w:val="5"/>
                <w:w w:val="105"/>
              </w:rPr>
              <w:t> </w:t>
            </w:r>
            <w:r>
              <w:rPr>
                <w:color w:val="1B377C"/>
                <w:w w:val="105"/>
              </w:rPr>
              <w:t>při</w:t>
            </w:r>
            <w:r>
              <w:rPr>
                <w:color w:val="1B377C"/>
                <w:spacing w:val="5"/>
                <w:w w:val="105"/>
              </w:rPr>
              <w:t> </w:t>
            </w:r>
            <w:r>
              <w:rPr>
                <w:color w:val="1B377C"/>
                <w:w w:val="105"/>
              </w:rPr>
              <w:t>podpoře</w:t>
            </w:r>
            <w:r>
              <w:rPr>
                <w:color w:val="1B377C"/>
                <w:spacing w:val="5"/>
                <w:w w:val="105"/>
              </w:rPr>
              <w:t> </w:t>
            </w:r>
            <w:r>
              <w:rPr>
                <w:color w:val="1B377C"/>
                <w:w w:val="105"/>
              </w:rPr>
              <w:t>žáků</w:t>
            </w:r>
            <w:r>
              <w:rPr>
                <w:color w:val="1B377C"/>
                <w:spacing w:val="5"/>
                <w:w w:val="105"/>
              </w:rPr>
              <w:t> </w:t>
            </w:r>
            <w:r>
              <w:rPr>
                <w:color w:val="1B377C"/>
                <w:w w:val="105"/>
              </w:rPr>
              <w:t>s</w:t>
            </w:r>
            <w:r>
              <w:rPr>
                <w:color w:val="1B377C"/>
                <w:spacing w:val="5"/>
                <w:w w:val="105"/>
              </w:rPr>
              <w:t> </w:t>
            </w:r>
            <w:r>
              <w:rPr>
                <w:color w:val="1B377C"/>
                <w:spacing w:val="-5"/>
                <w:w w:val="105"/>
              </w:rPr>
              <w:t>PO</w:t>
            </w:r>
            <w:r>
              <w:rPr>
                <w:rFonts w:ascii="Times New Roman" w:hAnsi="Times New Roman"/>
                <w:color w:val="1B377C"/>
              </w:rPr>
              <w:tab/>
            </w:r>
            <w:r>
              <w:rPr>
                <w:color w:val="1B377C"/>
                <w:spacing w:val="-5"/>
                <w:w w:val="110"/>
              </w:rPr>
              <w:t>10</w:t>
            </w:r>
          </w:hyperlink>
        </w:p>
        <w:p>
          <w:pPr>
            <w:pStyle w:val="TOC2"/>
            <w:numPr>
              <w:ilvl w:val="2"/>
              <w:numId w:val="2"/>
            </w:numPr>
            <w:tabs>
              <w:tab w:pos="2544" w:val="left" w:leader="none"/>
              <w:tab w:pos="9291" w:val="left" w:leader="none"/>
            </w:tabs>
            <w:spacing w:line="240" w:lineRule="auto" w:before="163" w:after="0"/>
            <w:ind w:left="2544" w:right="0" w:hanging="453"/>
            <w:jc w:val="left"/>
          </w:pPr>
          <w:hyperlink w:history="true" w:anchor="_bookmark5">
            <w:r>
              <w:rPr>
                <w:color w:val="1B377C"/>
                <w:w w:val="105"/>
              </w:rPr>
              <w:t>Zabezpečení</w:t>
            </w:r>
            <w:r>
              <w:rPr>
                <w:color w:val="1B377C"/>
                <w:spacing w:val="4"/>
                <w:w w:val="105"/>
              </w:rPr>
              <w:t> </w:t>
            </w:r>
            <w:r>
              <w:rPr>
                <w:color w:val="1B377C"/>
                <w:w w:val="105"/>
              </w:rPr>
              <w:t>výuky</w:t>
            </w:r>
            <w:r>
              <w:rPr>
                <w:color w:val="1B377C"/>
                <w:spacing w:val="5"/>
                <w:w w:val="105"/>
              </w:rPr>
              <w:t> </w:t>
            </w:r>
            <w:r>
              <w:rPr>
                <w:color w:val="1B377C"/>
                <w:w w:val="105"/>
              </w:rPr>
              <w:t>žáků</w:t>
            </w:r>
            <w:r>
              <w:rPr>
                <w:color w:val="1B377C"/>
                <w:spacing w:val="5"/>
                <w:w w:val="105"/>
              </w:rPr>
              <w:t> </w:t>
            </w:r>
            <w:r>
              <w:rPr>
                <w:color w:val="1B377C"/>
                <w:w w:val="105"/>
              </w:rPr>
              <w:t>nadaných</w:t>
            </w:r>
            <w:r>
              <w:rPr>
                <w:color w:val="1B377C"/>
                <w:spacing w:val="5"/>
                <w:w w:val="105"/>
              </w:rPr>
              <w:t> </w:t>
            </w:r>
            <w:r>
              <w:rPr>
                <w:color w:val="1B377C"/>
                <w:w w:val="105"/>
              </w:rPr>
              <w:t>a</w:t>
            </w:r>
            <w:r>
              <w:rPr>
                <w:color w:val="1B377C"/>
                <w:spacing w:val="5"/>
                <w:w w:val="105"/>
              </w:rPr>
              <w:t> </w:t>
            </w:r>
            <w:r>
              <w:rPr>
                <w:color w:val="1B377C"/>
                <w:w w:val="105"/>
              </w:rPr>
              <w:t>mimořádně</w:t>
            </w:r>
            <w:r>
              <w:rPr>
                <w:color w:val="1B377C"/>
                <w:spacing w:val="5"/>
                <w:w w:val="105"/>
              </w:rPr>
              <w:t> </w:t>
            </w:r>
            <w:r>
              <w:rPr>
                <w:color w:val="1B377C"/>
                <w:spacing w:val="-2"/>
                <w:w w:val="105"/>
              </w:rPr>
              <w:t>nadaných</w:t>
            </w:r>
            <w:r>
              <w:rPr>
                <w:rFonts w:ascii="Times New Roman" w:hAnsi="Times New Roman"/>
                <w:color w:val="1B377C"/>
              </w:rPr>
              <w:tab/>
            </w:r>
            <w:r>
              <w:rPr>
                <w:color w:val="1B377C"/>
                <w:spacing w:val="-5"/>
                <w:w w:val="105"/>
              </w:rPr>
              <w:t>11</w:t>
            </w:r>
          </w:hyperlink>
        </w:p>
      </w:sdtContent>
    </w:sdt>
    <w:p>
      <w:pPr>
        <w:spacing w:after="0" w:line="240" w:lineRule="auto"/>
        <w:jc w:val="left"/>
        <w:sectPr>
          <w:footerReference w:type="default" r:id="rId10"/>
          <w:pgSz w:w="11910" w:h="16840"/>
          <w:pgMar w:header="0" w:footer="579" w:top="1320" w:bottom="760" w:left="1140" w:right="0"/>
          <w:pgNumType w:start="2"/>
        </w:sectPr>
      </w:pPr>
    </w:p>
    <w:p>
      <w:pPr>
        <w:pStyle w:val="Heading1"/>
        <w:numPr>
          <w:ilvl w:val="1"/>
          <w:numId w:val="3"/>
        </w:numPr>
        <w:tabs>
          <w:tab w:pos="753" w:val="left" w:leader="none"/>
        </w:tabs>
        <w:spacing w:line="240" w:lineRule="auto" w:before="72" w:after="0"/>
        <w:ind w:left="753" w:right="0" w:hanging="646"/>
        <w:jc w:val="left"/>
      </w:pPr>
      <w:bookmarkStart w:name="2.1 Východiska vzniku ŠVP" w:id="1"/>
      <w:bookmarkEnd w:id="1"/>
      <w:r>
        <w:rPr/>
      </w:r>
      <w:bookmarkStart w:name="_bookmark0" w:id="2"/>
      <w:bookmarkEnd w:id="2"/>
      <w:r>
        <w:rPr/>
      </w:r>
      <w:r>
        <w:rPr>
          <w:color w:val="3566FC"/>
          <w:spacing w:val="-6"/>
          <w:w w:val="110"/>
        </w:rPr>
        <w:t>Východiska</w:t>
      </w:r>
      <w:r>
        <w:rPr>
          <w:color w:val="3566FC"/>
          <w:spacing w:val="-13"/>
          <w:w w:val="110"/>
        </w:rPr>
        <w:t> </w:t>
      </w:r>
      <w:r>
        <w:rPr>
          <w:color w:val="3566FC"/>
          <w:spacing w:val="-6"/>
          <w:w w:val="110"/>
        </w:rPr>
        <w:t>vzniku</w:t>
      </w:r>
      <w:r>
        <w:rPr>
          <w:color w:val="3566FC"/>
          <w:spacing w:val="-13"/>
          <w:w w:val="110"/>
        </w:rPr>
        <w:t> </w:t>
      </w:r>
      <w:r>
        <w:rPr>
          <w:color w:val="3566FC"/>
          <w:spacing w:val="-6"/>
          <w:w w:val="110"/>
        </w:rPr>
        <w:t>ŠVP</w:t>
      </w:r>
    </w:p>
    <w:p>
      <w:pPr>
        <w:pStyle w:val="BodyText"/>
        <w:spacing w:before="3"/>
        <w:rPr>
          <w:rFonts w:ascii="Cambria"/>
          <w:sz w:val="16"/>
        </w:rPr>
      </w:pPr>
      <w:r>
        <w:rPr/>
        <mc:AlternateContent>
          <mc:Choice Requires="wps">
            <w:drawing>
              <wp:anchor distT="0" distB="0" distL="0" distR="0" allowOverlap="1" layoutInCell="1" locked="0" behindDoc="1" simplePos="0" relativeHeight="487593472">
                <wp:simplePos x="0" y="0"/>
                <wp:positionH relativeFrom="page">
                  <wp:posOffset>791999</wp:posOffset>
                </wp:positionH>
                <wp:positionV relativeFrom="paragraph">
                  <wp:posOffset>136781</wp:posOffset>
                </wp:positionV>
                <wp:extent cx="5976620"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23008;mso-wrap-distance-left:0;mso-wrap-distance-right:0" id="docshape20" coordorigin="1247,215" coordsize="9412,0" path="m1247,215l10658,215e" filled="false" stroked="true" strokeweight="1pt" strokecolor="#3566fc">
                <v:path arrowok="t"/>
                <v:stroke dashstyle="solid"/>
                <w10:wrap type="topAndBottom"/>
              </v:shape>
            </w:pict>
          </mc:Fallback>
        </mc:AlternateContent>
      </w:r>
    </w:p>
    <w:p>
      <w:pPr>
        <w:pStyle w:val="BodyText"/>
        <w:spacing w:line="244" w:lineRule="auto" w:before="284"/>
        <w:ind w:left="1808" w:right="1248"/>
      </w:pPr>
      <w:r>
        <w:rPr>
          <w:color w:val="1B377C"/>
          <w:w w:val="105"/>
        </w:rPr>
        <w:t>Školní</w:t>
      </w:r>
      <w:r>
        <w:rPr>
          <w:color w:val="1B377C"/>
          <w:spacing w:val="21"/>
          <w:w w:val="105"/>
        </w:rPr>
        <w:t> </w:t>
      </w:r>
      <w:r>
        <w:rPr>
          <w:color w:val="1B377C"/>
          <w:w w:val="105"/>
        </w:rPr>
        <w:t>vzdělávací</w:t>
      </w:r>
      <w:r>
        <w:rPr>
          <w:color w:val="1B377C"/>
          <w:spacing w:val="21"/>
          <w:w w:val="105"/>
        </w:rPr>
        <w:t> </w:t>
      </w:r>
      <w:r>
        <w:rPr>
          <w:color w:val="1B377C"/>
          <w:w w:val="105"/>
        </w:rPr>
        <w:t>program</w:t>
      </w:r>
      <w:r>
        <w:rPr>
          <w:color w:val="1B377C"/>
          <w:spacing w:val="21"/>
          <w:w w:val="105"/>
        </w:rPr>
        <w:t> </w:t>
      </w:r>
      <w:r>
        <w:rPr>
          <w:color w:val="1B377C"/>
          <w:w w:val="105"/>
        </w:rPr>
        <w:t>Základní</w:t>
      </w:r>
      <w:r>
        <w:rPr>
          <w:color w:val="1B377C"/>
          <w:spacing w:val="21"/>
          <w:w w:val="105"/>
        </w:rPr>
        <w:t> </w:t>
      </w:r>
      <w:r>
        <w:rPr>
          <w:color w:val="1B377C"/>
          <w:w w:val="105"/>
        </w:rPr>
        <w:t>školy</w:t>
      </w:r>
      <w:r>
        <w:rPr>
          <w:color w:val="1B377C"/>
          <w:spacing w:val="21"/>
          <w:w w:val="105"/>
        </w:rPr>
        <w:t> </w:t>
      </w:r>
      <w:r>
        <w:rPr>
          <w:color w:val="3566FC"/>
          <w:w w:val="105"/>
        </w:rPr>
        <w:t>Jižní</w:t>
      </w:r>
      <w:r>
        <w:rPr>
          <w:color w:val="3566FC"/>
          <w:spacing w:val="21"/>
          <w:w w:val="105"/>
        </w:rPr>
        <w:t> </w:t>
      </w:r>
      <w:r>
        <w:rPr>
          <w:color w:val="3566FC"/>
          <w:w w:val="105"/>
        </w:rPr>
        <w:t>stráň</w:t>
      </w:r>
      <w:r>
        <w:rPr>
          <w:color w:val="3566FC"/>
          <w:spacing w:val="19"/>
          <w:w w:val="105"/>
        </w:rPr>
        <w:t> </w:t>
      </w:r>
      <w:r>
        <w:rPr>
          <w:color w:val="1B377C"/>
          <w:w w:val="105"/>
        </w:rPr>
        <w:t>byl</w:t>
      </w:r>
      <w:r>
        <w:rPr>
          <w:color w:val="1B377C"/>
          <w:spacing w:val="21"/>
          <w:w w:val="105"/>
        </w:rPr>
        <w:t> </w:t>
      </w:r>
      <w:r>
        <w:rPr>
          <w:color w:val="1B377C"/>
          <w:w w:val="105"/>
        </w:rPr>
        <w:t>zpracován</w:t>
      </w:r>
      <w:r>
        <w:rPr>
          <w:color w:val="1B377C"/>
          <w:spacing w:val="21"/>
          <w:w w:val="105"/>
        </w:rPr>
        <w:t> </w:t>
      </w:r>
      <w:r>
        <w:rPr>
          <w:color w:val="1B377C"/>
          <w:w w:val="105"/>
        </w:rPr>
        <w:t>podle</w:t>
      </w:r>
      <w:r>
        <w:rPr>
          <w:color w:val="1B377C"/>
          <w:spacing w:val="21"/>
          <w:w w:val="105"/>
        </w:rPr>
        <w:t> </w:t>
      </w:r>
      <w:r>
        <w:rPr>
          <w:color w:val="1B377C"/>
          <w:w w:val="105"/>
        </w:rPr>
        <w:t>aktuální</w:t>
      </w:r>
      <w:r>
        <w:rPr>
          <w:color w:val="1B377C"/>
          <w:spacing w:val="21"/>
          <w:w w:val="105"/>
        </w:rPr>
        <w:t> </w:t>
      </w:r>
      <w:r>
        <w:rPr>
          <w:color w:val="1B377C"/>
          <w:w w:val="105"/>
        </w:rPr>
        <w:t>verze </w:t>
      </w:r>
      <w:r>
        <w:rPr>
          <w:color w:val="1B377C"/>
        </w:rPr>
        <w:t>RVP ZV jako </w:t>
      </w:r>
      <w:r>
        <w:rPr>
          <w:rFonts w:ascii="Arial Black" w:hAnsi="Arial Black"/>
          <w:color w:val="1B377C"/>
        </w:rPr>
        <w:t>předmětový modelový ŠVP</w:t>
      </w:r>
      <w:r>
        <w:rPr>
          <w:color w:val="1B377C"/>
        </w:rPr>
        <w:t>, kde vyučovací předměty odpovídají vzdělávacím </w:t>
      </w:r>
      <w:r>
        <w:rPr>
          <w:color w:val="1B377C"/>
          <w:spacing w:val="-2"/>
          <w:w w:val="105"/>
        </w:rPr>
        <w:t>oborům</w:t>
      </w:r>
    </w:p>
    <w:p>
      <w:pPr>
        <w:pStyle w:val="BodyText"/>
        <w:spacing w:line="264" w:lineRule="auto" w:before="18"/>
        <w:ind w:left="1808" w:right="1248"/>
      </w:pPr>
      <w:r>
        <w:rPr>
          <w:color w:val="1B377C"/>
          <w:w w:val="110"/>
        </w:rPr>
        <w:t>RVP</w:t>
      </w:r>
      <w:r>
        <w:rPr>
          <w:color w:val="1B377C"/>
          <w:spacing w:val="-16"/>
          <w:w w:val="110"/>
        </w:rPr>
        <w:t> </w:t>
      </w:r>
      <w:r>
        <w:rPr>
          <w:color w:val="1B377C"/>
          <w:w w:val="110"/>
        </w:rPr>
        <w:t>ZV.</w:t>
      </w:r>
      <w:r>
        <w:rPr>
          <w:color w:val="1B377C"/>
          <w:spacing w:val="-15"/>
          <w:w w:val="110"/>
        </w:rPr>
        <w:t> </w:t>
      </w:r>
      <w:r>
        <w:rPr>
          <w:color w:val="1B377C"/>
          <w:w w:val="110"/>
        </w:rPr>
        <w:t>Jeho</w:t>
      </w:r>
      <w:r>
        <w:rPr>
          <w:color w:val="1B377C"/>
          <w:spacing w:val="-16"/>
          <w:w w:val="110"/>
        </w:rPr>
        <w:t> </w:t>
      </w:r>
      <w:r>
        <w:rPr>
          <w:color w:val="1B377C"/>
          <w:w w:val="110"/>
        </w:rPr>
        <w:t>přílohou</w:t>
      </w:r>
      <w:r>
        <w:rPr>
          <w:color w:val="1B377C"/>
          <w:spacing w:val="-15"/>
          <w:w w:val="110"/>
        </w:rPr>
        <w:t> </w:t>
      </w:r>
      <w:r>
        <w:rPr>
          <w:color w:val="1B377C"/>
          <w:w w:val="110"/>
        </w:rPr>
        <w:t>jsou</w:t>
      </w:r>
      <w:r>
        <w:rPr>
          <w:color w:val="1B377C"/>
          <w:spacing w:val="-16"/>
          <w:w w:val="110"/>
        </w:rPr>
        <w:t> </w:t>
      </w:r>
      <w:r>
        <w:rPr>
          <w:color w:val="1B377C"/>
          <w:w w:val="110"/>
        </w:rPr>
        <w:t>i</w:t>
      </w:r>
      <w:r>
        <w:rPr>
          <w:color w:val="1B377C"/>
          <w:spacing w:val="-15"/>
          <w:w w:val="110"/>
        </w:rPr>
        <w:t> </w:t>
      </w:r>
      <w:r>
        <w:rPr>
          <w:color w:val="1B377C"/>
          <w:w w:val="110"/>
        </w:rPr>
        <w:t>ŠVP</w:t>
      </w:r>
      <w:r>
        <w:rPr>
          <w:color w:val="1B377C"/>
          <w:spacing w:val="-16"/>
          <w:w w:val="110"/>
        </w:rPr>
        <w:t> </w:t>
      </w:r>
      <w:r>
        <w:rPr>
          <w:color w:val="1B377C"/>
          <w:w w:val="110"/>
        </w:rPr>
        <w:t>ŠD</w:t>
      </w:r>
      <w:r>
        <w:rPr>
          <w:color w:val="1B377C"/>
          <w:spacing w:val="-15"/>
          <w:w w:val="110"/>
        </w:rPr>
        <w:t> </w:t>
      </w:r>
      <w:r>
        <w:rPr>
          <w:color w:val="1B377C"/>
          <w:w w:val="110"/>
        </w:rPr>
        <w:t>a</w:t>
      </w:r>
      <w:r>
        <w:rPr>
          <w:color w:val="1B377C"/>
          <w:spacing w:val="-16"/>
          <w:w w:val="110"/>
        </w:rPr>
        <w:t> </w:t>
      </w:r>
      <w:r>
        <w:rPr>
          <w:color w:val="1B377C"/>
          <w:w w:val="110"/>
        </w:rPr>
        <w:t>ŠVP</w:t>
      </w:r>
      <w:r>
        <w:rPr>
          <w:color w:val="1B377C"/>
          <w:spacing w:val="-15"/>
          <w:w w:val="110"/>
        </w:rPr>
        <w:t> </w:t>
      </w:r>
      <w:r>
        <w:rPr>
          <w:color w:val="1B377C"/>
          <w:w w:val="110"/>
        </w:rPr>
        <w:t>ŠK.</w:t>
      </w:r>
      <w:r>
        <w:rPr>
          <w:color w:val="1B377C"/>
          <w:spacing w:val="-16"/>
          <w:w w:val="110"/>
        </w:rPr>
        <w:t> </w:t>
      </w:r>
      <w:r>
        <w:rPr>
          <w:color w:val="1B377C"/>
          <w:w w:val="110"/>
        </w:rPr>
        <w:t>Inspirací</w:t>
      </w:r>
      <w:r>
        <w:rPr>
          <w:color w:val="1B377C"/>
          <w:spacing w:val="-15"/>
          <w:w w:val="110"/>
        </w:rPr>
        <w:t> </w:t>
      </w:r>
      <w:r>
        <w:rPr>
          <w:color w:val="1B377C"/>
          <w:w w:val="110"/>
        </w:rPr>
        <w:t>pro</w:t>
      </w:r>
      <w:r>
        <w:rPr>
          <w:color w:val="1B377C"/>
          <w:spacing w:val="-16"/>
          <w:w w:val="110"/>
        </w:rPr>
        <w:t> </w:t>
      </w:r>
      <w:r>
        <w:rPr>
          <w:color w:val="1B377C"/>
          <w:w w:val="110"/>
        </w:rPr>
        <w:t>nás</w:t>
      </w:r>
      <w:r>
        <w:rPr>
          <w:color w:val="1B377C"/>
          <w:spacing w:val="-15"/>
          <w:w w:val="110"/>
        </w:rPr>
        <w:t> </w:t>
      </w:r>
      <w:r>
        <w:rPr>
          <w:color w:val="1B377C"/>
          <w:w w:val="110"/>
        </w:rPr>
        <w:t>byly</w:t>
      </w:r>
      <w:r>
        <w:rPr>
          <w:color w:val="1B377C"/>
          <w:spacing w:val="-16"/>
          <w:w w:val="110"/>
        </w:rPr>
        <w:t> </w:t>
      </w:r>
      <w:r>
        <w:rPr>
          <w:color w:val="1B377C"/>
          <w:w w:val="110"/>
        </w:rPr>
        <w:t>i</w:t>
      </w:r>
      <w:r>
        <w:rPr>
          <w:color w:val="1B377C"/>
          <w:spacing w:val="-15"/>
          <w:w w:val="110"/>
        </w:rPr>
        <w:t> </w:t>
      </w:r>
      <w:r>
        <w:rPr>
          <w:color w:val="1B377C"/>
          <w:w w:val="110"/>
        </w:rPr>
        <w:t>další</w:t>
      </w:r>
      <w:r>
        <w:rPr>
          <w:color w:val="1B377C"/>
          <w:spacing w:val="-15"/>
          <w:w w:val="110"/>
        </w:rPr>
        <w:t> </w:t>
      </w:r>
      <w:r>
        <w:rPr>
          <w:color w:val="1B377C"/>
          <w:w w:val="110"/>
        </w:rPr>
        <w:t>podkladové </w:t>
      </w:r>
      <w:r>
        <w:rPr>
          <w:color w:val="1B377C"/>
          <w:spacing w:val="-2"/>
          <w:w w:val="110"/>
        </w:rPr>
        <w:t>materiály</w:t>
      </w:r>
      <w:r>
        <w:rPr>
          <w:color w:val="1B377C"/>
          <w:spacing w:val="-8"/>
          <w:w w:val="110"/>
        </w:rPr>
        <w:t> </w:t>
      </w:r>
      <w:r>
        <w:rPr>
          <w:color w:val="1B377C"/>
          <w:spacing w:val="-2"/>
          <w:w w:val="110"/>
        </w:rPr>
        <w:t>uváděné</w:t>
      </w:r>
      <w:r>
        <w:rPr>
          <w:color w:val="1B377C"/>
          <w:spacing w:val="-8"/>
          <w:w w:val="110"/>
        </w:rPr>
        <w:t> </w:t>
      </w:r>
      <w:r>
        <w:rPr>
          <w:color w:val="1B377C"/>
          <w:spacing w:val="-2"/>
          <w:w w:val="110"/>
        </w:rPr>
        <w:t>v</w:t>
      </w:r>
      <w:r>
        <w:rPr>
          <w:color w:val="1B377C"/>
          <w:spacing w:val="-8"/>
          <w:w w:val="110"/>
        </w:rPr>
        <w:t> </w:t>
      </w:r>
      <w:r>
        <w:rPr>
          <w:color w:val="1B377C"/>
          <w:spacing w:val="-2"/>
          <w:w w:val="110"/>
        </w:rPr>
        <w:t>tomto</w:t>
      </w:r>
      <w:r>
        <w:rPr>
          <w:color w:val="1B377C"/>
          <w:spacing w:val="-8"/>
          <w:w w:val="110"/>
        </w:rPr>
        <w:t> </w:t>
      </w:r>
      <w:r>
        <w:rPr>
          <w:color w:val="1B377C"/>
          <w:spacing w:val="-2"/>
          <w:w w:val="110"/>
        </w:rPr>
        <w:t>ŠVP.</w:t>
      </w:r>
      <w:r>
        <w:rPr>
          <w:color w:val="1B377C"/>
          <w:spacing w:val="-8"/>
          <w:w w:val="110"/>
        </w:rPr>
        <w:t> </w:t>
      </w:r>
      <w:r>
        <w:rPr>
          <w:color w:val="1B377C"/>
          <w:spacing w:val="-2"/>
          <w:w w:val="110"/>
        </w:rPr>
        <w:t>Vycházeli</w:t>
      </w:r>
      <w:r>
        <w:rPr>
          <w:color w:val="1B377C"/>
          <w:spacing w:val="-8"/>
          <w:w w:val="110"/>
        </w:rPr>
        <w:t> </w:t>
      </w:r>
      <w:r>
        <w:rPr>
          <w:color w:val="1B377C"/>
          <w:spacing w:val="-2"/>
          <w:w w:val="110"/>
        </w:rPr>
        <w:t>jsme</w:t>
      </w:r>
      <w:r>
        <w:rPr>
          <w:color w:val="1B377C"/>
          <w:spacing w:val="-8"/>
          <w:w w:val="110"/>
        </w:rPr>
        <w:t> </w:t>
      </w:r>
      <w:r>
        <w:rPr>
          <w:color w:val="1B377C"/>
          <w:spacing w:val="-2"/>
          <w:w w:val="110"/>
        </w:rPr>
        <w:t>i</w:t>
      </w:r>
      <w:r>
        <w:rPr>
          <w:color w:val="1B377C"/>
          <w:spacing w:val="-8"/>
          <w:w w:val="110"/>
        </w:rPr>
        <w:t> </w:t>
      </w:r>
      <w:r>
        <w:rPr>
          <w:color w:val="1B377C"/>
          <w:spacing w:val="-2"/>
          <w:w w:val="110"/>
        </w:rPr>
        <w:t>z</w:t>
      </w:r>
      <w:r>
        <w:rPr>
          <w:color w:val="1B377C"/>
          <w:spacing w:val="-8"/>
          <w:w w:val="110"/>
        </w:rPr>
        <w:t> </w:t>
      </w:r>
      <w:r>
        <w:rPr>
          <w:color w:val="1B377C"/>
          <w:spacing w:val="-2"/>
          <w:w w:val="110"/>
        </w:rPr>
        <w:t>vlastních</w:t>
      </w:r>
      <w:r>
        <w:rPr>
          <w:color w:val="1B377C"/>
          <w:spacing w:val="-8"/>
          <w:w w:val="110"/>
        </w:rPr>
        <w:t> </w:t>
      </w:r>
      <w:r>
        <w:rPr>
          <w:color w:val="1B377C"/>
          <w:spacing w:val="-2"/>
          <w:w w:val="110"/>
        </w:rPr>
        <w:t>dlouhodobých</w:t>
      </w:r>
      <w:r>
        <w:rPr>
          <w:color w:val="1B377C"/>
          <w:spacing w:val="-8"/>
          <w:w w:val="110"/>
        </w:rPr>
        <w:t> </w:t>
      </w:r>
      <w:r>
        <w:rPr>
          <w:color w:val="1B377C"/>
          <w:spacing w:val="-2"/>
          <w:w w:val="110"/>
        </w:rPr>
        <w:t>zkušeností</w:t>
      </w:r>
      <w:r>
        <w:rPr>
          <w:color w:val="1B377C"/>
          <w:spacing w:val="-8"/>
          <w:w w:val="110"/>
        </w:rPr>
        <w:t> </w:t>
      </w:r>
      <w:r>
        <w:rPr>
          <w:color w:val="1B377C"/>
          <w:spacing w:val="-2"/>
          <w:w w:val="110"/>
        </w:rPr>
        <w:t>se </w:t>
      </w:r>
      <w:r>
        <w:rPr>
          <w:color w:val="1B377C"/>
        </w:rPr>
        <w:t>vzděláváním</w:t>
      </w:r>
      <w:r>
        <w:rPr>
          <w:color w:val="1B377C"/>
          <w:spacing w:val="36"/>
        </w:rPr>
        <w:t> </w:t>
      </w:r>
      <w:r>
        <w:rPr>
          <w:color w:val="1B377C"/>
        </w:rPr>
        <w:t>žáků</w:t>
      </w:r>
      <w:r>
        <w:rPr>
          <w:color w:val="1B377C"/>
          <w:spacing w:val="36"/>
        </w:rPr>
        <w:t> </w:t>
      </w:r>
      <w:r>
        <w:rPr>
          <w:color w:val="1B377C"/>
        </w:rPr>
        <w:t>1.–9.</w:t>
      </w:r>
      <w:r>
        <w:rPr>
          <w:color w:val="1B377C"/>
          <w:spacing w:val="36"/>
        </w:rPr>
        <w:t> </w:t>
      </w:r>
      <w:r>
        <w:rPr>
          <w:color w:val="1B377C"/>
        </w:rPr>
        <w:t>ročníku,</w:t>
      </w:r>
      <w:r>
        <w:rPr>
          <w:color w:val="1B377C"/>
          <w:spacing w:val="36"/>
        </w:rPr>
        <w:t> </w:t>
      </w:r>
      <w:r>
        <w:rPr>
          <w:color w:val="1B377C"/>
        </w:rPr>
        <w:t>z</w:t>
      </w:r>
      <w:r>
        <w:rPr>
          <w:color w:val="1B377C"/>
          <w:spacing w:val="36"/>
        </w:rPr>
        <w:t> </w:t>
      </w:r>
      <w:r>
        <w:rPr>
          <w:color w:val="1B377C"/>
        </w:rPr>
        <w:t>konzultací</w:t>
      </w:r>
      <w:r>
        <w:rPr>
          <w:color w:val="1B377C"/>
          <w:spacing w:val="36"/>
        </w:rPr>
        <w:t> </w:t>
      </w:r>
      <w:r>
        <w:rPr>
          <w:color w:val="1B377C"/>
        </w:rPr>
        <w:t>s</w:t>
      </w:r>
      <w:r>
        <w:rPr>
          <w:color w:val="1B377C"/>
          <w:spacing w:val="36"/>
        </w:rPr>
        <w:t> </w:t>
      </w:r>
      <w:r>
        <w:rPr>
          <w:color w:val="1B377C"/>
        </w:rPr>
        <w:t>partnerskými</w:t>
      </w:r>
      <w:r>
        <w:rPr>
          <w:color w:val="1B377C"/>
          <w:spacing w:val="36"/>
        </w:rPr>
        <w:t> </w:t>
      </w:r>
      <w:r>
        <w:rPr>
          <w:color w:val="1B377C"/>
        </w:rPr>
        <w:t>základními</w:t>
      </w:r>
      <w:r>
        <w:rPr>
          <w:color w:val="1B377C"/>
          <w:spacing w:val="36"/>
        </w:rPr>
        <w:t> </w:t>
      </w:r>
      <w:r>
        <w:rPr>
          <w:color w:val="1B377C"/>
        </w:rPr>
        <w:t>školami,</w:t>
      </w:r>
      <w:r>
        <w:rPr>
          <w:color w:val="1B377C"/>
          <w:spacing w:val="36"/>
        </w:rPr>
        <w:t> </w:t>
      </w:r>
      <w:r>
        <w:rPr>
          <w:color w:val="1B377C"/>
        </w:rPr>
        <w:t>blízkými </w:t>
      </w:r>
      <w:r>
        <w:rPr>
          <w:color w:val="1B377C"/>
          <w:w w:val="110"/>
        </w:rPr>
        <w:t>mateřskými</w:t>
      </w:r>
      <w:r>
        <w:rPr>
          <w:color w:val="1B377C"/>
          <w:spacing w:val="-8"/>
          <w:w w:val="110"/>
        </w:rPr>
        <w:t> </w:t>
      </w:r>
      <w:r>
        <w:rPr>
          <w:color w:val="1B377C"/>
          <w:w w:val="110"/>
        </w:rPr>
        <w:t>školami</w:t>
      </w:r>
      <w:r>
        <w:rPr>
          <w:color w:val="1B377C"/>
          <w:spacing w:val="-8"/>
          <w:w w:val="110"/>
        </w:rPr>
        <w:t> </w:t>
      </w:r>
      <w:r>
        <w:rPr>
          <w:color w:val="1B377C"/>
          <w:w w:val="110"/>
        </w:rPr>
        <w:t>a</w:t>
      </w:r>
      <w:r>
        <w:rPr>
          <w:color w:val="1B377C"/>
          <w:spacing w:val="-8"/>
          <w:w w:val="110"/>
        </w:rPr>
        <w:t> </w:t>
      </w:r>
      <w:r>
        <w:rPr>
          <w:color w:val="1B377C"/>
          <w:w w:val="110"/>
        </w:rPr>
        <w:t>gymnáziem</w:t>
      </w:r>
      <w:r>
        <w:rPr>
          <w:color w:val="1B377C"/>
          <w:spacing w:val="-8"/>
          <w:w w:val="110"/>
        </w:rPr>
        <w:t> </w:t>
      </w:r>
      <w:r>
        <w:rPr>
          <w:color w:val="3566FC"/>
          <w:w w:val="110"/>
        </w:rPr>
        <w:t>Severní</w:t>
      </w:r>
      <w:r>
        <w:rPr>
          <w:color w:val="3566FC"/>
          <w:spacing w:val="-8"/>
          <w:w w:val="110"/>
        </w:rPr>
        <w:t> </w:t>
      </w:r>
      <w:r>
        <w:rPr>
          <w:color w:val="3566FC"/>
          <w:w w:val="110"/>
        </w:rPr>
        <w:t>stráň</w:t>
      </w:r>
      <w:r>
        <w:rPr>
          <w:color w:val="1B377C"/>
          <w:w w:val="110"/>
        </w:rPr>
        <w:t>.</w:t>
      </w:r>
      <w:r>
        <w:rPr>
          <w:color w:val="1B377C"/>
          <w:spacing w:val="-8"/>
          <w:w w:val="110"/>
        </w:rPr>
        <w:t> </w:t>
      </w:r>
      <w:r>
        <w:rPr>
          <w:color w:val="1B377C"/>
          <w:w w:val="110"/>
        </w:rPr>
        <w:t>Na</w:t>
      </w:r>
      <w:r>
        <w:rPr>
          <w:color w:val="1B377C"/>
          <w:spacing w:val="-8"/>
          <w:w w:val="110"/>
        </w:rPr>
        <w:t> </w:t>
      </w:r>
      <w:r>
        <w:rPr>
          <w:color w:val="1B377C"/>
          <w:w w:val="110"/>
        </w:rPr>
        <w:t>tvorbě</w:t>
      </w:r>
      <w:r>
        <w:rPr>
          <w:color w:val="1B377C"/>
          <w:spacing w:val="-8"/>
          <w:w w:val="110"/>
        </w:rPr>
        <w:t> </w:t>
      </w:r>
      <w:r>
        <w:rPr>
          <w:color w:val="1B377C"/>
          <w:w w:val="110"/>
        </w:rPr>
        <w:t>ŠVP</w:t>
      </w:r>
      <w:r>
        <w:rPr>
          <w:color w:val="1B377C"/>
          <w:spacing w:val="-8"/>
          <w:w w:val="110"/>
        </w:rPr>
        <w:t> </w:t>
      </w:r>
      <w:r>
        <w:rPr>
          <w:color w:val="1B377C"/>
          <w:w w:val="110"/>
        </w:rPr>
        <w:t>se</w:t>
      </w:r>
      <w:r>
        <w:rPr>
          <w:color w:val="1B377C"/>
          <w:spacing w:val="-8"/>
          <w:w w:val="110"/>
        </w:rPr>
        <w:t> </w:t>
      </w:r>
      <w:r>
        <w:rPr>
          <w:color w:val="1B377C"/>
          <w:w w:val="110"/>
        </w:rPr>
        <w:t>podíleli</w:t>
      </w:r>
      <w:r>
        <w:rPr>
          <w:color w:val="1B377C"/>
          <w:spacing w:val="-8"/>
          <w:w w:val="110"/>
        </w:rPr>
        <w:t> </w:t>
      </w:r>
      <w:r>
        <w:rPr>
          <w:color w:val="1B377C"/>
          <w:w w:val="110"/>
        </w:rPr>
        <w:t>všichni vyučující</w:t>
      </w:r>
      <w:r>
        <w:rPr>
          <w:color w:val="1B377C"/>
          <w:spacing w:val="-7"/>
          <w:w w:val="110"/>
        </w:rPr>
        <w:t> </w:t>
      </w:r>
      <w:r>
        <w:rPr>
          <w:color w:val="1B377C"/>
          <w:w w:val="110"/>
        </w:rPr>
        <w:t>pod</w:t>
      </w:r>
      <w:r>
        <w:rPr>
          <w:color w:val="1B377C"/>
          <w:spacing w:val="-7"/>
          <w:w w:val="110"/>
        </w:rPr>
        <w:t> </w:t>
      </w:r>
      <w:r>
        <w:rPr>
          <w:color w:val="1B377C"/>
          <w:w w:val="110"/>
        </w:rPr>
        <w:t>vedením</w:t>
      </w:r>
      <w:r>
        <w:rPr>
          <w:color w:val="1B377C"/>
          <w:spacing w:val="-7"/>
          <w:w w:val="110"/>
        </w:rPr>
        <w:t> </w:t>
      </w:r>
      <w:r>
        <w:rPr>
          <w:color w:val="1B377C"/>
          <w:w w:val="110"/>
        </w:rPr>
        <w:t>koordinátora/ky</w:t>
      </w:r>
      <w:r>
        <w:rPr>
          <w:color w:val="1B377C"/>
          <w:spacing w:val="-7"/>
          <w:w w:val="110"/>
        </w:rPr>
        <w:t> </w:t>
      </w:r>
      <w:r>
        <w:rPr>
          <w:color w:val="1B377C"/>
          <w:w w:val="110"/>
        </w:rPr>
        <w:t>ŠVP</w:t>
      </w:r>
      <w:r>
        <w:rPr>
          <w:color w:val="1B377C"/>
          <w:spacing w:val="-7"/>
          <w:w w:val="110"/>
        </w:rPr>
        <w:t> </w:t>
      </w:r>
      <w:r>
        <w:rPr>
          <w:color w:val="1B377C"/>
          <w:w w:val="110"/>
        </w:rPr>
        <w:t>a</w:t>
      </w:r>
      <w:r>
        <w:rPr>
          <w:color w:val="1B377C"/>
          <w:spacing w:val="-7"/>
          <w:w w:val="110"/>
        </w:rPr>
        <w:t> </w:t>
      </w:r>
      <w:r>
        <w:rPr>
          <w:color w:val="1B377C"/>
          <w:w w:val="110"/>
        </w:rPr>
        <w:t>ředitele/ky</w:t>
      </w:r>
      <w:r>
        <w:rPr>
          <w:color w:val="1B377C"/>
          <w:spacing w:val="-7"/>
          <w:w w:val="110"/>
        </w:rPr>
        <w:t> </w:t>
      </w:r>
      <w:r>
        <w:rPr>
          <w:color w:val="1B377C"/>
          <w:w w:val="110"/>
        </w:rPr>
        <w:t>školy.</w:t>
      </w:r>
    </w:p>
    <w:p>
      <w:pPr>
        <w:pStyle w:val="BodyText"/>
        <w:spacing w:before="111"/>
      </w:pPr>
    </w:p>
    <w:p>
      <w:pPr>
        <w:pStyle w:val="Heading3"/>
        <w:spacing w:line="261" w:lineRule="exact" w:before="1"/>
      </w:pPr>
      <w:r>
        <w:rPr>
          <w:color w:val="3566FC"/>
          <w:w w:val="110"/>
        </w:rPr>
        <w:t>Při</w:t>
      </w:r>
      <w:r>
        <w:rPr>
          <w:color w:val="3566FC"/>
          <w:spacing w:val="1"/>
          <w:w w:val="110"/>
        </w:rPr>
        <w:t> </w:t>
      </w:r>
      <w:r>
        <w:rPr>
          <w:color w:val="3566FC"/>
          <w:w w:val="110"/>
        </w:rPr>
        <w:t>tvorbě</w:t>
      </w:r>
      <w:r>
        <w:rPr>
          <w:color w:val="3566FC"/>
          <w:spacing w:val="2"/>
          <w:w w:val="110"/>
        </w:rPr>
        <w:t> </w:t>
      </w:r>
      <w:r>
        <w:rPr>
          <w:color w:val="3566FC"/>
          <w:w w:val="110"/>
        </w:rPr>
        <w:t>ŠVP</w:t>
      </w:r>
      <w:r>
        <w:rPr>
          <w:color w:val="3566FC"/>
          <w:spacing w:val="2"/>
          <w:w w:val="110"/>
        </w:rPr>
        <w:t> </w:t>
      </w:r>
      <w:r>
        <w:rPr>
          <w:color w:val="3566FC"/>
          <w:w w:val="110"/>
        </w:rPr>
        <w:t>jsme</w:t>
      </w:r>
      <w:r>
        <w:rPr>
          <w:color w:val="3566FC"/>
          <w:spacing w:val="1"/>
          <w:w w:val="110"/>
        </w:rPr>
        <w:t> </w:t>
      </w:r>
      <w:r>
        <w:rPr>
          <w:color w:val="3566FC"/>
          <w:w w:val="110"/>
        </w:rPr>
        <w:t>vycházeli</w:t>
      </w:r>
      <w:r>
        <w:rPr>
          <w:color w:val="3566FC"/>
          <w:spacing w:val="2"/>
          <w:w w:val="110"/>
        </w:rPr>
        <w:t> </w:t>
      </w:r>
      <w:r>
        <w:rPr>
          <w:color w:val="3566FC"/>
          <w:w w:val="110"/>
        </w:rPr>
        <w:t>z</w:t>
      </w:r>
      <w:r>
        <w:rPr>
          <w:color w:val="3566FC"/>
          <w:spacing w:val="2"/>
          <w:w w:val="110"/>
        </w:rPr>
        <w:t> </w:t>
      </w:r>
      <w:r>
        <w:rPr>
          <w:color w:val="3566FC"/>
          <w:w w:val="110"/>
        </w:rPr>
        <w:t>těchto</w:t>
      </w:r>
      <w:r>
        <w:rPr>
          <w:color w:val="3566FC"/>
          <w:spacing w:val="1"/>
          <w:w w:val="110"/>
        </w:rPr>
        <w:t> </w:t>
      </w:r>
      <w:r>
        <w:rPr>
          <w:color w:val="3566FC"/>
          <w:w w:val="110"/>
        </w:rPr>
        <w:t>zkušeností</w:t>
      </w:r>
      <w:r>
        <w:rPr>
          <w:color w:val="3566FC"/>
          <w:spacing w:val="2"/>
          <w:w w:val="110"/>
        </w:rPr>
        <w:t> </w:t>
      </w:r>
      <w:r>
        <w:rPr>
          <w:color w:val="3566FC"/>
          <w:w w:val="110"/>
        </w:rPr>
        <w:t>a</w:t>
      </w:r>
      <w:r>
        <w:rPr>
          <w:color w:val="3566FC"/>
          <w:spacing w:val="2"/>
          <w:w w:val="110"/>
        </w:rPr>
        <w:t> </w:t>
      </w:r>
      <w:r>
        <w:rPr>
          <w:color w:val="3566FC"/>
          <w:spacing w:val="-2"/>
          <w:w w:val="110"/>
        </w:rPr>
        <w:t>předpokladů:</w:t>
      </w:r>
    </w:p>
    <w:p>
      <w:pPr>
        <w:pStyle w:val="ListParagraph"/>
        <w:numPr>
          <w:ilvl w:val="0"/>
          <w:numId w:val="4"/>
        </w:numPr>
        <w:tabs>
          <w:tab w:pos="254" w:val="left" w:leader="none"/>
        </w:tabs>
        <w:spacing w:line="197" w:lineRule="exact" w:before="0" w:after="0"/>
        <w:ind w:left="254" w:right="1719" w:hanging="254"/>
        <w:jc w:val="right"/>
        <w:rPr>
          <w:sz w:val="18"/>
        </w:rPr>
      </w:pPr>
      <w:r>
        <w:rPr>
          <w:color w:val="1B377C"/>
          <w:spacing w:val="-2"/>
          <w:w w:val="105"/>
          <w:sz w:val="18"/>
        </w:rPr>
        <w:t>nelze</w:t>
      </w:r>
      <w:r>
        <w:rPr>
          <w:color w:val="1B377C"/>
          <w:spacing w:val="-7"/>
          <w:w w:val="105"/>
          <w:sz w:val="18"/>
        </w:rPr>
        <w:t> </w:t>
      </w:r>
      <w:r>
        <w:rPr>
          <w:color w:val="1B377C"/>
          <w:spacing w:val="-2"/>
          <w:w w:val="105"/>
          <w:sz w:val="18"/>
        </w:rPr>
        <w:t>žáky</w:t>
      </w:r>
      <w:r>
        <w:rPr>
          <w:color w:val="1B377C"/>
          <w:spacing w:val="-7"/>
          <w:w w:val="105"/>
          <w:sz w:val="18"/>
        </w:rPr>
        <w:t> </w:t>
      </w:r>
      <w:r>
        <w:rPr>
          <w:color w:val="1B377C"/>
          <w:spacing w:val="-2"/>
          <w:w w:val="105"/>
          <w:sz w:val="18"/>
        </w:rPr>
        <w:t>naučit</w:t>
      </w:r>
      <w:r>
        <w:rPr>
          <w:color w:val="1B377C"/>
          <w:spacing w:val="-6"/>
          <w:w w:val="105"/>
          <w:sz w:val="18"/>
        </w:rPr>
        <w:t> </w:t>
      </w:r>
      <w:r>
        <w:rPr>
          <w:color w:val="1B377C"/>
          <w:spacing w:val="-2"/>
          <w:w w:val="105"/>
          <w:sz w:val="18"/>
        </w:rPr>
        <w:t>všechno,</w:t>
      </w:r>
      <w:r>
        <w:rPr>
          <w:color w:val="1B377C"/>
          <w:spacing w:val="-7"/>
          <w:w w:val="105"/>
          <w:sz w:val="18"/>
        </w:rPr>
        <w:t> </w:t>
      </w:r>
      <w:r>
        <w:rPr>
          <w:color w:val="1B377C"/>
          <w:spacing w:val="-2"/>
          <w:w w:val="105"/>
          <w:sz w:val="18"/>
        </w:rPr>
        <w:t>ale</w:t>
      </w:r>
      <w:r>
        <w:rPr>
          <w:color w:val="1B377C"/>
          <w:spacing w:val="-7"/>
          <w:w w:val="105"/>
          <w:sz w:val="18"/>
        </w:rPr>
        <w:t> </w:t>
      </w:r>
      <w:r>
        <w:rPr>
          <w:color w:val="1B377C"/>
          <w:spacing w:val="-2"/>
          <w:w w:val="105"/>
          <w:sz w:val="18"/>
        </w:rPr>
        <w:t>je</w:t>
      </w:r>
      <w:r>
        <w:rPr>
          <w:color w:val="1B377C"/>
          <w:spacing w:val="-6"/>
          <w:w w:val="105"/>
          <w:sz w:val="18"/>
        </w:rPr>
        <w:t> </w:t>
      </w:r>
      <w:r>
        <w:rPr>
          <w:color w:val="1B377C"/>
          <w:spacing w:val="-2"/>
          <w:w w:val="105"/>
          <w:sz w:val="18"/>
        </w:rPr>
        <w:t>možné</w:t>
      </w:r>
      <w:r>
        <w:rPr>
          <w:color w:val="1B377C"/>
          <w:spacing w:val="-7"/>
          <w:w w:val="105"/>
          <w:sz w:val="18"/>
        </w:rPr>
        <w:t> </w:t>
      </w:r>
      <w:r>
        <w:rPr>
          <w:color w:val="1B377C"/>
          <w:spacing w:val="-2"/>
          <w:w w:val="105"/>
          <w:sz w:val="18"/>
        </w:rPr>
        <w:t>je</w:t>
      </w:r>
      <w:r>
        <w:rPr>
          <w:color w:val="1B377C"/>
          <w:spacing w:val="-6"/>
          <w:w w:val="105"/>
          <w:sz w:val="18"/>
        </w:rPr>
        <w:t> </w:t>
      </w:r>
      <w:r>
        <w:rPr>
          <w:color w:val="1B377C"/>
          <w:spacing w:val="-2"/>
          <w:w w:val="105"/>
          <w:sz w:val="18"/>
        </w:rPr>
        <w:t>k</w:t>
      </w:r>
      <w:r>
        <w:rPr>
          <w:color w:val="1B377C"/>
          <w:spacing w:val="-7"/>
          <w:w w:val="105"/>
          <w:sz w:val="18"/>
        </w:rPr>
        <w:t> </w:t>
      </w:r>
      <w:r>
        <w:rPr>
          <w:color w:val="1B377C"/>
          <w:spacing w:val="-2"/>
          <w:w w:val="105"/>
          <w:sz w:val="18"/>
        </w:rPr>
        <w:t>učení</w:t>
      </w:r>
      <w:r>
        <w:rPr>
          <w:color w:val="1B377C"/>
          <w:spacing w:val="-7"/>
          <w:w w:val="105"/>
          <w:sz w:val="18"/>
        </w:rPr>
        <w:t> </w:t>
      </w:r>
      <w:r>
        <w:rPr>
          <w:color w:val="1B377C"/>
          <w:spacing w:val="-2"/>
          <w:w w:val="105"/>
          <w:sz w:val="18"/>
        </w:rPr>
        <w:t>motivovat,</w:t>
      </w:r>
      <w:r>
        <w:rPr>
          <w:color w:val="1B377C"/>
          <w:spacing w:val="-6"/>
          <w:w w:val="105"/>
          <w:sz w:val="18"/>
        </w:rPr>
        <w:t> </w:t>
      </w:r>
      <w:r>
        <w:rPr>
          <w:color w:val="1B377C"/>
          <w:spacing w:val="-2"/>
          <w:w w:val="105"/>
          <w:sz w:val="18"/>
        </w:rPr>
        <w:t>učinit</w:t>
      </w:r>
      <w:r>
        <w:rPr>
          <w:color w:val="1B377C"/>
          <w:spacing w:val="-7"/>
          <w:w w:val="105"/>
          <w:sz w:val="18"/>
        </w:rPr>
        <w:t> </w:t>
      </w:r>
      <w:r>
        <w:rPr>
          <w:color w:val="1B377C"/>
          <w:spacing w:val="-2"/>
          <w:w w:val="105"/>
          <w:sz w:val="18"/>
        </w:rPr>
        <w:t>vzdělávaní</w:t>
      </w:r>
      <w:r>
        <w:rPr>
          <w:color w:val="1B377C"/>
          <w:spacing w:val="-6"/>
          <w:w w:val="105"/>
          <w:sz w:val="18"/>
        </w:rPr>
        <w:t> </w:t>
      </w:r>
      <w:r>
        <w:rPr>
          <w:color w:val="1B377C"/>
          <w:spacing w:val="-2"/>
          <w:w w:val="105"/>
          <w:sz w:val="18"/>
        </w:rPr>
        <w:t>zajímavé,</w:t>
      </w:r>
    </w:p>
    <w:p>
      <w:pPr>
        <w:pStyle w:val="BodyText"/>
        <w:spacing w:before="22"/>
        <w:ind w:right="1752"/>
        <w:jc w:val="right"/>
      </w:pPr>
      <w:r>
        <w:rPr>
          <w:color w:val="1B377C"/>
          <w:spacing w:val="-2"/>
          <w:w w:val="105"/>
        </w:rPr>
        <w:t>a</w:t>
      </w:r>
      <w:r>
        <w:rPr>
          <w:color w:val="1B377C"/>
          <w:spacing w:val="-6"/>
          <w:w w:val="105"/>
        </w:rPr>
        <w:t> </w:t>
      </w:r>
      <w:r>
        <w:rPr>
          <w:color w:val="1B377C"/>
          <w:spacing w:val="-2"/>
          <w:w w:val="105"/>
        </w:rPr>
        <w:t>rozvíjející,</w:t>
      </w:r>
      <w:r>
        <w:rPr>
          <w:color w:val="1B377C"/>
          <w:spacing w:val="-5"/>
          <w:w w:val="105"/>
        </w:rPr>
        <w:t> </w:t>
      </w:r>
      <w:r>
        <w:rPr>
          <w:color w:val="1B377C"/>
          <w:spacing w:val="-2"/>
          <w:w w:val="105"/>
        </w:rPr>
        <w:t>které</w:t>
      </w:r>
      <w:r>
        <w:rPr>
          <w:color w:val="1B377C"/>
          <w:spacing w:val="-6"/>
          <w:w w:val="105"/>
        </w:rPr>
        <w:t> </w:t>
      </w:r>
      <w:r>
        <w:rPr>
          <w:color w:val="1B377C"/>
          <w:spacing w:val="-2"/>
          <w:w w:val="105"/>
        </w:rPr>
        <w:t>žákům</w:t>
      </w:r>
      <w:r>
        <w:rPr>
          <w:color w:val="1B377C"/>
          <w:spacing w:val="-5"/>
          <w:w w:val="105"/>
        </w:rPr>
        <w:t> </w:t>
      </w:r>
      <w:r>
        <w:rPr>
          <w:color w:val="1B377C"/>
          <w:spacing w:val="-2"/>
          <w:w w:val="105"/>
        </w:rPr>
        <w:t>umožní</w:t>
      </w:r>
      <w:r>
        <w:rPr>
          <w:color w:val="1B377C"/>
          <w:spacing w:val="-6"/>
          <w:w w:val="105"/>
        </w:rPr>
        <w:t> </w:t>
      </w:r>
      <w:r>
        <w:rPr>
          <w:color w:val="1B377C"/>
          <w:spacing w:val="-2"/>
          <w:w w:val="105"/>
        </w:rPr>
        <w:t>osvojit</w:t>
      </w:r>
      <w:r>
        <w:rPr>
          <w:color w:val="1B377C"/>
          <w:spacing w:val="-5"/>
          <w:w w:val="105"/>
        </w:rPr>
        <w:t> </w:t>
      </w:r>
      <w:r>
        <w:rPr>
          <w:color w:val="1B377C"/>
          <w:spacing w:val="-2"/>
          <w:w w:val="105"/>
        </w:rPr>
        <w:t>si</w:t>
      </w:r>
      <w:r>
        <w:rPr>
          <w:color w:val="1B377C"/>
          <w:spacing w:val="-6"/>
          <w:w w:val="105"/>
        </w:rPr>
        <w:t> </w:t>
      </w:r>
      <w:r>
        <w:rPr>
          <w:color w:val="1B377C"/>
          <w:spacing w:val="-2"/>
          <w:w w:val="105"/>
        </w:rPr>
        <w:t>společný</w:t>
      </w:r>
      <w:r>
        <w:rPr>
          <w:color w:val="1B377C"/>
          <w:spacing w:val="-5"/>
          <w:w w:val="105"/>
        </w:rPr>
        <w:t> </w:t>
      </w:r>
      <w:r>
        <w:rPr>
          <w:color w:val="1B377C"/>
          <w:spacing w:val="-2"/>
          <w:w w:val="105"/>
        </w:rPr>
        <w:t>základ</w:t>
      </w:r>
      <w:r>
        <w:rPr>
          <w:color w:val="1B377C"/>
          <w:spacing w:val="-6"/>
          <w:w w:val="105"/>
        </w:rPr>
        <w:t> </w:t>
      </w:r>
      <w:r>
        <w:rPr>
          <w:color w:val="1B377C"/>
          <w:spacing w:val="-2"/>
          <w:w w:val="105"/>
        </w:rPr>
        <w:t>a</w:t>
      </w:r>
      <w:r>
        <w:rPr>
          <w:color w:val="1B377C"/>
          <w:spacing w:val="-5"/>
          <w:w w:val="105"/>
        </w:rPr>
        <w:t> </w:t>
      </w:r>
      <w:r>
        <w:rPr>
          <w:color w:val="1B377C"/>
          <w:spacing w:val="-2"/>
          <w:w w:val="105"/>
        </w:rPr>
        <w:t>rozšířit</w:t>
      </w:r>
      <w:r>
        <w:rPr>
          <w:color w:val="1B377C"/>
          <w:spacing w:val="-6"/>
          <w:w w:val="105"/>
        </w:rPr>
        <w:t> </w:t>
      </w:r>
      <w:r>
        <w:rPr>
          <w:color w:val="1B377C"/>
          <w:spacing w:val="-2"/>
          <w:w w:val="105"/>
        </w:rPr>
        <w:t>oblasti</w:t>
      </w:r>
      <w:r>
        <w:rPr>
          <w:color w:val="1B377C"/>
          <w:spacing w:val="-5"/>
          <w:w w:val="105"/>
        </w:rPr>
        <w:t> </w:t>
      </w:r>
      <w:r>
        <w:rPr>
          <w:color w:val="1B377C"/>
          <w:spacing w:val="-2"/>
          <w:w w:val="105"/>
        </w:rPr>
        <w:t>jejich</w:t>
      </w:r>
      <w:r>
        <w:rPr>
          <w:color w:val="1B377C"/>
          <w:spacing w:val="-5"/>
          <w:w w:val="105"/>
        </w:rPr>
        <w:t> </w:t>
      </w:r>
      <w:r>
        <w:rPr>
          <w:color w:val="1B377C"/>
          <w:spacing w:val="-2"/>
          <w:w w:val="105"/>
        </w:rPr>
        <w:t>zájmu;</w:t>
      </w:r>
    </w:p>
    <w:p>
      <w:pPr>
        <w:pStyle w:val="ListParagraph"/>
        <w:numPr>
          <w:ilvl w:val="0"/>
          <w:numId w:val="4"/>
        </w:numPr>
        <w:tabs>
          <w:tab w:pos="1805" w:val="left" w:leader="none"/>
          <w:tab w:pos="1807" w:val="left" w:leader="none"/>
        </w:tabs>
        <w:spacing w:line="264" w:lineRule="auto" w:before="23" w:after="0"/>
        <w:ind w:left="1807" w:right="1260" w:hanging="256"/>
        <w:jc w:val="left"/>
        <w:rPr>
          <w:sz w:val="18"/>
        </w:rPr>
      </w:pPr>
      <w:r>
        <w:rPr>
          <w:color w:val="1B377C"/>
          <w:w w:val="105"/>
          <w:sz w:val="18"/>
        </w:rPr>
        <w:t>neexistuje</w:t>
      </w:r>
      <w:r>
        <w:rPr>
          <w:color w:val="1B377C"/>
          <w:spacing w:val="-16"/>
          <w:w w:val="105"/>
          <w:sz w:val="18"/>
        </w:rPr>
        <w:t> </w:t>
      </w:r>
      <w:r>
        <w:rPr>
          <w:color w:val="1B377C"/>
          <w:w w:val="105"/>
          <w:sz w:val="18"/>
        </w:rPr>
        <w:t>jediná</w:t>
      </w:r>
      <w:r>
        <w:rPr>
          <w:color w:val="1B377C"/>
          <w:spacing w:val="-16"/>
          <w:w w:val="105"/>
          <w:sz w:val="18"/>
        </w:rPr>
        <w:t> </w:t>
      </w:r>
      <w:r>
        <w:rPr>
          <w:color w:val="1B377C"/>
          <w:w w:val="105"/>
          <w:sz w:val="18"/>
        </w:rPr>
        <w:t>cesta,</w:t>
      </w:r>
      <w:r>
        <w:rPr>
          <w:color w:val="1B377C"/>
          <w:spacing w:val="-16"/>
          <w:w w:val="105"/>
          <w:sz w:val="18"/>
        </w:rPr>
        <w:t> </w:t>
      </w:r>
      <w:r>
        <w:rPr>
          <w:color w:val="1B377C"/>
          <w:w w:val="105"/>
          <w:sz w:val="18"/>
        </w:rPr>
        <w:t>jediný</w:t>
      </w:r>
      <w:r>
        <w:rPr>
          <w:color w:val="1B377C"/>
          <w:spacing w:val="-16"/>
          <w:w w:val="105"/>
          <w:sz w:val="18"/>
        </w:rPr>
        <w:t> </w:t>
      </w:r>
      <w:r>
        <w:rPr>
          <w:color w:val="1B377C"/>
          <w:w w:val="105"/>
          <w:sz w:val="18"/>
        </w:rPr>
        <w:t>způsob</w:t>
      </w:r>
      <w:r>
        <w:rPr>
          <w:color w:val="1B377C"/>
          <w:spacing w:val="-16"/>
          <w:w w:val="105"/>
          <w:sz w:val="18"/>
        </w:rPr>
        <w:t> </w:t>
      </w:r>
      <w:r>
        <w:rPr>
          <w:color w:val="1B377C"/>
          <w:w w:val="105"/>
          <w:sz w:val="18"/>
        </w:rPr>
        <w:t>dosahování</w:t>
      </w:r>
      <w:r>
        <w:rPr>
          <w:color w:val="1B377C"/>
          <w:spacing w:val="-16"/>
          <w:w w:val="105"/>
          <w:sz w:val="18"/>
        </w:rPr>
        <w:t> </w:t>
      </w:r>
      <w:r>
        <w:rPr>
          <w:color w:val="1B377C"/>
          <w:w w:val="105"/>
          <w:sz w:val="18"/>
        </w:rPr>
        <w:t>vzdělávacích</w:t>
      </w:r>
      <w:r>
        <w:rPr>
          <w:color w:val="1B377C"/>
          <w:spacing w:val="-16"/>
          <w:w w:val="105"/>
          <w:sz w:val="18"/>
        </w:rPr>
        <w:t> </w:t>
      </w:r>
      <w:r>
        <w:rPr>
          <w:color w:val="1B377C"/>
          <w:w w:val="105"/>
          <w:sz w:val="18"/>
        </w:rPr>
        <w:t>cílů,</w:t>
      </w:r>
      <w:r>
        <w:rPr>
          <w:color w:val="1B377C"/>
          <w:spacing w:val="-16"/>
          <w:w w:val="105"/>
          <w:sz w:val="18"/>
        </w:rPr>
        <w:t> </w:t>
      </w:r>
      <w:r>
        <w:rPr>
          <w:color w:val="1B377C"/>
          <w:w w:val="105"/>
          <w:sz w:val="18"/>
        </w:rPr>
        <w:t>ale</w:t>
      </w:r>
      <w:r>
        <w:rPr>
          <w:color w:val="1B377C"/>
          <w:spacing w:val="-16"/>
          <w:w w:val="105"/>
          <w:sz w:val="18"/>
        </w:rPr>
        <w:t> </w:t>
      </w:r>
      <w:r>
        <w:rPr>
          <w:color w:val="1B377C"/>
          <w:w w:val="105"/>
          <w:sz w:val="18"/>
        </w:rPr>
        <w:t>je</w:t>
      </w:r>
      <w:r>
        <w:rPr>
          <w:color w:val="1B377C"/>
          <w:spacing w:val="-16"/>
          <w:w w:val="105"/>
          <w:sz w:val="18"/>
        </w:rPr>
        <w:t> </w:t>
      </w:r>
      <w:r>
        <w:rPr>
          <w:color w:val="1B377C"/>
          <w:w w:val="105"/>
          <w:sz w:val="18"/>
        </w:rPr>
        <w:t>možné</w:t>
      </w:r>
      <w:r>
        <w:rPr>
          <w:color w:val="1B377C"/>
          <w:spacing w:val="-16"/>
          <w:w w:val="105"/>
          <w:sz w:val="18"/>
        </w:rPr>
        <w:t> </w:t>
      </w:r>
      <w:r>
        <w:rPr>
          <w:color w:val="1B377C"/>
          <w:w w:val="105"/>
          <w:sz w:val="18"/>
        </w:rPr>
        <w:t>využít</w:t>
      </w:r>
      <w:r>
        <w:rPr>
          <w:color w:val="1B377C"/>
          <w:spacing w:val="-16"/>
          <w:w w:val="105"/>
          <w:sz w:val="18"/>
        </w:rPr>
        <w:t> </w:t>
      </w:r>
      <w:r>
        <w:rPr>
          <w:color w:val="1B377C"/>
          <w:w w:val="105"/>
          <w:sz w:val="18"/>
        </w:rPr>
        <w:t>různé postupy a navozovat různé vyučovací situace podporující individuální potřeby a zájmy žáků;</w:t>
      </w:r>
    </w:p>
    <w:p>
      <w:pPr>
        <w:pStyle w:val="ListParagraph"/>
        <w:numPr>
          <w:ilvl w:val="0"/>
          <w:numId w:val="4"/>
        </w:numPr>
        <w:tabs>
          <w:tab w:pos="1805" w:val="left" w:leader="none"/>
          <w:tab w:pos="1807" w:val="left" w:leader="none"/>
        </w:tabs>
        <w:spacing w:line="264" w:lineRule="auto" w:before="2" w:after="0"/>
        <w:ind w:left="1807" w:right="1589" w:hanging="256"/>
        <w:jc w:val="left"/>
        <w:rPr>
          <w:sz w:val="18"/>
        </w:rPr>
      </w:pPr>
      <w:r>
        <w:rPr>
          <w:color w:val="1B377C"/>
          <w:sz w:val="18"/>
        </w:rPr>
        <w:t>je nesmyslné usilovat o stejné výsledky u všech žáků, ale je možné dosahovat výsledků na </w:t>
      </w:r>
      <w:r>
        <w:rPr>
          <w:color w:val="1B377C"/>
          <w:w w:val="110"/>
          <w:sz w:val="18"/>
        </w:rPr>
        <w:t>úrovni</w:t>
      </w:r>
      <w:r>
        <w:rPr>
          <w:color w:val="1B377C"/>
          <w:spacing w:val="-10"/>
          <w:w w:val="110"/>
          <w:sz w:val="18"/>
        </w:rPr>
        <w:t> </w:t>
      </w:r>
      <w:r>
        <w:rPr>
          <w:color w:val="1B377C"/>
          <w:w w:val="110"/>
          <w:sz w:val="18"/>
        </w:rPr>
        <w:t>individuálního</w:t>
      </w:r>
      <w:r>
        <w:rPr>
          <w:color w:val="1B377C"/>
          <w:spacing w:val="-10"/>
          <w:w w:val="110"/>
          <w:sz w:val="18"/>
        </w:rPr>
        <w:t> </w:t>
      </w:r>
      <w:r>
        <w:rPr>
          <w:color w:val="1B377C"/>
          <w:w w:val="110"/>
          <w:sz w:val="18"/>
        </w:rPr>
        <w:t>maxima</w:t>
      </w:r>
      <w:r>
        <w:rPr>
          <w:color w:val="1B377C"/>
          <w:spacing w:val="-10"/>
          <w:w w:val="110"/>
          <w:sz w:val="18"/>
        </w:rPr>
        <w:t> </w:t>
      </w:r>
      <w:r>
        <w:rPr>
          <w:color w:val="1B377C"/>
          <w:w w:val="110"/>
          <w:sz w:val="18"/>
        </w:rPr>
        <w:t>každého</w:t>
      </w:r>
      <w:r>
        <w:rPr>
          <w:color w:val="1B377C"/>
          <w:spacing w:val="-10"/>
          <w:w w:val="110"/>
          <w:sz w:val="18"/>
        </w:rPr>
        <w:t> </w:t>
      </w:r>
      <w:r>
        <w:rPr>
          <w:color w:val="1B377C"/>
          <w:w w:val="110"/>
          <w:sz w:val="18"/>
        </w:rPr>
        <w:t>z</w:t>
      </w:r>
      <w:r>
        <w:rPr>
          <w:color w:val="1B377C"/>
          <w:spacing w:val="-10"/>
          <w:w w:val="110"/>
          <w:sz w:val="18"/>
        </w:rPr>
        <w:t> </w:t>
      </w:r>
      <w:r>
        <w:rPr>
          <w:color w:val="1B377C"/>
          <w:w w:val="110"/>
          <w:sz w:val="18"/>
        </w:rPr>
        <w:t>nich;</w:t>
      </w:r>
    </w:p>
    <w:p>
      <w:pPr>
        <w:pStyle w:val="ListParagraph"/>
        <w:numPr>
          <w:ilvl w:val="0"/>
          <w:numId w:val="4"/>
        </w:numPr>
        <w:tabs>
          <w:tab w:pos="1805" w:val="left" w:leader="none"/>
          <w:tab w:pos="1807" w:val="left" w:leader="none"/>
        </w:tabs>
        <w:spacing w:line="264" w:lineRule="auto" w:before="2" w:after="0"/>
        <w:ind w:left="1807" w:right="1631" w:hanging="256"/>
        <w:jc w:val="left"/>
        <w:rPr>
          <w:sz w:val="18"/>
        </w:rPr>
      </w:pPr>
      <w:r>
        <w:rPr>
          <w:color w:val="1B377C"/>
          <w:spacing w:val="-2"/>
          <w:w w:val="110"/>
          <w:sz w:val="18"/>
        </w:rPr>
        <w:t>pro</w:t>
      </w:r>
      <w:r>
        <w:rPr>
          <w:color w:val="1B377C"/>
          <w:spacing w:val="-17"/>
          <w:w w:val="110"/>
          <w:sz w:val="18"/>
        </w:rPr>
        <w:t> </w:t>
      </w:r>
      <w:r>
        <w:rPr>
          <w:color w:val="1B377C"/>
          <w:spacing w:val="-2"/>
          <w:w w:val="110"/>
          <w:sz w:val="18"/>
        </w:rPr>
        <w:t>kvalitu</w:t>
      </w:r>
      <w:r>
        <w:rPr>
          <w:color w:val="1B377C"/>
          <w:spacing w:val="-17"/>
          <w:w w:val="110"/>
          <w:sz w:val="18"/>
        </w:rPr>
        <w:t> </w:t>
      </w:r>
      <w:r>
        <w:rPr>
          <w:color w:val="1B377C"/>
          <w:spacing w:val="-2"/>
          <w:w w:val="110"/>
          <w:sz w:val="18"/>
        </w:rPr>
        <w:t>vzdělávání</w:t>
      </w:r>
      <w:r>
        <w:rPr>
          <w:color w:val="1B377C"/>
          <w:spacing w:val="-17"/>
          <w:w w:val="110"/>
          <w:sz w:val="18"/>
        </w:rPr>
        <w:t> </w:t>
      </w:r>
      <w:r>
        <w:rPr>
          <w:color w:val="1B377C"/>
          <w:spacing w:val="-2"/>
          <w:w w:val="110"/>
          <w:sz w:val="18"/>
        </w:rPr>
        <w:t>není</w:t>
      </w:r>
      <w:r>
        <w:rPr>
          <w:color w:val="1B377C"/>
          <w:spacing w:val="-17"/>
          <w:w w:val="110"/>
          <w:sz w:val="18"/>
        </w:rPr>
        <w:t> </w:t>
      </w:r>
      <w:r>
        <w:rPr>
          <w:color w:val="1B377C"/>
          <w:spacing w:val="-2"/>
          <w:w w:val="110"/>
          <w:sz w:val="18"/>
        </w:rPr>
        <w:t>rozhodující</w:t>
      </w:r>
      <w:r>
        <w:rPr>
          <w:color w:val="1B377C"/>
          <w:spacing w:val="-17"/>
          <w:w w:val="110"/>
          <w:sz w:val="18"/>
        </w:rPr>
        <w:t> </w:t>
      </w:r>
      <w:r>
        <w:rPr>
          <w:color w:val="1B377C"/>
          <w:spacing w:val="-2"/>
          <w:w w:val="110"/>
          <w:sz w:val="18"/>
        </w:rPr>
        <w:t>množství</w:t>
      </w:r>
      <w:r>
        <w:rPr>
          <w:color w:val="1B377C"/>
          <w:spacing w:val="-17"/>
          <w:w w:val="110"/>
          <w:sz w:val="18"/>
        </w:rPr>
        <w:t> </w:t>
      </w:r>
      <w:r>
        <w:rPr>
          <w:color w:val="1B377C"/>
          <w:spacing w:val="-2"/>
          <w:w w:val="110"/>
          <w:sz w:val="18"/>
        </w:rPr>
        <w:t>poznatků,</w:t>
      </w:r>
      <w:r>
        <w:rPr>
          <w:color w:val="1B377C"/>
          <w:spacing w:val="-17"/>
          <w:w w:val="110"/>
          <w:sz w:val="18"/>
        </w:rPr>
        <w:t> </w:t>
      </w:r>
      <w:r>
        <w:rPr>
          <w:color w:val="1B377C"/>
          <w:spacing w:val="-2"/>
          <w:w w:val="110"/>
          <w:sz w:val="18"/>
        </w:rPr>
        <w:t>které</w:t>
      </w:r>
      <w:r>
        <w:rPr>
          <w:color w:val="1B377C"/>
          <w:spacing w:val="-17"/>
          <w:w w:val="110"/>
          <w:sz w:val="18"/>
        </w:rPr>
        <w:t> </w:t>
      </w:r>
      <w:r>
        <w:rPr>
          <w:color w:val="1B377C"/>
          <w:spacing w:val="-2"/>
          <w:w w:val="110"/>
          <w:sz w:val="18"/>
        </w:rPr>
        <w:t>si</w:t>
      </w:r>
      <w:r>
        <w:rPr>
          <w:color w:val="1B377C"/>
          <w:spacing w:val="-17"/>
          <w:w w:val="110"/>
          <w:sz w:val="18"/>
        </w:rPr>
        <w:t> </w:t>
      </w:r>
      <w:r>
        <w:rPr>
          <w:color w:val="1B377C"/>
          <w:spacing w:val="-2"/>
          <w:w w:val="110"/>
          <w:sz w:val="18"/>
        </w:rPr>
        <w:t>žáci</w:t>
      </w:r>
      <w:r>
        <w:rPr>
          <w:color w:val="1B377C"/>
          <w:spacing w:val="-17"/>
          <w:w w:val="110"/>
          <w:sz w:val="18"/>
        </w:rPr>
        <w:t> </w:t>
      </w:r>
      <w:r>
        <w:rPr>
          <w:color w:val="1B377C"/>
          <w:spacing w:val="-2"/>
          <w:w w:val="110"/>
          <w:sz w:val="18"/>
        </w:rPr>
        <w:t>osvojí,</w:t>
      </w:r>
      <w:r>
        <w:rPr>
          <w:color w:val="1B377C"/>
          <w:spacing w:val="-17"/>
          <w:w w:val="110"/>
          <w:sz w:val="18"/>
        </w:rPr>
        <w:t> </w:t>
      </w:r>
      <w:r>
        <w:rPr>
          <w:color w:val="1B377C"/>
          <w:spacing w:val="-2"/>
          <w:w w:val="110"/>
          <w:sz w:val="18"/>
        </w:rPr>
        <w:t>ale</w:t>
      </w:r>
      <w:r>
        <w:rPr>
          <w:color w:val="1B377C"/>
          <w:spacing w:val="-17"/>
          <w:w w:val="110"/>
          <w:sz w:val="18"/>
        </w:rPr>
        <w:t> </w:t>
      </w:r>
      <w:r>
        <w:rPr>
          <w:color w:val="1B377C"/>
          <w:spacing w:val="-2"/>
          <w:w w:val="110"/>
          <w:sz w:val="18"/>
        </w:rPr>
        <w:t>jejich smysluplnost,</w:t>
      </w:r>
      <w:r>
        <w:rPr>
          <w:color w:val="1B377C"/>
          <w:spacing w:val="-17"/>
          <w:w w:val="110"/>
          <w:sz w:val="18"/>
        </w:rPr>
        <w:t> </w:t>
      </w:r>
      <w:r>
        <w:rPr>
          <w:color w:val="1B377C"/>
          <w:spacing w:val="-2"/>
          <w:w w:val="110"/>
          <w:sz w:val="18"/>
        </w:rPr>
        <w:t>propojenost,</w:t>
      </w:r>
      <w:r>
        <w:rPr>
          <w:color w:val="1B377C"/>
          <w:spacing w:val="-17"/>
          <w:w w:val="110"/>
          <w:sz w:val="18"/>
        </w:rPr>
        <w:t> </w:t>
      </w:r>
      <w:r>
        <w:rPr>
          <w:color w:val="1B377C"/>
          <w:spacing w:val="-2"/>
          <w:w w:val="110"/>
          <w:sz w:val="18"/>
        </w:rPr>
        <w:t>trvalost</w:t>
      </w:r>
      <w:r>
        <w:rPr>
          <w:color w:val="1B377C"/>
          <w:spacing w:val="-17"/>
          <w:w w:val="110"/>
          <w:sz w:val="18"/>
        </w:rPr>
        <w:t> </w:t>
      </w:r>
      <w:r>
        <w:rPr>
          <w:color w:val="1B377C"/>
          <w:spacing w:val="-2"/>
          <w:w w:val="110"/>
          <w:sz w:val="18"/>
        </w:rPr>
        <w:t>a</w:t>
      </w:r>
      <w:r>
        <w:rPr>
          <w:color w:val="1B377C"/>
          <w:spacing w:val="-17"/>
          <w:w w:val="110"/>
          <w:sz w:val="18"/>
        </w:rPr>
        <w:t> </w:t>
      </w:r>
      <w:r>
        <w:rPr>
          <w:color w:val="1B377C"/>
          <w:spacing w:val="-2"/>
          <w:w w:val="110"/>
          <w:sz w:val="18"/>
        </w:rPr>
        <w:t>využitelnost;</w:t>
      </w:r>
      <w:r>
        <w:rPr>
          <w:color w:val="1B377C"/>
          <w:spacing w:val="-17"/>
          <w:w w:val="110"/>
          <w:sz w:val="18"/>
        </w:rPr>
        <w:t> </w:t>
      </w:r>
      <w:r>
        <w:rPr>
          <w:color w:val="1B377C"/>
          <w:spacing w:val="-2"/>
          <w:w w:val="110"/>
          <w:sz w:val="18"/>
        </w:rPr>
        <w:t>proto</w:t>
      </w:r>
      <w:r>
        <w:rPr>
          <w:color w:val="1B377C"/>
          <w:spacing w:val="-17"/>
          <w:w w:val="110"/>
          <w:sz w:val="18"/>
        </w:rPr>
        <w:t> </w:t>
      </w:r>
      <w:r>
        <w:rPr>
          <w:color w:val="1B377C"/>
          <w:spacing w:val="-2"/>
          <w:w w:val="110"/>
          <w:sz w:val="18"/>
        </w:rPr>
        <w:t>zdůrazňujeme</w:t>
      </w:r>
      <w:r>
        <w:rPr>
          <w:color w:val="1B377C"/>
          <w:spacing w:val="-17"/>
          <w:w w:val="110"/>
          <w:sz w:val="18"/>
        </w:rPr>
        <w:t> </w:t>
      </w:r>
      <w:r>
        <w:rPr>
          <w:color w:val="1B377C"/>
          <w:spacing w:val="-2"/>
          <w:w w:val="110"/>
          <w:sz w:val="18"/>
        </w:rPr>
        <w:t>ve</w:t>
      </w:r>
      <w:r>
        <w:rPr>
          <w:color w:val="1B377C"/>
          <w:spacing w:val="-17"/>
          <w:w w:val="110"/>
          <w:sz w:val="18"/>
        </w:rPr>
        <w:t> </w:t>
      </w:r>
      <w:r>
        <w:rPr>
          <w:color w:val="1B377C"/>
          <w:spacing w:val="-2"/>
          <w:w w:val="110"/>
          <w:sz w:val="18"/>
        </w:rPr>
        <w:t>výuce</w:t>
      </w:r>
      <w:r>
        <w:rPr>
          <w:color w:val="1B377C"/>
          <w:spacing w:val="-17"/>
          <w:w w:val="110"/>
          <w:sz w:val="18"/>
        </w:rPr>
        <w:t> </w:t>
      </w:r>
      <w:r>
        <w:rPr>
          <w:color w:val="1B377C"/>
          <w:spacing w:val="-2"/>
          <w:w w:val="110"/>
          <w:sz w:val="18"/>
        </w:rPr>
        <w:t>výběr nezbytných</w:t>
      </w:r>
      <w:r>
        <w:rPr>
          <w:color w:val="1B377C"/>
          <w:spacing w:val="-20"/>
          <w:w w:val="110"/>
          <w:sz w:val="18"/>
        </w:rPr>
        <w:t> </w:t>
      </w:r>
      <w:r>
        <w:rPr>
          <w:color w:val="1B377C"/>
          <w:spacing w:val="-2"/>
          <w:w w:val="110"/>
          <w:sz w:val="18"/>
        </w:rPr>
        <w:t>vědomostí,</w:t>
      </w:r>
      <w:r>
        <w:rPr>
          <w:color w:val="1B377C"/>
          <w:spacing w:val="-19"/>
          <w:w w:val="110"/>
          <w:sz w:val="18"/>
        </w:rPr>
        <w:t> </w:t>
      </w:r>
      <w:r>
        <w:rPr>
          <w:color w:val="1B377C"/>
          <w:spacing w:val="-2"/>
          <w:w w:val="110"/>
          <w:sz w:val="18"/>
        </w:rPr>
        <w:t>praktické</w:t>
      </w:r>
      <w:r>
        <w:rPr>
          <w:color w:val="1B377C"/>
          <w:spacing w:val="-20"/>
          <w:w w:val="110"/>
          <w:sz w:val="18"/>
        </w:rPr>
        <w:t> </w:t>
      </w:r>
      <w:r>
        <w:rPr>
          <w:color w:val="1B377C"/>
          <w:spacing w:val="-2"/>
          <w:w w:val="110"/>
          <w:sz w:val="18"/>
        </w:rPr>
        <w:t>činnosti,</w:t>
      </w:r>
      <w:r>
        <w:rPr>
          <w:color w:val="1B377C"/>
          <w:spacing w:val="-19"/>
          <w:w w:val="110"/>
          <w:sz w:val="18"/>
        </w:rPr>
        <w:t> </w:t>
      </w:r>
      <w:r>
        <w:rPr>
          <w:color w:val="1B377C"/>
          <w:spacing w:val="-2"/>
          <w:w w:val="110"/>
          <w:sz w:val="18"/>
        </w:rPr>
        <w:t>projekty,</w:t>
      </w:r>
      <w:r>
        <w:rPr>
          <w:color w:val="1B377C"/>
          <w:spacing w:val="-20"/>
          <w:w w:val="110"/>
          <w:sz w:val="18"/>
        </w:rPr>
        <w:t> </w:t>
      </w:r>
      <w:r>
        <w:rPr>
          <w:color w:val="1B377C"/>
          <w:spacing w:val="-2"/>
          <w:w w:val="110"/>
          <w:sz w:val="18"/>
        </w:rPr>
        <w:t>volitelné</w:t>
      </w:r>
      <w:r>
        <w:rPr>
          <w:color w:val="1B377C"/>
          <w:spacing w:val="-19"/>
          <w:w w:val="110"/>
          <w:sz w:val="18"/>
        </w:rPr>
        <w:t> </w:t>
      </w:r>
      <w:r>
        <w:rPr>
          <w:color w:val="1B377C"/>
          <w:spacing w:val="-2"/>
          <w:w w:val="110"/>
          <w:sz w:val="18"/>
        </w:rPr>
        <w:t>aktivity</w:t>
      </w:r>
      <w:r>
        <w:rPr>
          <w:color w:val="1B377C"/>
          <w:spacing w:val="-20"/>
          <w:w w:val="110"/>
          <w:sz w:val="18"/>
        </w:rPr>
        <w:t> </w:t>
      </w:r>
      <w:r>
        <w:rPr>
          <w:color w:val="1B377C"/>
          <w:spacing w:val="-2"/>
          <w:w w:val="110"/>
          <w:sz w:val="18"/>
        </w:rPr>
        <w:t>podle</w:t>
      </w:r>
      <w:r>
        <w:rPr>
          <w:color w:val="1B377C"/>
          <w:spacing w:val="-19"/>
          <w:w w:val="110"/>
          <w:sz w:val="18"/>
        </w:rPr>
        <w:t> </w:t>
      </w:r>
      <w:r>
        <w:rPr>
          <w:color w:val="1B377C"/>
          <w:spacing w:val="-2"/>
          <w:w w:val="110"/>
          <w:sz w:val="18"/>
        </w:rPr>
        <w:t>zájmů</w:t>
      </w:r>
      <w:r>
        <w:rPr>
          <w:color w:val="1B377C"/>
          <w:spacing w:val="-20"/>
          <w:w w:val="110"/>
          <w:sz w:val="18"/>
        </w:rPr>
        <w:t> </w:t>
      </w:r>
      <w:r>
        <w:rPr>
          <w:color w:val="1B377C"/>
          <w:spacing w:val="-2"/>
          <w:w w:val="110"/>
          <w:sz w:val="18"/>
        </w:rPr>
        <w:t>žáků, </w:t>
      </w:r>
      <w:r>
        <w:rPr>
          <w:color w:val="1B377C"/>
          <w:sz w:val="18"/>
        </w:rPr>
        <w:t>propojenost s místem školy, spolupráci s partnery, akceptování neformálního vzdělávání,</w:t>
      </w:r>
      <w:r>
        <w:rPr>
          <w:color w:val="1B377C"/>
          <w:spacing w:val="80"/>
          <w:w w:val="110"/>
          <w:sz w:val="18"/>
        </w:rPr>
        <w:t> </w:t>
      </w:r>
      <w:r>
        <w:rPr>
          <w:color w:val="1B377C"/>
          <w:w w:val="110"/>
          <w:sz w:val="18"/>
        </w:rPr>
        <w:t>spolupráci</w:t>
      </w:r>
      <w:r>
        <w:rPr>
          <w:color w:val="1B377C"/>
          <w:spacing w:val="-16"/>
          <w:w w:val="110"/>
          <w:sz w:val="18"/>
        </w:rPr>
        <w:t> </w:t>
      </w:r>
      <w:r>
        <w:rPr>
          <w:color w:val="1B377C"/>
          <w:w w:val="110"/>
          <w:sz w:val="18"/>
        </w:rPr>
        <w:t>se</w:t>
      </w:r>
      <w:r>
        <w:rPr>
          <w:color w:val="1B377C"/>
          <w:spacing w:val="-16"/>
          <w:w w:val="110"/>
          <w:sz w:val="18"/>
        </w:rPr>
        <w:t> </w:t>
      </w:r>
      <w:r>
        <w:rPr>
          <w:color w:val="1B377C"/>
          <w:w w:val="110"/>
          <w:sz w:val="18"/>
        </w:rPr>
        <w:t>zákonnými</w:t>
      </w:r>
      <w:r>
        <w:rPr>
          <w:color w:val="1B377C"/>
          <w:spacing w:val="-16"/>
          <w:w w:val="110"/>
          <w:sz w:val="18"/>
        </w:rPr>
        <w:t> </w:t>
      </w:r>
      <w:r>
        <w:rPr>
          <w:color w:val="1B377C"/>
          <w:w w:val="110"/>
          <w:sz w:val="18"/>
        </w:rPr>
        <w:t>zástupci</w:t>
      </w:r>
      <w:r>
        <w:rPr>
          <w:color w:val="1B377C"/>
          <w:spacing w:val="-16"/>
          <w:w w:val="110"/>
          <w:sz w:val="18"/>
        </w:rPr>
        <w:t> </w:t>
      </w:r>
      <w:r>
        <w:rPr>
          <w:color w:val="1B377C"/>
          <w:w w:val="110"/>
          <w:sz w:val="18"/>
        </w:rPr>
        <w:t>žáků</w:t>
      </w:r>
      <w:r>
        <w:rPr>
          <w:color w:val="1B377C"/>
          <w:spacing w:val="-16"/>
          <w:w w:val="110"/>
          <w:sz w:val="18"/>
        </w:rPr>
        <w:t> </w:t>
      </w:r>
      <w:r>
        <w:rPr>
          <w:color w:val="1B377C"/>
          <w:w w:val="110"/>
          <w:sz w:val="18"/>
        </w:rPr>
        <w:t>atd.;</w:t>
      </w:r>
    </w:p>
    <w:p>
      <w:pPr>
        <w:pStyle w:val="ListParagraph"/>
        <w:numPr>
          <w:ilvl w:val="0"/>
          <w:numId w:val="4"/>
        </w:numPr>
        <w:tabs>
          <w:tab w:pos="1805" w:val="left" w:leader="none"/>
          <w:tab w:pos="1807" w:val="left" w:leader="none"/>
        </w:tabs>
        <w:spacing w:line="264" w:lineRule="auto" w:before="5" w:after="0"/>
        <w:ind w:left="1807" w:right="1502" w:hanging="256"/>
        <w:jc w:val="left"/>
        <w:rPr>
          <w:sz w:val="18"/>
        </w:rPr>
      </w:pPr>
      <w:r>
        <w:rPr>
          <w:color w:val="1B377C"/>
          <w:spacing w:val="-2"/>
          <w:w w:val="110"/>
          <w:sz w:val="18"/>
        </w:rPr>
        <w:t>žák</w:t>
      </w:r>
      <w:r>
        <w:rPr>
          <w:color w:val="1B377C"/>
          <w:spacing w:val="-16"/>
          <w:w w:val="110"/>
          <w:sz w:val="18"/>
        </w:rPr>
        <w:t> </w:t>
      </w:r>
      <w:r>
        <w:rPr>
          <w:color w:val="1B377C"/>
          <w:spacing w:val="-2"/>
          <w:w w:val="110"/>
          <w:sz w:val="18"/>
        </w:rPr>
        <w:t>není</w:t>
      </w:r>
      <w:r>
        <w:rPr>
          <w:color w:val="1B377C"/>
          <w:spacing w:val="-16"/>
          <w:w w:val="110"/>
          <w:sz w:val="18"/>
        </w:rPr>
        <w:t> </w:t>
      </w:r>
      <w:r>
        <w:rPr>
          <w:color w:val="1B377C"/>
          <w:spacing w:val="-2"/>
          <w:w w:val="110"/>
          <w:sz w:val="18"/>
        </w:rPr>
        <w:t>formován</w:t>
      </w:r>
      <w:r>
        <w:rPr>
          <w:color w:val="1B377C"/>
          <w:spacing w:val="-16"/>
          <w:w w:val="110"/>
          <w:sz w:val="18"/>
        </w:rPr>
        <w:t> </w:t>
      </w:r>
      <w:r>
        <w:rPr>
          <w:color w:val="1B377C"/>
          <w:spacing w:val="-2"/>
          <w:w w:val="110"/>
          <w:sz w:val="18"/>
        </w:rPr>
        <w:t>jen</w:t>
      </w:r>
      <w:r>
        <w:rPr>
          <w:color w:val="1B377C"/>
          <w:spacing w:val="-16"/>
          <w:w w:val="110"/>
          <w:sz w:val="18"/>
        </w:rPr>
        <w:t> </w:t>
      </w:r>
      <w:r>
        <w:rPr>
          <w:color w:val="1B377C"/>
          <w:spacing w:val="-2"/>
          <w:w w:val="110"/>
          <w:sz w:val="18"/>
        </w:rPr>
        <w:t>obsahem</w:t>
      </w:r>
      <w:r>
        <w:rPr>
          <w:color w:val="1B377C"/>
          <w:spacing w:val="-16"/>
          <w:w w:val="110"/>
          <w:sz w:val="18"/>
        </w:rPr>
        <w:t> </w:t>
      </w:r>
      <w:r>
        <w:rPr>
          <w:color w:val="1B377C"/>
          <w:spacing w:val="-2"/>
          <w:w w:val="110"/>
          <w:sz w:val="18"/>
        </w:rPr>
        <w:t>vzdělávání,</w:t>
      </w:r>
      <w:r>
        <w:rPr>
          <w:color w:val="1B377C"/>
          <w:spacing w:val="-16"/>
          <w:w w:val="110"/>
          <w:sz w:val="18"/>
        </w:rPr>
        <w:t> </w:t>
      </w:r>
      <w:r>
        <w:rPr>
          <w:color w:val="1B377C"/>
          <w:spacing w:val="-2"/>
          <w:w w:val="110"/>
          <w:sz w:val="18"/>
        </w:rPr>
        <w:t>ale</w:t>
      </w:r>
      <w:r>
        <w:rPr>
          <w:color w:val="1B377C"/>
          <w:spacing w:val="-16"/>
          <w:w w:val="110"/>
          <w:sz w:val="18"/>
        </w:rPr>
        <w:t> </w:t>
      </w:r>
      <w:r>
        <w:rPr>
          <w:color w:val="1B377C"/>
          <w:spacing w:val="-2"/>
          <w:w w:val="110"/>
          <w:sz w:val="18"/>
        </w:rPr>
        <w:t>celou</w:t>
      </w:r>
      <w:r>
        <w:rPr>
          <w:color w:val="1B377C"/>
          <w:spacing w:val="-16"/>
          <w:w w:val="110"/>
          <w:sz w:val="18"/>
        </w:rPr>
        <w:t> </w:t>
      </w:r>
      <w:r>
        <w:rPr>
          <w:color w:val="1B377C"/>
          <w:spacing w:val="-2"/>
          <w:w w:val="110"/>
          <w:sz w:val="18"/>
        </w:rPr>
        <w:t>atmosférou</w:t>
      </w:r>
      <w:r>
        <w:rPr>
          <w:color w:val="1B377C"/>
          <w:spacing w:val="-16"/>
          <w:w w:val="110"/>
          <w:sz w:val="18"/>
        </w:rPr>
        <w:t> </w:t>
      </w:r>
      <w:r>
        <w:rPr>
          <w:color w:val="1B377C"/>
          <w:spacing w:val="-2"/>
          <w:w w:val="110"/>
          <w:sz w:val="18"/>
        </w:rPr>
        <w:t>a</w:t>
      </w:r>
      <w:r>
        <w:rPr>
          <w:color w:val="1B377C"/>
          <w:spacing w:val="-16"/>
          <w:w w:val="110"/>
          <w:sz w:val="18"/>
        </w:rPr>
        <w:t> </w:t>
      </w:r>
      <w:r>
        <w:rPr>
          <w:color w:val="1B377C"/>
          <w:spacing w:val="-2"/>
          <w:w w:val="110"/>
          <w:sz w:val="18"/>
        </w:rPr>
        <w:t>kulturou</w:t>
      </w:r>
      <w:r>
        <w:rPr>
          <w:color w:val="1B377C"/>
          <w:spacing w:val="-16"/>
          <w:w w:val="110"/>
          <w:sz w:val="18"/>
        </w:rPr>
        <w:t> </w:t>
      </w:r>
      <w:r>
        <w:rPr>
          <w:color w:val="1B377C"/>
          <w:spacing w:val="-2"/>
          <w:w w:val="110"/>
          <w:sz w:val="18"/>
        </w:rPr>
        <w:t>školy;</w:t>
      </w:r>
      <w:r>
        <w:rPr>
          <w:color w:val="1B377C"/>
          <w:spacing w:val="-16"/>
          <w:w w:val="110"/>
          <w:sz w:val="18"/>
        </w:rPr>
        <w:t> </w:t>
      </w:r>
      <w:r>
        <w:rPr>
          <w:color w:val="1B377C"/>
          <w:spacing w:val="-2"/>
          <w:w w:val="110"/>
          <w:sz w:val="18"/>
        </w:rPr>
        <w:t>proto </w:t>
      </w:r>
      <w:r>
        <w:rPr>
          <w:color w:val="1B377C"/>
          <w:sz w:val="18"/>
        </w:rPr>
        <w:t>klademe důraz na ozdravění vztahů mezi žáky, mezi učiteli a žáky, mezi učiteli a zákonnými zástupci žáků, na spolupráci, porozumění, vzájemný respekt, toleranci, aktivitu žáků i jejich </w:t>
      </w:r>
      <w:r>
        <w:rPr>
          <w:color w:val="1B377C"/>
          <w:spacing w:val="-2"/>
          <w:w w:val="110"/>
          <w:sz w:val="18"/>
        </w:rPr>
        <w:t>bezpečnost,</w:t>
      </w:r>
      <w:r>
        <w:rPr>
          <w:color w:val="1B377C"/>
          <w:spacing w:val="-12"/>
          <w:w w:val="110"/>
          <w:sz w:val="18"/>
        </w:rPr>
        <w:t> </w:t>
      </w:r>
      <w:r>
        <w:rPr>
          <w:color w:val="1B377C"/>
          <w:spacing w:val="-2"/>
          <w:w w:val="110"/>
          <w:sz w:val="18"/>
        </w:rPr>
        <w:t>na</w:t>
      </w:r>
      <w:r>
        <w:rPr>
          <w:color w:val="1B377C"/>
          <w:spacing w:val="-12"/>
          <w:w w:val="110"/>
          <w:sz w:val="18"/>
        </w:rPr>
        <w:t> </w:t>
      </w:r>
      <w:r>
        <w:rPr>
          <w:color w:val="1B377C"/>
          <w:spacing w:val="-2"/>
          <w:w w:val="110"/>
          <w:sz w:val="18"/>
        </w:rPr>
        <w:t>průběžné</w:t>
      </w:r>
      <w:r>
        <w:rPr>
          <w:color w:val="1B377C"/>
          <w:spacing w:val="-12"/>
          <w:w w:val="110"/>
          <w:sz w:val="18"/>
        </w:rPr>
        <w:t> </w:t>
      </w:r>
      <w:r>
        <w:rPr>
          <w:color w:val="1B377C"/>
          <w:spacing w:val="-2"/>
          <w:w w:val="110"/>
          <w:sz w:val="18"/>
        </w:rPr>
        <w:t>monitorování</w:t>
      </w:r>
      <w:r>
        <w:rPr>
          <w:color w:val="1B377C"/>
          <w:spacing w:val="-12"/>
          <w:w w:val="110"/>
          <w:sz w:val="18"/>
        </w:rPr>
        <w:t> </w:t>
      </w:r>
      <w:r>
        <w:rPr>
          <w:color w:val="1B377C"/>
          <w:spacing w:val="-2"/>
          <w:w w:val="110"/>
          <w:sz w:val="18"/>
        </w:rPr>
        <w:t>vzdělávání</w:t>
      </w:r>
      <w:r>
        <w:rPr>
          <w:color w:val="1B377C"/>
          <w:spacing w:val="-12"/>
          <w:w w:val="110"/>
          <w:sz w:val="18"/>
        </w:rPr>
        <w:t> </w:t>
      </w:r>
      <w:r>
        <w:rPr>
          <w:color w:val="1B377C"/>
          <w:spacing w:val="-2"/>
          <w:w w:val="110"/>
          <w:sz w:val="18"/>
        </w:rPr>
        <w:t>žáků,</w:t>
      </w:r>
      <w:r>
        <w:rPr>
          <w:color w:val="1B377C"/>
          <w:spacing w:val="-12"/>
          <w:w w:val="110"/>
          <w:sz w:val="18"/>
        </w:rPr>
        <w:t> </w:t>
      </w:r>
      <w:r>
        <w:rPr>
          <w:color w:val="1B377C"/>
          <w:spacing w:val="-2"/>
          <w:w w:val="110"/>
          <w:sz w:val="18"/>
        </w:rPr>
        <w:t>motivující</w:t>
      </w:r>
      <w:r>
        <w:rPr>
          <w:color w:val="1B377C"/>
          <w:spacing w:val="-12"/>
          <w:w w:val="110"/>
          <w:sz w:val="18"/>
        </w:rPr>
        <w:t> </w:t>
      </w:r>
      <w:r>
        <w:rPr>
          <w:color w:val="1B377C"/>
          <w:spacing w:val="-2"/>
          <w:w w:val="110"/>
          <w:sz w:val="18"/>
        </w:rPr>
        <w:t>hodnocení</w:t>
      </w:r>
      <w:r>
        <w:rPr>
          <w:color w:val="1B377C"/>
          <w:spacing w:val="-12"/>
          <w:w w:val="110"/>
          <w:sz w:val="18"/>
        </w:rPr>
        <w:t> </w:t>
      </w:r>
      <w:r>
        <w:rPr>
          <w:color w:val="1B377C"/>
          <w:spacing w:val="-2"/>
          <w:w w:val="110"/>
          <w:sz w:val="18"/>
        </w:rPr>
        <w:t>atd.</w:t>
      </w:r>
    </w:p>
    <w:p>
      <w:pPr>
        <w:pStyle w:val="BodyText"/>
        <w:spacing w:before="119"/>
      </w:pPr>
    </w:p>
    <w:p>
      <w:pPr>
        <w:pStyle w:val="Heading3"/>
      </w:pPr>
      <w:r>
        <w:rPr>
          <w:color w:val="3566FC"/>
          <w:w w:val="110"/>
        </w:rPr>
        <w:t>ŠVP</w:t>
      </w:r>
      <w:r>
        <w:rPr>
          <w:color w:val="3566FC"/>
          <w:spacing w:val="-5"/>
          <w:w w:val="110"/>
        </w:rPr>
        <w:t> </w:t>
      </w:r>
      <w:r>
        <w:rPr>
          <w:color w:val="3566FC"/>
          <w:w w:val="110"/>
        </w:rPr>
        <w:t>naší</w:t>
      </w:r>
      <w:r>
        <w:rPr>
          <w:color w:val="3566FC"/>
          <w:spacing w:val="-4"/>
          <w:w w:val="110"/>
        </w:rPr>
        <w:t> </w:t>
      </w:r>
      <w:r>
        <w:rPr>
          <w:color w:val="3566FC"/>
          <w:w w:val="110"/>
        </w:rPr>
        <w:t>školy</w:t>
      </w:r>
      <w:r>
        <w:rPr>
          <w:color w:val="3566FC"/>
          <w:spacing w:val="-4"/>
          <w:w w:val="110"/>
        </w:rPr>
        <w:t> </w:t>
      </w:r>
      <w:r>
        <w:rPr>
          <w:color w:val="3566FC"/>
          <w:w w:val="110"/>
        </w:rPr>
        <w:t>pro</w:t>
      </w:r>
      <w:r>
        <w:rPr>
          <w:color w:val="3566FC"/>
          <w:spacing w:val="-4"/>
          <w:w w:val="110"/>
        </w:rPr>
        <w:t> </w:t>
      </w:r>
      <w:r>
        <w:rPr>
          <w:color w:val="3566FC"/>
          <w:w w:val="110"/>
        </w:rPr>
        <w:t>nás</w:t>
      </w:r>
      <w:r>
        <w:rPr>
          <w:color w:val="3566FC"/>
          <w:spacing w:val="-4"/>
          <w:w w:val="110"/>
        </w:rPr>
        <w:t> </w:t>
      </w:r>
      <w:r>
        <w:rPr>
          <w:color w:val="3566FC"/>
          <w:spacing w:val="-2"/>
          <w:w w:val="110"/>
        </w:rPr>
        <w:t>znamená:</w:t>
      </w:r>
    </w:p>
    <w:p>
      <w:pPr>
        <w:pStyle w:val="ListParagraph"/>
        <w:numPr>
          <w:ilvl w:val="0"/>
          <w:numId w:val="4"/>
        </w:numPr>
        <w:tabs>
          <w:tab w:pos="1805" w:val="left" w:leader="none"/>
          <w:tab w:pos="1807" w:val="left" w:leader="none"/>
        </w:tabs>
        <w:spacing w:line="264" w:lineRule="auto" w:before="167" w:after="0"/>
        <w:ind w:left="1807" w:right="1844" w:hanging="256"/>
        <w:jc w:val="left"/>
        <w:rPr>
          <w:sz w:val="18"/>
        </w:rPr>
      </w:pPr>
      <w:r>
        <w:rPr>
          <w:color w:val="1B377C"/>
          <w:w w:val="110"/>
          <w:sz w:val="18"/>
        </w:rPr>
        <w:t>společnou</w:t>
      </w:r>
      <w:r>
        <w:rPr>
          <w:color w:val="1B377C"/>
          <w:spacing w:val="-16"/>
          <w:w w:val="110"/>
          <w:sz w:val="18"/>
        </w:rPr>
        <w:t> </w:t>
      </w:r>
      <w:r>
        <w:rPr>
          <w:color w:val="1B377C"/>
          <w:w w:val="110"/>
          <w:sz w:val="18"/>
        </w:rPr>
        <w:t>a</w:t>
      </w:r>
      <w:r>
        <w:rPr>
          <w:color w:val="1B377C"/>
          <w:spacing w:val="-15"/>
          <w:w w:val="110"/>
          <w:sz w:val="18"/>
        </w:rPr>
        <w:t> </w:t>
      </w:r>
      <w:r>
        <w:rPr>
          <w:color w:val="1B377C"/>
          <w:w w:val="110"/>
          <w:sz w:val="18"/>
        </w:rPr>
        <w:t>reálnou</w:t>
      </w:r>
      <w:r>
        <w:rPr>
          <w:color w:val="1B377C"/>
          <w:spacing w:val="-16"/>
          <w:w w:val="110"/>
          <w:sz w:val="18"/>
        </w:rPr>
        <w:t> </w:t>
      </w:r>
      <w:r>
        <w:rPr>
          <w:color w:val="1B377C"/>
          <w:w w:val="110"/>
          <w:sz w:val="18"/>
        </w:rPr>
        <w:t>představu</w:t>
      </w:r>
      <w:r>
        <w:rPr>
          <w:color w:val="1B377C"/>
          <w:spacing w:val="-15"/>
          <w:w w:val="110"/>
          <w:sz w:val="18"/>
        </w:rPr>
        <w:t> </w:t>
      </w:r>
      <w:r>
        <w:rPr>
          <w:color w:val="1B377C"/>
          <w:w w:val="110"/>
          <w:sz w:val="18"/>
        </w:rPr>
        <w:t>o</w:t>
      </w:r>
      <w:r>
        <w:rPr>
          <w:color w:val="1B377C"/>
          <w:spacing w:val="-16"/>
          <w:w w:val="110"/>
          <w:sz w:val="18"/>
        </w:rPr>
        <w:t> </w:t>
      </w:r>
      <w:r>
        <w:rPr>
          <w:color w:val="1B377C"/>
          <w:w w:val="110"/>
          <w:sz w:val="18"/>
        </w:rPr>
        <w:t>kvalitním</w:t>
      </w:r>
      <w:r>
        <w:rPr>
          <w:color w:val="1B377C"/>
          <w:spacing w:val="-15"/>
          <w:w w:val="110"/>
          <w:sz w:val="18"/>
        </w:rPr>
        <w:t> </w:t>
      </w:r>
      <w:r>
        <w:rPr>
          <w:color w:val="1B377C"/>
          <w:w w:val="110"/>
          <w:sz w:val="18"/>
        </w:rPr>
        <w:t>vzdělávání</w:t>
      </w:r>
      <w:r>
        <w:rPr>
          <w:color w:val="1B377C"/>
          <w:spacing w:val="-16"/>
          <w:w w:val="110"/>
          <w:sz w:val="18"/>
        </w:rPr>
        <w:t> </w:t>
      </w:r>
      <w:r>
        <w:rPr>
          <w:color w:val="1B377C"/>
          <w:w w:val="110"/>
          <w:sz w:val="18"/>
        </w:rPr>
        <w:t>bez</w:t>
      </w:r>
      <w:r>
        <w:rPr>
          <w:color w:val="1B377C"/>
          <w:spacing w:val="-15"/>
          <w:w w:val="110"/>
          <w:sz w:val="18"/>
        </w:rPr>
        <w:t> </w:t>
      </w:r>
      <w:r>
        <w:rPr>
          <w:color w:val="1B377C"/>
          <w:w w:val="110"/>
          <w:sz w:val="18"/>
        </w:rPr>
        <w:t>formálností</w:t>
      </w:r>
      <w:r>
        <w:rPr>
          <w:color w:val="1B377C"/>
          <w:spacing w:val="-16"/>
          <w:w w:val="110"/>
          <w:sz w:val="18"/>
        </w:rPr>
        <w:t> </w:t>
      </w:r>
      <w:r>
        <w:rPr>
          <w:color w:val="1B377C"/>
          <w:w w:val="110"/>
          <w:sz w:val="18"/>
        </w:rPr>
        <w:t>a</w:t>
      </w:r>
      <w:r>
        <w:rPr>
          <w:color w:val="1B377C"/>
          <w:spacing w:val="-15"/>
          <w:w w:val="110"/>
          <w:sz w:val="18"/>
        </w:rPr>
        <w:t> </w:t>
      </w:r>
      <w:r>
        <w:rPr>
          <w:color w:val="1B377C"/>
          <w:w w:val="110"/>
          <w:sz w:val="18"/>
        </w:rPr>
        <w:t>komplikací, o</w:t>
      </w:r>
      <w:r>
        <w:rPr>
          <w:color w:val="1B377C"/>
          <w:spacing w:val="-12"/>
          <w:w w:val="110"/>
          <w:sz w:val="18"/>
        </w:rPr>
        <w:t> </w:t>
      </w:r>
      <w:r>
        <w:rPr>
          <w:color w:val="1B377C"/>
          <w:w w:val="110"/>
          <w:sz w:val="18"/>
        </w:rPr>
        <w:t>které</w:t>
      </w:r>
      <w:r>
        <w:rPr>
          <w:color w:val="1B377C"/>
          <w:spacing w:val="-12"/>
          <w:w w:val="110"/>
          <w:sz w:val="18"/>
        </w:rPr>
        <w:t> </w:t>
      </w:r>
      <w:r>
        <w:rPr>
          <w:color w:val="1B377C"/>
          <w:w w:val="110"/>
          <w:sz w:val="18"/>
        </w:rPr>
        <w:t>jsme</w:t>
      </w:r>
      <w:r>
        <w:rPr>
          <w:color w:val="1B377C"/>
          <w:spacing w:val="-12"/>
          <w:w w:val="110"/>
          <w:sz w:val="18"/>
        </w:rPr>
        <w:t> </w:t>
      </w:r>
      <w:r>
        <w:rPr>
          <w:color w:val="1B377C"/>
          <w:w w:val="110"/>
          <w:sz w:val="18"/>
        </w:rPr>
        <w:t>přesvědčeni,</w:t>
      </w:r>
      <w:r>
        <w:rPr>
          <w:color w:val="1B377C"/>
          <w:spacing w:val="-12"/>
          <w:w w:val="110"/>
          <w:sz w:val="18"/>
        </w:rPr>
        <w:t> </w:t>
      </w:r>
      <w:r>
        <w:rPr>
          <w:color w:val="1B377C"/>
          <w:w w:val="110"/>
          <w:sz w:val="18"/>
        </w:rPr>
        <w:t>že</w:t>
      </w:r>
      <w:r>
        <w:rPr>
          <w:color w:val="1B377C"/>
          <w:spacing w:val="-12"/>
          <w:w w:val="110"/>
          <w:sz w:val="18"/>
        </w:rPr>
        <w:t> </w:t>
      </w:r>
      <w:r>
        <w:rPr>
          <w:color w:val="1B377C"/>
          <w:w w:val="110"/>
          <w:sz w:val="18"/>
        </w:rPr>
        <w:t>posune</w:t>
      </w:r>
      <w:r>
        <w:rPr>
          <w:color w:val="1B377C"/>
          <w:spacing w:val="-12"/>
          <w:w w:val="110"/>
          <w:sz w:val="18"/>
        </w:rPr>
        <w:t> </w:t>
      </w:r>
      <w:r>
        <w:rPr>
          <w:color w:val="1B377C"/>
          <w:w w:val="110"/>
          <w:sz w:val="18"/>
        </w:rPr>
        <w:t>vzdělávání</w:t>
      </w:r>
      <w:r>
        <w:rPr>
          <w:color w:val="1B377C"/>
          <w:spacing w:val="-12"/>
          <w:w w:val="110"/>
          <w:sz w:val="18"/>
        </w:rPr>
        <w:t> </w:t>
      </w:r>
      <w:r>
        <w:rPr>
          <w:color w:val="1B377C"/>
          <w:w w:val="110"/>
          <w:sz w:val="18"/>
        </w:rPr>
        <w:t>na</w:t>
      </w:r>
      <w:r>
        <w:rPr>
          <w:color w:val="1B377C"/>
          <w:spacing w:val="-12"/>
          <w:w w:val="110"/>
          <w:sz w:val="18"/>
        </w:rPr>
        <w:t> </w:t>
      </w:r>
      <w:r>
        <w:rPr>
          <w:color w:val="1B377C"/>
          <w:w w:val="110"/>
          <w:sz w:val="18"/>
        </w:rPr>
        <w:t>naší</w:t>
      </w:r>
      <w:r>
        <w:rPr>
          <w:color w:val="1B377C"/>
          <w:spacing w:val="-12"/>
          <w:w w:val="110"/>
          <w:sz w:val="18"/>
        </w:rPr>
        <w:t> </w:t>
      </w:r>
      <w:r>
        <w:rPr>
          <w:color w:val="1B377C"/>
          <w:w w:val="110"/>
          <w:sz w:val="18"/>
        </w:rPr>
        <w:t>škole</w:t>
      </w:r>
      <w:r>
        <w:rPr>
          <w:color w:val="1B377C"/>
          <w:spacing w:val="-12"/>
          <w:w w:val="110"/>
          <w:sz w:val="18"/>
        </w:rPr>
        <w:t> </w:t>
      </w:r>
      <w:r>
        <w:rPr>
          <w:color w:val="1B377C"/>
          <w:w w:val="110"/>
          <w:sz w:val="18"/>
        </w:rPr>
        <w:t>na</w:t>
      </w:r>
      <w:r>
        <w:rPr>
          <w:color w:val="1B377C"/>
          <w:spacing w:val="-12"/>
          <w:w w:val="110"/>
          <w:sz w:val="18"/>
        </w:rPr>
        <w:t> </w:t>
      </w:r>
      <w:r>
        <w:rPr>
          <w:color w:val="1B377C"/>
          <w:w w:val="110"/>
          <w:sz w:val="18"/>
        </w:rPr>
        <w:t>vyšší</w:t>
      </w:r>
      <w:r>
        <w:rPr>
          <w:color w:val="1B377C"/>
          <w:spacing w:val="-12"/>
          <w:w w:val="110"/>
          <w:sz w:val="18"/>
        </w:rPr>
        <w:t> </w:t>
      </w:r>
      <w:r>
        <w:rPr>
          <w:color w:val="1B377C"/>
          <w:w w:val="110"/>
          <w:sz w:val="18"/>
        </w:rPr>
        <w:t>úroveň;</w:t>
      </w:r>
    </w:p>
    <w:p>
      <w:pPr>
        <w:pStyle w:val="ListParagraph"/>
        <w:numPr>
          <w:ilvl w:val="0"/>
          <w:numId w:val="4"/>
        </w:numPr>
        <w:tabs>
          <w:tab w:pos="1806" w:val="left" w:leader="none"/>
        </w:tabs>
        <w:spacing w:line="240" w:lineRule="auto" w:before="1" w:after="0"/>
        <w:ind w:left="1806" w:right="0" w:hanging="254"/>
        <w:jc w:val="left"/>
        <w:rPr>
          <w:sz w:val="18"/>
        </w:rPr>
      </w:pPr>
      <w:r>
        <w:rPr>
          <w:color w:val="1B377C"/>
          <w:w w:val="105"/>
          <w:sz w:val="18"/>
        </w:rPr>
        <w:t>práci</w:t>
      </w:r>
      <w:r>
        <w:rPr>
          <w:color w:val="1B377C"/>
          <w:spacing w:val="-4"/>
          <w:w w:val="105"/>
          <w:sz w:val="18"/>
        </w:rPr>
        <w:t> </w:t>
      </w:r>
      <w:r>
        <w:rPr>
          <w:color w:val="1B377C"/>
          <w:w w:val="105"/>
          <w:sz w:val="18"/>
        </w:rPr>
        <w:t>v</w:t>
      </w:r>
      <w:r>
        <w:rPr>
          <w:color w:val="1B377C"/>
          <w:spacing w:val="-4"/>
          <w:w w:val="105"/>
          <w:sz w:val="18"/>
        </w:rPr>
        <w:t> </w:t>
      </w:r>
      <w:r>
        <w:rPr>
          <w:color w:val="1B377C"/>
          <w:w w:val="105"/>
          <w:sz w:val="18"/>
        </w:rPr>
        <w:t>týmu,</w:t>
      </w:r>
      <w:r>
        <w:rPr>
          <w:color w:val="1B377C"/>
          <w:spacing w:val="-4"/>
          <w:w w:val="105"/>
          <w:sz w:val="18"/>
        </w:rPr>
        <w:t> </w:t>
      </w:r>
      <w:r>
        <w:rPr>
          <w:color w:val="1B377C"/>
          <w:w w:val="105"/>
          <w:sz w:val="18"/>
        </w:rPr>
        <w:t>při</w:t>
      </w:r>
      <w:r>
        <w:rPr>
          <w:color w:val="1B377C"/>
          <w:spacing w:val="-3"/>
          <w:w w:val="105"/>
          <w:sz w:val="18"/>
        </w:rPr>
        <w:t> </w:t>
      </w:r>
      <w:r>
        <w:rPr>
          <w:color w:val="1B377C"/>
          <w:w w:val="105"/>
          <w:sz w:val="18"/>
        </w:rPr>
        <w:t>níž</w:t>
      </w:r>
      <w:r>
        <w:rPr>
          <w:color w:val="1B377C"/>
          <w:spacing w:val="-4"/>
          <w:w w:val="105"/>
          <w:sz w:val="18"/>
        </w:rPr>
        <w:t> </w:t>
      </w:r>
      <w:r>
        <w:rPr>
          <w:color w:val="1B377C"/>
          <w:w w:val="105"/>
          <w:sz w:val="18"/>
        </w:rPr>
        <w:t>propojujeme</w:t>
      </w:r>
      <w:r>
        <w:rPr>
          <w:color w:val="1B377C"/>
          <w:spacing w:val="-4"/>
          <w:w w:val="105"/>
          <w:sz w:val="18"/>
        </w:rPr>
        <w:t> </w:t>
      </w:r>
      <w:r>
        <w:rPr>
          <w:color w:val="1B377C"/>
          <w:w w:val="105"/>
          <w:sz w:val="18"/>
        </w:rPr>
        <w:t>své</w:t>
      </w:r>
      <w:r>
        <w:rPr>
          <w:color w:val="1B377C"/>
          <w:spacing w:val="-3"/>
          <w:w w:val="105"/>
          <w:sz w:val="18"/>
        </w:rPr>
        <w:t> </w:t>
      </w:r>
      <w:r>
        <w:rPr>
          <w:color w:val="1B377C"/>
          <w:w w:val="105"/>
          <w:sz w:val="18"/>
        </w:rPr>
        <w:t>zkušenosti,</w:t>
      </w:r>
      <w:r>
        <w:rPr>
          <w:color w:val="1B377C"/>
          <w:spacing w:val="-4"/>
          <w:w w:val="105"/>
          <w:sz w:val="18"/>
        </w:rPr>
        <w:t> </w:t>
      </w:r>
      <w:r>
        <w:rPr>
          <w:color w:val="1B377C"/>
          <w:w w:val="105"/>
          <w:sz w:val="18"/>
        </w:rPr>
        <w:t>nápady</w:t>
      </w:r>
      <w:r>
        <w:rPr>
          <w:color w:val="1B377C"/>
          <w:spacing w:val="-4"/>
          <w:w w:val="105"/>
          <w:sz w:val="18"/>
        </w:rPr>
        <w:t> </w:t>
      </w:r>
      <w:r>
        <w:rPr>
          <w:color w:val="1B377C"/>
          <w:w w:val="105"/>
          <w:sz w:val="18"/>
        </w:rPr>
        <w:t>a</w:t>
      </w:r>
      <w:r>
        <w:rPr>
          <w:color w:val="1B377C"/>
          <w:spacing w:val="-3"/>
          <w:w w:val="105"/>
          <w:sz w:val="18"/>
        </w:rPr>
        <w:t> </w:t>
      </w:r>
      <w:r>
        <w:rPr>
          <w:color w:val="1B377C"/>
          <w:w w:val="105"/>
          <w:sz w:val="18"/>
        </w:rPr>
        <w:t>aktivitu,</w:t>
      </w:r>
      <w:r>
        <w:rPr>
          <w:color w:val="1B377C"/>
          <w:spacing w:val="-4"/>
          <w:w w:val="105"/>
          <w:sz w:val="18"/>
        </w:rPr>
        <w:t> </w:t>
      </w:r>
      <w:r>
        <w:rPr>
          <w:color w:val="1B377C"/>
          <w:spacing w:val="-2"/>
          <w:w w:val="105"/>
          <w:sz w:val="18"/>
        </w:rPr>
        <w:t>vytváříme</w:t>
      </w:r>
    </w:p>
    <w:p>
      <w:pPr>
        <w:pStyle w:val="BodyText"/>
        <w:spacing w:line="264" w:lineRule="auto" w:before="23"/>
        <w:ind w:left="1807" w:right="1248"/>
      </w:pPr>
      <w:r>
        <w:rPr>
          <w:color w:val="1B377C"/>
          <w:w w:val="110"/>
        </w:rPr>
        <w:t>a</w:t>
      </w:r>
      <w:r>
        <w:rPr>
          <w:color w:val="1B377C"/>
          <w:spacing w:val="-8"/>
          <w:w w:val="110"/>
        </w:rPr>
        <w:t> </w:t>
      </w:r>
      <w:r>
        <w:rPr>
          <w:color w:val="1B377C"/>
          <w:w w:val="110"/>
        </w:rPr>
        <w:t>koordinujeme</w:t>
      </w:r>
      <w:r>
        <w:rPr>
          <w:color w:val="1B377C"/>
          <w:spacing w:val="-8"/>
          <w:w w:val="110"/>
        </w:rPr>
        <w:t> </w:t>
      </w:r>
      <w:r>
        <w:rPr>
          <w:color w:val="1B377C"/>
          <w:w w:val="110"/>
        </w:rPr>
        <w:t>společné</w:t>
      </w:r>
      <w:r>
        <w:rPr>
          <w:color w:val="1B377C"/>
          <w:spacing w:val="-8"/>
          <w:w w:val="110"/>
        </w:rPr>
        <w:t> </w:t>
      </w:r>
      <w:r>
        <w:rPr>
          <w:color w:val="1B377C"/>
          <w:w w:val="110"/>
        </w:rPr>
        <w:t>postupy</w:t>
      </w:r>
      <w:r>
        <w:rPr>
          <w:color w:val="1B377C"/>
          <w:spacing w:val="-8"/>
          <w:w w:val="110"/>
        </w:rPr>
        <w:t> </w:t>
      </w:r>
      <w:r>
        <w:rPr>
          <w:color w:val="1B377C"/>
          <w:w w:val="110"/>
        </w:rPr>
        <w:t>vůči</w:t>
      </w:r>
      <w:r>
        <w:rPr>
          <w:color w:val="1B377C"/>
          <w:spacing w:val="-8"/>
          <w:w w:val="110"/>
        </w:rPr>
        <w:t> </w:t>
      </w:r>
      <w:r>
        <w:rPr>
          <w:color w:val="1B377C"/>
          <w:w w:val="110"/>
        </w:rPr>
        <w:t>žákům,</w:t>
      </w:r>
      <w:r>
        <w:rPr>
          <w:color w:val="1B377C"/>
          <w:spacing w:val="-8"/>
          <w:w w:val="110"/>
        </w:rPr>
        <w:t> </w:t>
      </w:r>
      <w:r>
        <w:rPr>
          <w:color w:val="1B377C"/>
          <w:w w:val="110"/>
        </w:rPr>
        <w:t>zákonným</w:t>
      </w:r>
      <w:r>
        <w:rPr>
          <w:color w:val="1B377C"/>
          <w:spacing w:val="-8"/>
          <w:w w:val="110"/>
        </w:rPr>
        <w:t> </w:t>
      </w:r>
      <w:r>
        <w:rPr>
          <w:color w:val="1B377C"/>
          <w:w w:val="110"/>
        </w:rPr>
        <w:t>zástupcům</w:t>
      </w:r>
      <w:r>
        <w:rPr>
          <w:color w:val="1B377C"/>
          <w:spacing w:val="-8"/>
          <w:w w:val="110"/>
        </w:rPr>
        <w:t> </w:t>
      </w:r>
      <w:r>
        <w:rPr>
          <w:color w:val="1B377C"/>
          <w:w w:val="110"/>
        </w:rPr>
        <w:t>i</w:t>
      </w:r>
      <w:r>
        <w:rPr>
          <w:color w:val="1B377C"/>
          <w:spacing w:val="-8"/>
          <w:w w:val="110"/>
        </w:rPr>
        <w:t> </w:t>
      </w:r>
      <w:r>
        <w:rPr>
          <w:color w:val="1B377C"/>
          <w:w w:val="110"/>
        </w:rPr>
        <w:t>partnerům</w:t>
      </w:r>
      <w:r>
        <w:rPr>
          <w:color w:val="1B377C"/>
          <w:spacing w:val="-8"/>
          <w:w w:val="110"/>
        </w:rPr>
        <w:t> </w:t>
      </w:r>
      <w:r>
        <w:rPr>
          <w:color w:val="1B377C"/>
          <w:w w:val="110"/>
        </w:rPr>
        <w:t>ve </w:t>
      </w:r>
      <w:r>
        <w:rPr>
          <w:color w:val="1B377C"/>
        </w:rPr>
        <w:t>vzdělávání;</w:t>
      </w:r>
      <w:r>
        <w:rPr>
          <w:color w:val="1B377C"/>
          <w:spacing w:val="32"/>
        </w:rPr>
        <w:t> </w:t>
      </w:r>
      <w:r>
        <w:rPr>
          <w:color w:val="1B377C"/>
        </w:rPr>
        <w:t>ty</w:t>
      </w:r>
      <w:r>
        <w:rPr>
          <w:color w:val="1B377C"/>
          <w:spacing w:val="32"/>
        </w:rPr>
        <w:t> </w:t>
      </w:r>
      <w:r>
        <w:rPr>
          <w:color w:val="1B377C"/>
        </w:rPr>
        <w:t>následně</w:t>
      </w:r>
      <w:r>
        <w:rPr>
          <w:color w:val="1B377C"/>
          <w:spacing w:val="32"/>
        </w:rPr>
        <w:t> </w:t>
      </w:r>
      <w:r>
        <w:rPr>
          <w:color w:val="1B377C"/>
        </w:rPr>
        <w:t>ověřujeme,</w:t>
      </w:r>
      <w:r>
        <w:rPr>
          <w:color w:val="1B377C"/>
          <w:spacing w:val="32"/>
        </w:rPr>
        <w:t> </w:t>
      </w:r>
      <w:r>
        <w:rPr>
          <w:color w:val="1B377C"/>
        </w:rPr>
        <w:t>dále</w:t>
      </w:r>
      <w:r>
        <w:rPr>
          <w:color w:val="1B377C"/>
          <w:spacing w:val="32"/>
        </w:rPr>
        <w:t> </w:t>
      </w:r>
      <w:r>
        <w:rPr>
          <w:color w:val="1B377C"/>
        </w:rPr>
        <w:t>promýšlíme</w:t>
      </w:r>
      <w:r>
        <w:rPr>
          <w:color w:val="1B377C"/>
          <w:spacing w:val="32"/>
        </w:rPr>
        <w:t> </w:t>
      </w:r>
      <w:r>
        <w:rPr>
          <w:color w:val="1B377C"/>
        </w:rPr>
        <w:t>a</w:t>
      </w:r>
      <w:r>
        <w:rPr>
          <w:color w:val="1B377C"/>
          <w:spacing w:val="32"/>
        </w:rPr>
        <w:t> </w:t>
      </w:r>
      <w:r>
        <w:rPr>
          <w:color w:val="1B377C"/>
        </w:rPr>
        <w:t>přenášíme</w:t>
      </w:r>
      <w:r>
        <w:rPr>
          <w:color w:val="1B377C"/>
          <w:spacing w:val="32"/>
        </w:rPr>
        <w:t> </w:t>
      </w:r>
      <w:r>
        <w:rPr>
          <w:color w:val="1B377C"/>
        </w:rPr>
        <w:t>do</w:t>
      </w:r>
      <w:r>
        <w:rPr>
          <w:color w:val="1B377C"/>
          <w:spacing w:val="32"/>
        </w:rPr>
        <w:t> </w:t>
      </w:r>
      <w:r>
        <w:rPr>
          <w:color w:val="1B377C"/>
        </w:rPr>
        <w:t>případných</w:t>
      </w:r>
      <w:r>
        <w:rPr>
          <w:color w:val="1B377C"/>
          <w:spacing w:val="32"/>
        </w:rPr>
        <w:t> </w:t>
      </w:r>
      <w:r>
        <w:rPr>
          <w:color w:val="1B377C"/>
        </w:rPr>
        <w:t>úprav</w:t>
      </w:r>
      <w:r>
        <w:rPr>
          <w:color w:val="1B377C"/>
          <w:spacing w:val="32"/>
        </w:rPr>
        <w:t> </w:t>
      </w:r>
      <w:r>
        <w:rPr>
          <w:color w:val="1B377C"/>
        </w:rPr>
        <w:t>ŠVP;</w:t>
      </w:r>
    </w:p>
    <w:p>
      <w:pPr>
        <w:pStyle w:val="ListParagraph"/>
        <w:numPr>
          <w:ilvl w:val="0"/>
          <w:numId w:val="4"/>
        </w:numPr>
        <w:tabs>
          <w:tab w:pos="1805" w:val="left" w:leader="none"/>
          <w:tab w:pos="1807" w:val="left" w:leader="none"/>
        </w:tabs>
        <w:spacing w:line="264" w:lineRule="auto" w:before="2" w:after="0"/>
        <w:ind w:left="1807" w:right="1648" w:hanging="256"/>
        <w:jc w:val="left"/>
        <w:rPr>
          <w:sz w:val="18"/>
        </w:rPr>
      </w:pPr>
      <w:r>
        <w:rPr>
          <w:color w:val="1B377C"/>
          <w:w w:val="105"/>
          <w:sz w:val="18"/>
        </w:rPr>
        <w:t>program, kterému rozumíme, věříme mu, cítíme za jeho naplňování společnou odpovědnost; program, který podporuje naši sebedůvěru a naše sebevědomí, že jsme schopni kvalitně pracovat – rozvíjet žáky, naslouchat si, dohodnout se, vzájemně se obohacovat a pomáhat si;</w:t>
      </w:r>
    </w:p>
    <w:p>
      <w:pPr>
        <w:pStyle w:val="ListParagraph"/>
        <w:numPr>
          <w:ilvl w:val="0"/>
          <w:numId w:val="4"/>
        </w:numPr>
        <w:tabs>
          <w:tab w:pos="1805" w:val="left" w:leader="none"/>
          <w:tab w:pos="1807" w:val="left" w:leader="none"/>
        </w:tabs>
        <w:spacing w:line="264" w:lineRule="auto" w:before="4" w:after="0"/>
        <w:ind w:left="1807" w:right="1320" w:hanging="256"/>
        <w:jc w:val="left"/>
        <w:rPr>
          <w:sz w:val="18"/>
        </w:rPr>
      </w:pPr>
      <w:r>
        <w:rPr>
          <w:color w:val="1B377C"/>
          <w:spacing w:val="-2"/>
          <w:w w:val="110"/>
          <w:sz w:val="18"/>
        </w:rPr>
        <w:t>trvalou</w:t>
      </w:r>
      <w:r>
        <w:rPr>
          <w:color w:val="1B377C"/>
          <w:spacing w:val="-6"/>
          <w:w w:val="110"/>
          <w:sz w:val="18"/>
        </w:rPr>
        <w:t> </w:t>
      </w:r>
      <w:r>
        <w:rPr>
          <w:color w:val="1B377C"/>
          <w:spacing w:val="-2"/>
          <w:w w:val="110"/>
          <w:sz w:val="18"/>
        </w:rPr>
        <w:t>reflexi</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sebereflexi</w:t>
      </w:r>
      <w:r>
        <w:rPr>
          <w:color w:val="1B377C"/>
          <w:spacing w:val="-6"/>
          <w:w w:val="110"/>
          <w:sz w:val="18"/>
        </w:rPr>
        <w:t> </w:t>
      </w:r>
      <w:r>
        <w:rPr>
          <w:color w:val="1B377C"/>
          <w:spacing w:val="-2"/>
          <w:w w:val="110"/>
          <w:sz w:val="18"/>
        </w:rPr>
        <w:t>společné</w:t>
      </w:r>
      <w:r>
        <w:rPr>
          <w:color w:val="1B377C"/>
          <w:spacing w:val="-6"/>
          <w:w w:val="110"/>
          <w:sz w:val="18"/>
        </w:rPr>
        <w:t> </w:t>
      </w:r>
      <w:r>
        <w:rPr>
          <w:color w:val="1B377C"/>
          <w:spacing w:val="-2"/>
          <w:w w:val="110"/>
          <w:sz w:val="18"/>
        </w:rPr>
        <w:t>práce</w:t>
      </w:r>
      <w:r>
        <w:rPr>
          <w:color w:val="1B377C"/>
          <w:spacing w:val="-6"/>
          <w:w w:val="110"/>
          <w:sz w:val="18"/>
        </w:rPr>
        <w:t> </w:t>
      </w:r>
      <w:r>
        <w:rPr>
          <w:color w:val="1B377C"/>
          <w:spacing w:val="-2"/>
          <w:w w:val="110"/>
          <w:sz w:val="18"/>
        </w:rPr>
        <w:t>na</w:t>
      </w:r>
      <w:r>
        <w:rPr>
          <w:color w:val="1B377C"/>
          <w:spacing w:val="-6"/>
          <w:w w:val="110"/>
          <w:sz w:val="18"/>
        </w:rPr>
        <w:t> </w:t>
      </w:r>
      <w:r>
        <w:rPr>
          <w:color w:val="1B377C"/>
          <w:spacing w:val="-2"/>
          <w:w w:val="110"/>
          <w:sz w:val="18"/>
        </w:rPr>
        <w:t>základě</w:t>
      </w:r>
      <w:r>
        <w:rPr>
          <w:color w:val="1B377C"/>
          <w:spacing w:val="-6"/>
          <w:w w:val="110"/>
          <w:sz w:val="18"/>
        </w:rPr>
        <w:t> </w:t>
      </w:r>
      <w:r>
        <w:rPr>
          <w:color w:val="1B377C"/>
          <w:spacing w:val="-2"/>
          <w:w w:val="110"/>
          <w:sz w:val="18"/>
        </w:rPr>
        <w:t>předem</w:t>
      </w:r>
      <w:r>
        <w:rPr>
          <w:color w:val="1B377C"/>
          <w:spacing w:val="-6"/>
          <w:w w:val="110"/>
          <w:sz w:val="18"/>
        </w:rPr>
        <w:t> </w:t>
      </w:r>
      <w:r>
        <w:rPr>
          <w:color w:val="1B377C"/>
          <w:spacing w:val="-2"/>
          <w:w w:val="110"/>
          <w:sz w:val="18"/>
        </w:rPr>
        <w:t>formulovaných</w:t>
      </w:r>
      <w:r>
        <w:rPr>
          <w:color w:val="1B377C"/>
          <w:spacing w:val="-6"/>
          <w:w w:val="110"/>
          <w:sz w:val="18"/>
        </w:rPr>
        <w:t> </w:t>
      </w:r>
      <w:r>
        <w:rPr>
          <w:color w:val="1B377C"/>
          <w:spacing w:val="-2"/>
          <w:w w:val="110"/>
          <w:sz w:val="18"/>
        </w:rPr>
        <w:t>společných </w:t>
      </w:r>
      <w:r>
        <w:rPr>
          <w:color w:val="1B377C"/>
          <w:w w:val="110"/>
          <w:sz w:val="18"/>
        </w:rPr>
        <w:t>kritérií</w:t>
      </w:r>
      <w:r>
        <w:rPr>
          <w:color w:val="1B377C"/>
          <w:spacing w:val="-13"/>
          <w:w w:val="110"/>
          <w:sz w:val="18"/>
        </w:rPr>
        <w:t> </w:t>
      </w:r>
      <w:r>
        <w:rPr>
          <w:color w:val="1B377C"/>
          <w:w w:val="110"/>
          <w:sz w:val="18"/>
        </w:rPr>
        <w:t>a</w:t>
      </w:r>
      <w:r>
        <w:rPr>
          <w:color w:val="1B377C"/>
          <w:spacing w:val="-13"/>
          <w:w w:val="110"/>
          <w:sz w:val="18"/>
        </w:rPr>
        <w:t> </w:t>
      </w:r>
      <w:r>
        <w:rPr>
          <w:color w:val="1B377C"/>
          <w:w w:val="110"/>
          <w:sz w:val="18"/>
        </w:rPr>
        <w:t>nástrojů</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hodnocení</w:t>
      </w:r>
      <w:r>
        <w:rPr>
          <w:color w:val="1B377C"/>
          <w:spacing w:val="-13"/>
          <w:w w:val="110"/>
          <w:sz w:val="18"/>
        </w:rPr>
        <w:t> </w:t>
      </w:r>
      <w:r>
        <w:rPr>
          <w:color w:val="1B377C"/>
          <w:w w:val="110"/>
          <w:sz w:val="18"/>
        </w:rPr>
        <w:t>žáků</w:t>
      </w:r>
      <w:r>
        <w:rPr>
          <w:color w:val="1B377C"/>
          <w:spacing w:val="-13"/>
          <w:w w:val="110"/>
          <w:sz w:val="18"/>
        </w:rPr>
        <w:t> </w:t>
      </w:r>
      <w:r>
        <w:rPr>
          <w:color w:val="1B377C"/>
          <w:w w:val="110"/>
          <w:sz w:val="18"/>
        </w:rPr>
        <w:t>a</w:t>
      </w:r>
      <w:r>
        <w:rPr>
          <w:color w:val="1B377C"/>
          <w:spacing w:val="-13"/>
          <w:w w:val="110"/>
          <w:sz w:val="18"/>
        </w:rPr>
        <w:t> </w:t>
      </w:r>
      <w:r>
        <w:rPr>
          <w:color w:val="1B377C"/>
          <w:w w:val="110"/>
          <w:sz w:val="18"/>
        </w:rPr>
        <w:t>vlastní</w:t>
      </w:r>
      <w:r>
        <w:rPr>
          <w:color w:val="1B377C"/>
          <w:spacing w:val="-13"/>
          <w:w w:val="110"/>
          <w:sz w:val="18"/>
        </w:rPr>
        <w:t> </w:t>
      </w:r>
      <w:r>
        <w:rPr>
          <w:color w:val="1B377C"/>
          <w:w w:val="110"/>
          <w:sz w:val="18"/>
        </w:rPr>
        <w:t>práce,</w:t>
      </w:r>
      <w:r>
        <w:rPr>
          <w:color w:val="1B377C"/>
          <w:spacing w:val="-13"/>
          <w:w w:val="110"/>
          <w:sz w:val="18"/>
        </w:rPr>
        <w:t> </w:t>
      </w:r>
      <w:r>
        <w:rPr>
          <w:color w:val="1B377C"/>
          <w:w w:val="110"/>
          <w:sz w:val="18"/>
        </w:rPr>
        <w:t>vzájemných</w:t>
      </w:r>
      <w:r>
        <w:rPr>
          <w:color w:val="1B377C"/>
          <w:spacing w:val="-13"/>
          <w:w w:val="110"/>
          <w:sz w:val="18"/>
        </w:rPr>
        <w:t> </w:t>
      </w:r>
      <w:r>
        <w:rPr>
          <w:color w:val="1B377C"/>
          <w:w w:val="110"/>
          <w:sz w:val="18"/>
        </w:rPr>
        <w:t>náslechů</w:t>
      </w:r>
      <w:r>
        <w:rPr>
          <w:color w:val="1B377C"/>
          <w:spacing w:val="-13"/>
          <w:w w:val="110"/>
          <w:sz w:val="18"/>
        </w:rPr>
        <w:t> </w:t>
      </w:r>
      <w:r>
        <w:rPr>
          <w:color w:val="1B377C"/>
          <w:w w:val="110"/>
          <w:sz w:val="18"/>
        </w:rPr>
        <w:t>a</w:t>
      </w:r>
      <w:r>
        <w:rPr>
          <w:color w:val="1B377C"/>
          <w:spacing w:val="-13"/>
          <w:w w:val="110"/>
          <w:sz w:val="18"/>
        </w:rPr>
        <w:t> </w:t>
      </w:r>
      <w:r>
        <w:rPr>
          <w:color w:val="1B377C"/>
          <w:w w:val="110"/>
          <w:sz w:val="18"/>
        </w:rPr>
        <w:t>společných diskusí,</w:t>
      </w:r>
      <w:r>
        <w:rPr>
          <w:color w:val="1B377C"/>
          <w:spacing w:val="-10"/>
          <w:w w:val="110"/>
          <w:sz w:val="18"/>
        </w:rPr>
        <w:t> </w:t>
      </w:r>
      <w:r>
        <w:rPr>
          <w:color w:val="1B377C"/>
          <w:w w:val="110"/>
          <w:sz w:val="18"/>
        </w:rPr>
        <w:t>objektivního</w:t>
      </w:r>
      <w:r>
        <w:rPr>
          <w:color w:val="1B377C"/>
          <w:spacing w:val="-10"/>
          <w:w w:val="110"/>
          <w:sz w:val="18"/>
        </w:rPr>
        <w:t> </w:t>
      </w:r>
      <w:r>
        <w:rPr>
          <w:color w:val="1B377C"/>
          <w:w w:val="110"/>
          <w:sz w:val="18"/>
        </w:rPr>
        <w:t>hodnocení,</w:t>
      </w:r>
      <w:r>
        <w:rPr>
          <w:color w:val="1B377C"/>
          <w:spacing w:val="-10"/>
          <w:w w:val="110"/>
          <w:sz w:val="18"/>
        </w:rPr>
        <w:t> </w:t>
      </w:r>
      <w:r>
        <w:rPr>
          <w:color w:val="1B377C"/>
          <w:w w:val="110"/>
          <w:sz w:val="18"/>
        </w:rPr>
        <w:t>ocenění</w:t>
      </w:r>
      <w:r>
        <w:rPr>
          <w:color w:val="1B377C"/>
          <w:spacing w:val="-10"/>
          <w:w w:val="110"/>
          <w:sz w:val="18"/>
        </w:rPr>
        <w:t> </w:t>
      </w:r>
      <w:r>
        <w:rPr>
          <w:color w:val="1B377C"/>
          <w:w w:val="110"/>
          <w:sz w:val="18"/>
        </w:rPr>
        <w:t>i</w:t>
      </w:r>
      <w:r>
        <w:rPr>
          <w:color w:val="1B377C"/>
          <w:spacing w:val="-10"/>
          <w:w w:val="110"/>
          <w:sz w:val="18"/>
        </w:rPr>
        <w:t> </w:t>
      </w:r>
      <w:r>
        <w:rPr>
          <w:color w:val="1B377C"/>
          <w:w w:val="110"/>
          <w:sz w:val="18"/>
        </w:rPr>
        <w:t>rad</w:t>
      </w:r>
      <w:r>
        <w:rPr>
          <w:color w:val="1B377C"/>
          <w:spacing w:val="-10"/>
          <w:w w:val="110"/>
          <w:sz w:val="18"/>
        </w:rPr>
        <w:t> </w:t>
      </w:r>
      <w:r>
        <w:rPr>
          <w:color w:val="1B377C"/>
          <w:w w:val="110"/>
          <w:sz w:val="18"/>
        </w:rPr>
        <w:t>–</w:t>
      </w:r>
      <w:r>
        <w:rPr>
          <w:color w:val="1B377C"/>
          <w:spacing w:val="-10"/>
          <w:w w:val="110"/>
          <w:sz w:val="18"/>
        </w:rPr>
        <w:t> </w:t>
      </w:r>
      <w:r>
        <w:rPr>
          <w:color w:val="1B377C"/>
          <w:w w:val="110"/>
          <w:sz w:val="18"/>
        </w:rPr>
        <w:t>bez</w:t>
      </w:r>
      <w:r>
        <w:rPr>
          <w:color w:val="1B377C"/>
          <w:spacing w:val="-10"/>
          <w:w w:val="110"/>
          <w:sz w:val="18"/>
        </w:rPr>
        <w:t> </w:t>
      </w:r>
      <w:r>
        <w:rPr>
          <w:color w:val="1B377C"/>
          <w:w w:val="110"/>
          <w:sz w:val="18"/>
        </w:rPr>
        <w:t>příkras,</w:t>
      </w:r>
      <w:r>
        <w:rPr>
          <w:color w:val="1B377C"/>
          <w:spacing w:val="-10"/>
          <w:w w:val="110"/>
          <w:sz w:val="18"/>
        </w:rPr>
        <w:t> </w:t>
      </w:r>
      <w:r>
        <w:rPr>
          <w:color w:val="1B377C"/>
          <w:w w:val="110"/>
          <w:sz w:val="18"/>
        </w:rPr>
        <w:t>alibismu,</w:t>
      </w:r>
      <w:r>
        <w:rPr>
          <w:color w:val="1B377C"/>
          <w:spacing w:val="-10"/>
          <w:w w:val="110"/>
          <w:sz w:val="18"/>
        </w:rPr>
        <w:t> </w:t>
      </w:r>
      <w:r>
        <w:rPr>
          <w:color w:val="1B377C"/>
          <w:w w:val="110"/>
          <w:sz w:val="18"/>
        </w:rPr>
        <w:t>podceňování</w:t>
      </w:r>
      <w:r>
        <w:rPr>
          <w:color w:val="1B377C"/>
          <w:spacing w:val="-10"/>
          <w:w w:val="110"/>
          <w:sz w:val="18"/>
        </w:rPr>
        <w:t> </w:t>
      </w:r>
      <w:r>
        <w:rPr>
          <w:color w:val="1B377C"/>
          <w:w w:val="110"/>
          <w:sz w:val="18"/>
        </w:rPr>
        <w:t>či zneužívání odpovědnosti a pravomocí;</w:t>
      </w:r>
    </w:p>
    <w:p>
      <w:pPr>
        <w:pStyle w:val="ListParagraph"/>
        <w:numPr>
          <w:ilvl w:val="0"/>
          <w:numId w:val="4"/>
        </w:numPr>
        <w:tabs>
          <w:tab w:pos="1805" w:val="left" w:leader="none"/>
          <w:tab w:pos="1807" w:val="left" w:leader="none"/>
        </w:tabs>
        <w:spacing w:line="264" w:lineRule="auto" w:before="4" w:after="0"/>
        <w:ind w:left="1807" w:right="1353" w:hanging="256"/>
        <w:jc w:val="left"/>
        <w:rPr>
          <w:sz w:val="18"/>
        </w:rPr>
      </w:pPr>
      <w:r>
        <w:rPr>
          <w:color w:val="1B377C"/>
          <w:w w:val="110"/>
          <w:sz w:val="18"/>
        </w:rPr>
        <w:t>transparentnost</w:t>
      </w:r>
      <w:r>
        <w:rPr>
          <w:color w:val="1B377C"/>
          <w:spacing w:val="-16"/>
          <w:w w:val="110"/>
          <w:sz w:val="18"/>
        </w:rPr>
        <w:t> </w:t>
      </w:r>
      <w:r>
        <w:rPr>
          <w:color w:val="1B377C"/>
          <w:w w:val="110"/>
          <w:sz w:val="18"/>
        </w:rPr>
        <w:t>obsahu</w:t>
      </w:r>
      <w:r>
        <w:rPr>
          <w:color w:val="1B377C"/>
          <w:spacing w:val="-15"/>
          <w:w w:val="110"/>
          <w:sz w:val="18"/>
        </w:rPr>
        <w:t> </w:t>
      </w:r>
      <w:r>
        <w:rPr>
          <w:color w:val="1B377C"/>
          <w:w w:val="110"/>
          <w:sz w:val="18"/>
        </w:rPr>
        <w:t>a</w:t>
      </w:r>
      <w:r>
        <w:rPr>
          <w:color w:val="1B377C"/>
          <w:spacing w:val="-16"/>
          <w:w w:val="110"/>
          <w:sz w:val="18"/>
        </w:rPr>
        <w:t> </w:t>
      </w:r>
      <w:r>
        <w:rPr>
          <w:color w:val="1B377C"/>
          <w:w w:val="110"/>
          <w:sz w:val="18"/>
        </w:rPr>
        <w:t>procesu</w:t>
      </w:r>
      <w:r>
        <w:rPr>
          <w:color w:val="1B377C"/>
          <w:spacing w:val="-15"/>
          <w:w w:val="110"/>
          <w:sz w:val="18"/>
        </w:rPr>
        <w:t> </w:t>
      </w:r>
      <w:r>
        <w:rPr>
          <w:color w:val="1B377C"/>
          <w:w w:val="110"/>
          <w:sz w:val="18"/>
        </w:rPr>
        <w:t>vzdělávání</w:t>
      </w:r>
      <w:r>
        <w:rPr>
          <w:color w:val="1B377C"/>
          <w:spacing w:val="-16"/>
          <w:w w:val="110"/>
          <w:sz w:val="18"/>
        </w:rPr>
        <w:t> </w:t>
      </w:r>
      <w:r>
        <w:rPr>
          <w:color w:val="1B377C"/>
          <w:w w:val="110"/>
          <w:sz w:val="18"/>
        </w:rPr>
        <w:t>na</w:t>
      </w:r>
      <w:r>
        <w:rPr>
          <w:color w:val="1B377C"/>
          <w:spacing w:val="-15"/>
          <w:w w:val="110"/>
          <w:sz w:val="18"/>
        </w:rPr>
        <w:t> </w:t>
      </w:r>
      <w:r>
        <w:rPr>
          <w:color w:val="1B377C"/>
          <w:w w:val="110"/>
          <w:sz w:val="18"/>
        </w:rPr>
        <w:t>škole,</w:t>
      </w:r>
      <w:r>
        <w:rPr>
          <w:color w:val="1B377C"/>
          <w:spacing w:val="-16"/>
          <w:w w:val="110"/>
          <w:sz w:val="18"/>
        </w:rPr>
        <w:t> </w:t>
      </w:r>
      <w:r>
        <w:rPr>
          <w:color w:val="1B377C"/>
          <w:w w:val="110"/>
          <w:sz w:val="18"/>
        </w:rPr>
        <w:t>srozumitelnost</w:t>
      </w:r>
      <w:r>
        <w:rPr>
          <w:color w:val="1B377C"/>
          <w:spacing w:val="-15"/>
          <w:w w:val="110"/>
          <w:sz w:val="18"/>
        </w:rPr>
        <w:t> </w:t>
      </w:r>
      <w:r>
        <w:rPr>
          <w:color w:val="1B377C"/>
          <w:w w:val="110"/>
          <w:sz w:val="18"/>
        </w:rPr>
        <w:t>programu</w:t>
      </w:r>
      <w:r>
        <w:rPr>
          <w:color w:val="1B377C"/>
          <w:spacing w:val="-16"/>
          <w:w w:val="110"/>
          <w:sz w:val="18"/>
        </w:rPr>
        <w:t> </w:t>
      </w:r>
      <w:r>
        <w:rPr>
          <w:color w:val="1B377C"/>
          <w:w w:val="110"/>
          <w:sz w:val="18"/>
        </w:rPr>
        <w:t>pro</w:t>
      </w:r>
      <w:r>
        <w:rPr>
          <w:color w:val="1B377C"/>
          <w:spacing w:val="-15"/>
          <w:w w:val="110"/>
          <w:sz w:val="18"/>
        </w:rPr>
        <w:t> </w:t>
      </w:r>
      <w:r>
        <w:rPr>
          <w:color w:val="1B377C"/>
          <w:w w:val="110"/>
          <w:sz w:val="18"/>
        </w:rPr>
        <w:t>nás </w:t>
      </w:r>
      <w:r>
        <w:rPr>
          <w:color w:val="1B377C"/>
          <w:sz w:val="18"/>
        </w:rPr>
        <w:t>i</w:t>
      </w:r>
      <w:r>
        <w:rPr>
          <w:color w:val="1B377C"/>
          <w:spacing w:val="36"/>
          <w:sz w:val="18"/>
        </w:rPr>
        <w:t> </w:t>
      </w:r>
      <w:r>
        <w:rPr>
          <w:color w:val="1B377C"/>
          <w:sz w:val="18"/>
        </w:rPr>
        <w:t>veřejnost,</w:t>
      </w:r>
      <w:r>
        <w:rPr>
          <w:color w:val="1B377C"/>
          <w:spacing w:val="36"/>
          <w:sz w:val="18"/>
        </w:rPr>
        <w:t> </w:t>
      </w:r>
      <w:r>
        <w:rPr>
          <w:color w:val="1B377C"/>
          <w:sz w:val="18"/>
        </w:rPr>
        <w:t>schopnost</w:t>
      </w:r>
      <w:r>
        <w:rPr>
          <w:color w:val="1B377C"/>
          <w:spacing w:val="36"/>
          <w:sz w:val="18"/>
        </w:rPr>
        <w:t> </w:t>
      </w:r>
      <w:r>
        <w:rPr>
          <w:color w:val="1B377C"/>
          <w:sz w:val="18"/>
        </w:rPr>
        <w:t>ho</w:t>
      </w:r>
      <w:r>
        <w:rPr>
          <w:color w:val="1B377C"/>
          <w:spacing w:val="36"/>
          <w:sz w:val="18"/>
        </w:rPr>
        <w:t> </w:t>
      </w:r>
      <w:r>
        <w:rPr>
          <w:color w:val="1B377C"/>
          <w:sz w:val="18"/>
        </w:rPr>
        <w:t>vysvětlovat</w:t>
      </w:r>
      <w:r>
        <w:rPr>
          <w:color w:val="1B377C"/>
          <w:spacing w:val="36"/>
          <w:sz w:val="18"/>
        </w:rPr>
        <w:t> </w:t>
      </w:r>
      <w:r>
        <w:rPr>
          <w:color w:val="1B377C"/>
          <w:sz w:val="18"/>
        </w:rPr>
        <w:t>a</w:t>
      </w:r>
      <w:r>
        <w:rPr>
          <w:color w:val="1B377C"/>
          <w:spacing w:val="36"/>
          <w:sz w:val="18"/>
        </w:rPr>
        <w:t> </w:t>
      </w:r>
      <w:r>
        <w:rPr>
          <w:color w:val="1B377C"/>
          <w:sz w:val="18"/>
        </w:rPr>
        <w:t>obhájit;</w:t>
      </w:r>
      <w:r>
        <w:rPr>
          <w:color w:val="1B377C"/>
          <w:spacing w:val="36"/>
          <w:sz w:val="18"/>
        </w:rPr>
        <w:t> </w:t>
      </w:r>
      <w:r>
        <w:rPr>
          <w:color w:val="1B377C"/>
          <w:sz w:val="18"/>
        </w:rPr>
        <w:t>možnost</w:t>
      </w:r>
      <w:r>
        <w:rPr>
          <w:color w:val="1B377C"/>
          <w:spacing w:val="36"/>
          <w:sz w:val="18"/>
        </w:rPr>
        <w:t> </w:t>
      </w:r>
      <w:r>
        <w:rPr>
          <w:color w:val="1B377C"/>
          <w:sz w:val="18"/>
        </w:rPr>
        <w:t>propagovat</w:t>
      </w:r>
      <w:r>
        <w:rPr>
          <w:color w:val="1B377C"/>
          <w:spacing w:val="36"/>
          <w:sz w:val="18"/>
        </w:rPr>
        <w:t> </w:t>
      </w:r>
      <w:r>
        <w:rPr>
          <w:color w:val="1B377C"/>
          <w:sz w:val="18"/>
        </w:rPr>
        <w:t>vlastní</w:t>
      </w:r>
      <w:r>
        <w:rPr>
          <w:color w:val="1B377C"/>
          <w:spacing w:val="36"/>
          <w:sz w:val="18"/>
        </w:rPr>
        <w:t> </w:t>
      </w:r>
      <w:r>
        <w:rPr>
          <w:color w:val="1B377C"/>
          <w:sz w:val="18"/>
        </w:rPr>
        <w:t>dobrou</w:t>
      </w:r>
      <w:r>
        <w:rPr>
          <w:color w:val="1B377C"/>
          <w:spacing w:val="36"/>
          <w:sz w:val="18"/>
        </w:rPr>
        <w:t> </w:t>
      </w:r>
      <w:r>
        <w:rPr>
          <w:color w:val="1B377C"/>
          <w:sz w:val="18"/>
        </w:rPr>
        <w:t>práci.</w:t>
      </w:r>
    </w:p>
    <w:p>
      <w:pPr>
        <w:pStyle w:val="BodyText"/>
        <w:spacing w:before="6"/>
      </w:pPr>
    </w:p>
    <w:p>
      <w:pPr>
        <w:pStyle w:val="BodyText"/>
        <w:spacing w:line="261" w:lineRule="auto"/>
        <w:ind w:left="1807" w:right="1648"/>
      </w:pPr>
      <w:r>
        <w:rPr>
          <w:color w:val="1B377C"/>
        </w:rPr>
        <w:t>Aktuální znění RVP ZV přináší některé </w:t>
      </w:r>
      <w:r>
        <w:rPr>
          <w:rFonts w:ascii="Arial Black" w:hAnsi="Arial Black"/>
          <w:color w:val="1B377C"/>
        </w:rPr>
        <w:t>nové obsahy i priority </w:t>
      </w:r>
      <w:r>
        <w:rPr>
          <w:color w:val="1B377C"/>
        </w:rPr>
        <w:t>při realizaci základního </w:t>
      </w:r>
      <w:r>
        <w:rPr>
          <w:color w:val="1B377C"/>
          <w:w w:val="110"/>
        </w:rPr>
        <w:t>vzdělávání,</w:t>
      </w:r>
      <w:r>
        <w:rPr>
          <w:color w:val="1B377C"/>
          <w:spacing w:val="-16"/>
          <w:w w:val="110"/>
        </w:rPr>
        <w:t> </w:t>
      </w:r>
      <w:r>
        <w:rPr>
          <w:color w:val="1B377C"/>
          <w:w w:val="110"/>
        </w:rPr>
        <w:t>které</w:t>
      </w:r>
      <w:r>
        <w:rPr>
          <w:color w:val="1B377C"/>
          <w:spacing w:val="-15"/>
          <w:w w:val="110"/>
        </w:rPr>
        <w:t> </w:t>
      </w:r>
      <w:r>
        <w:rPr>
          <w:color w:val="1B377C"/>
          <w:w w:val="110"/>
        </w:rPr>
        <w:t>mají</w:t>
      </w:r>
      <w:r>
        <w:rPr>
          <w:color w:val="1B377C"/>
          <w:spacing w:val="-16"/>
          <w:w w:val="110"/>
        </w:rPr>
        <w:t> </w:t>
      </w:r>
      <w:r>
        <w:rPr>
          <w:color w:val="1B377C"/>
          <w:w w:val="110"/>
        </w:rPr>
        <w:t>vliv</w:t>
      </w:r>
      <w:r>
        <w:rPr>
          <w:color w:val="1B377C"/>
          <w:spacing w:val="-15"/>
          <w:w w:val="110"/>
        </w:rPr>
        <w:t> </w:t>
      </w:r>
      <w:r>
        <w:rPr>
          <w:color w:val="1B377C"/>
          <w:w w:val="110"/>
        </w:rPr>
        <w:t>na</w:t>
      </w:r>
      <w:r>
        <w:rPr>
          <w:color w:val="1B377C"/>
          <w:spacing w:val="-16"/>
          <w:w w:val="110"/>
        </w:rPr>
        <w:t> </w:t>
      </w:r>
      <w:r>
        <w:rPr>
          <w:color w:val="1B377C"/>
          <w:w w:val="110"/>
        </w:rPr>
        <w:t>podobu</w:t>
      </w:r>
      <w:r>
        <w:rPr>
          <w:color w:val="1B377C"/>
          <w:spacing w:val="-15"/>
          <w:w w:val="110"/>
        </w:rPr>
        <w:t> </w:t>
      </w:r>
      <w:r>
        <w:rPr>
          <w:color w:val="1B377C"/>
          <w:w w:val="110"/>
        </w:rPr>
        <w:t>a</w:t>
      </w:r>
      <w:r>
        <w:rPr>
          <w:color w:val="1B377C"/>
          <w:spacing w:val="-16"/>
          <w:w w:val="110"/>
        </w:rPr>
        <w:t> </w:t>
      </w:r>
      <w:r>
        <w:rPr>
          <w:color w:val="1B377C"/>
          <w:w w:val="110"/>
        </w:rPr>
        <w:t>tvorbu</w:t>
      </w:r>
      <w:r>
        <w:rPr>
          <w:color w:val="1B377C"/>
          <w:spacing w:val="-15"/>
          <w:w w:val="110"/>
        </w:rPr>
        <w:t> </w:t>
      </w:r>
      <w:r>
        <w:rPr>
          <w:color w:val="1B377C"/>
          <w:w w:val="110"/>
        </w:rPr>
        <w:t>ŠVP.</w:t>
      </w:r>
      <w:r>
        <w:rPr>
          <w:color w:val="1B377C"/>
          <w:spacing w:val="-16"/>
          <w:w w:val="110"/>
        </w:rPr>
        <w:t> </w:t>
      </w:r>
      <w:r>
        <w:rPr>
          <w:color w:val="1B377C"/>
          <w:w w:val="110"/>
        </w:rPr>
        <w:t>Jedná</w:t>
      </w:r>
      <w:r>
        <w:rPr>
          <w:color w:val="1B377C"/>
          <w:spacing w:val="-15"/>
          <w:w w:val="110"/>
        </w:rPr>
        <w:t> </w:t>
      </w:r>
      <w:r>
        <w:rPr>
          <w:color w:val="1B377C"/>
          <w:w w:val="110"/>
        </w:rPr>
        <w:t>se</w:t>
      </w:r>
      <w:r>
        <w:rPr>
          <w:color w:val="1B377C"/>
          <w:spacing w:val="-16"/>
          <w:w w:val="110"/>
        </w:rPr>
        <w:t> </w:t>
      </w:r>
      <w:r>
        <w:rPr>
          <w:color w:val="1B377C"/>
          <w:w w:val="110"/>
        </w:rPr>
        <w:t>především</w:t>
      </w:r>
      <w:r>
        <w:rPr>
          <w:color w:val="1B377C"/>
          <w:spacing w:val="-15"/>
          <w:w w:val="110"/>
        </w:rPr>
        <w:t> </w:t>
      </w:r>
      <w:r>
        <w:rPr>
          <w:color w:val="1B377C"/>
          <w:w w:val="110"/>
        </w:rPr>
        <w:t>o</w:t>
      </w:r>
      <w:r>
        <w:rPr>
          <w:color w:val="1B377C"/>
          <w:spacing w:val="-16"/>
          <w:w w:val="110"/>
        </w:rPr>
        <w:t> </w:t>
      </w:r>
      <w:r>
        <w:rPr>
          <w:color w:val="1B377C"/>
          <w:w w:val="110"/>
        </w:rPr>
        <w:t>zvýraznění kompetenčního</w:t>
      </w:r>
      <w:r>
        <w:rPr>
          <w:color w:val="1B377C"/>
          <w:spacing w:val="-6"/>
          <w:w w:val="110"/>
        </w:rPr>
        <w:t> </w:t>
      </w:r>
      <w:r>
        <w:rPr>
          <w:color w:val="1B377C"/>
          <w:w w:val="110"/>
        </w:rPr>
        <w:t>vzdělávání,</w:t>
      </w:r>
      <w:r>
        <w:rPr>
          <w:color w:val="1B377C"/>
          <w:spacing w:val="-6"/>
          <w:w w:val="110"/>
        </w:rPr>
        <w:t> </w:t>
      </w:r>
      <w:r>
        <w:rPr>
          <w:color w:val="1B377C"/>
          <w:w w:val="110"/>
        </w:rPr>
        <w:t>zařazení</w:t>
      </w:r>
      <w:r>
        <w:rPr>
          <w:color w:val="1B377C"/>
          <w:spacing w:val="-6"/>
          <w:w w:val="110"/>
        </w:rPr>
        <w:t> </w:t>
      </w:r>
      <w:r>
        <w:rPr>
          <w:color w:val="1B377C"/>
          <w:w w:val="110"/>
        </w:rPr>
        <w:t>aktuálních</w:t>
      </w:r>
      <w:r>
        <w:rPr>
          <w:color w:val="1B377C"/>
          <w:spacing w:val="-6"/>
          <w:w w:val="110"/>
        </w:rPr>
        <w:t> </w:t>
      </w:r>
      <w:r>
        <w:rPr>
          <w:color w:val="1B377C"/>
          <w:w w:val="110"/>
        </w:rPr>
        <w:t>sdílených</w:t>
      </w:r>
      <w:r>
        <w:rPr>
          <w:color w:val="1B377C"/>
          <w:spacing w:val="-6"/>
          <w:w w:val="110"/>
        </w:rPr>
        <w:t> </w:t>
      </w:r>
      <w:r>
        <w:rPr>
          <w:color w:val="1B377C"/>
          <w:w w:val="110"/>
        </w:rPr>
        <w:t>hodnot</w:t>
      </w:r>
      <w:r>
        <w:rPr>
          <w:color w:val="1B377C"/>
          <w:spacing w:val="-6"/>
          <w:w w:val="110"/>
        </w:rPr>
        <w:t> </w:t>
      </w:r>
      <w:r>
        <w:rPr>
          <w:color w:val="1B377C"/>
          <w:w w:val="110"/>
        </w:rPr>
        <w:t>vzdělávání,</w:t>
      </w:r>
      <w:r>
        <w:rPr>
          <w:color w:val="1B377C"/>
          <w:spacing w:val="-6"/>
          <w:w w:val="110"/>
        </w:rPr>
        <w:t> </w:t>
      </w:r>
      <w:r>
        <w:rPr>
          <w:color w:val="1B377C"/>
          <w:w w:val="110"/>
        </w:rPr>
        <w:t>kultury </w:t>
      </w:r>
      <w:r>
        <w:rPr>
          <w:color w:val="1B377C"/>
        </w:rPr>
        <w:t>školy,</w:t>
      </w:r>
      <w:r>
        <w:rPr>
          <w:color w:val="1B377C"/>
          <w:spacing w:val="36"/>
        </w:rPr>
        <w:t> </w:t>
      </w:r>
      <w:r>
        <w:rPr>
          <w:color w:val="1B377C"/>
        </w:rPr>
        <w:t>vymezení</w:t>
      </w:r>
      <w:r>
        <w:rPr>
          <w:color w:val="1B377C"/>
          <w:spacing w:val="36"/>
        </w:rPr>
        <w:t> </w:t>
      </w:r>
      <w:r>
        <w:rPr>
          <w:color w:val="1B377C"/>
        </w:rPr>
        <w:t>očekávaných</w:t>
      </w:r>
      <w:r>
        <w:rPr>
          <w:color w:val="1B377C"/>
          <w:spacing w:val="36"/>
        </w:rPr>
        <w:t> </w:t>
      </w:r>
      <w:r>
        <w:rPr>
          <w:color w:val="1B377C"/>
        </w:rPr>
        <w:t>výsledků</w:t>
      </w:r>
      <w:r>
        <w:rPr>
          <w:color w:val="1B377C"/>
          <w:spacing w:val="36"/>
        </w:rPr>
        <w:t> </w:t>
      </w:r>
      <w:r>
        <w:rPr>
          <w:color w:val="1B377C"/>
        </w:rPr>
        <w:t>učení</w:t>
      </w:r>
      <w:r>
        <w:rPr>
          <w:color w:val="1B377C"/>
          <w:spacing w:val="36"/>
        </w:rPr>
        <w:t> </w:t>
      </w:r>
      <w:r>
        <w:rPr>
          <w:color w:val="1B377C"/>
        </w:rPr>
        <w:t>(OVU)</w:t>
      </w:r>
      <w:r>
        <w:rPr>
          <w:color w:val="1B377C"/>
          <w:spacing w:val="36"/>
        </w:rPr>
        <w:t> </w:t>
      </w:r>
      <w:r>
        <w:rPr>
          <w:color w:val="1B377C"/>
        </w:rPr>
        <w:t>nejen</w:t>
      </w:r>
      <w:r>
        <w:rPr>
          <w:color w:val="1B377C"/>
          <w:spacing w:val="36"/>
        </w:rPr>
        <w:t> </w:t>
      </w:r>
      <w:r>
        <w:rPr>
          <w:color w:val="1B377C"/>
        </w:rPr>
        <w:t>ve</w:t>
      </w:r>
      <w:r>
        <w:rPr>
          <w:color w:val="1B377C"/>
          <w:spacing w:val="36"/>
        </w:rPr>
        <w:t> </w:t>
      </w:r>
      <w:r>
        <w:rPr>
          <w:color w:val="1B377C"/>
        </w:rPr>
        <w:t>vzdělávacích</w:t>
      </w:r>
      <w:r>
        <w:rPr>
          <w:color w:val="1B377C"/>
          <w:spacing w:val="36"/>
        </w:rPr>
        <w:t> </w:t>
      </w:r>
      <w:r>
        <w:rPr>
          <w:color w:val="1B377C"/>
        </w:rPr>
        <w:t>oborech,</w:t>
      </w:r>
      <w:r>
        <w:rPr>
          <w:color w:val="1B377C"/>
          <w:spacing w:val="36"/>
        </w:rPr>
        <w:t> </w:t>
      </w:r>
      <w:r>
        <w:rPr>
          <w:color w:val="1B377C"/>
        </w:rPr>
        <w:t>ale</w:t>
      </w:r>
      <w:r>
        <w:rPr>
          <w:color w:val="1B377C"/>
          <w:spacing w:val="40"/>
        </w:rPr>
        <w:t> </w:t>
      </w:r>
      <w:r>
        <w:rPr>
          <w:color w:val="1B377C"/>
        </w:rPr>
        <w:t>i</w:t>
      </w:r>
      <w:r>
        <w:rPr>
          <w:color w:val="1B377C"/>
          <w:spacing w:val="36"/>
        </w:rPr>
        <w:t> </w:t>
      </w:r>
      <w:r>
        <w:rPr>
          <w:color w:val="1B377C"/>
        </w:rPr>
        <w:t>u</w:t>
      </w:r>
      <w:r>
        <w:rPr>
          <w:color w:val="1B377C"/>
          <w:spacing w:val="36"/>
        </w:rPr>
        <w:t> </w:t>
      </w:r>
      <w:r>
        <w:rPr>
          <w:color w:val="1B377C"/>
        </w:rPr>
        <w:t>klíčových</w:t>
      </w:r>
      <w:r>
        <w:rPr>
          <w:color w:val="1B377C"/>
          <w:spacing w:val="36"/>
        </w:rPr>
        <w:t> </w:t>
      </w:r>
      <w:r>
        <w:rPr>
          <w:color w:val="1B377C"/>
        </w:rPr>
        <w:t>kompetencí,</w:t>
      </w:r>
      <w:r>
        <w:rPr>
          <w:color w:val="1B377C"/>
          <w:spacing w:val="36"/>
        </w:rPr>
        <w:t> </w:t>
      </w:r>
      <w:r>
        <w:rPr>
          <w:color w:val="1B377C"/>
        </w:rPr>
        <w:t>nově</w:t>
      </w:r>
      <w:r>
        <w:rPr>
          <w:color w:val="1B377C"/>
          <w:spacing w:val="36"/>
        </w:rPr>
        <w:t> </w:t>
      </w:r>
      <w:r>
        <w:rPr>
          <w:color w:val="1B377C"/>
        </w:rPr>
        <w:t>zařazených</w:t>
      </w:r>
      <w:r>
        <w:rPr>
          <w:color w:val="1B377C"/>
          <w:spacing w:val="36"/>
        </w:rPr>
        <w:t> </w:t>
      </w:r>
      <w:r>
        <w:rPr>
          <w:color w:val="1B377C"/>
        </w:rPr>
        <w:t>základních</w:t>
      </w:r>
      <w:r>
        <w:rPr>
          <w:color w:val="1B377C"/>
          <w:spacing w:val="36"/>
        </w:rPr>
        <w:t> </w:t>
      </w:r>
      <w:r>
        <w:rPr>
          <w:color w:val="1B377C"/>
        </w:rPr>
        <w:t>gramotností</w:t>
      </w:r>
      <w:r>
        <w:rPr>
          <w:color w:val="1B377C"/>
          <w:spacing w:val="36"/>
        </w:rPr>
        <w:t> </w:t>
      </w:r>
      <w:r>
        <w:rPr>
          <w:color w:val="1B377C"/>
        </w:rPr>
        <w:t>a</w:t>
      </w:r>
      <w:r>
        <w:rPr>
          <w:color w:val="1B377C"/>
          <w:spacing w:val="36"/>
        </w:rPr>
        <w:t> </w:t>
      </w:r>
      <w:r>
        <w:rPr>
          <w:color w:val="1B377C"/>
        </w:rPr>
        <w:t>nově</w:t>
      </w:r>
      <w:r>
        <w:rPr>
          <w:color w:val="1B377C"/>
          <w:spacing w:val="36"/>
        </w:rPr>
        <w:t> </w:t>
      </w:r>
      <w:r>
        <w:rPr>
          <w:color w:val="1B377C"/>
        </w:rPr>
        <w:t>vymezených </w:t>
      </w:r>
      <w:r>
        <w:rPr>
          <w:color w:val="1B377C"/>
          <w:w w:val="110"/>
        </w:rPr>
        <w:t>průřezových</w:t>
      </w:r>
      <w:r>
        <w:rPr>
          <w:color w:val="1B377C"/>
          <w:spacing w:val="-13"/>
          <w:w w:val="110"/>
        </w:rPr>
        <w:t> </w:t>
      </w:r>
      <w:r>
        <w:rPr>
          <w:color w:val="1B377C"/>
          <w:w w:val="110"/>
        </w:rPr>
        <w:t>témat.</w:t>
      </w:r>
      <w:r>
        <w:rPr>
          <w:color w:val="1B377C"/>
          <w:spacing w:val="-13"/>
          <w:w w:val="110"/>
        </w:rPr>
        <w:t> </w:t>
      </w:r>
      <w:r>
        <w:rPr>
          <w:color w:val="1B377C"/>
          <w:w w:val="110"/>
        </w:rPr>
        <w:t>Jinak</w:t>
      </w:r>
      <w:r>
        <w:rPr>
          <w:color w:val="1B377C"/>
          <w:spacing w:val="-13"/>
          <w:w w:val="110"/>
        </w:rPr>
        <w:t> </w:t>
      </w:r>
      <w:r>
        <w:rPr>
          <w:color w:val="1B377C"/>
          <w:w w:val="110"/>
        </w:rPr>
        <w:t>je</w:t>
      </w:r>
      <w:r>
        <w:rPr>
          <w:color w:val="1B377C"/>
          <w:spacing w:val="-13"/>
          <w:w w:val="110"/>
        </w:rPr>
        <w:t> </w:t>
      </w:r>
      <w:r>
        <w:rPr>
          <w:color w:val="1B377C"/>
          <w:w w:val="110"/>
        </w:rPr>
        <w:t>utvářen</w:t>
      </w:r>
      <w:r>
        <w:rPr>
          <w:color w:val="1B377C"/>
          <w:spacing w:val="-13"/>
          <w:w w:val="110"/>
        </w:rPr>
        <w:t> </w:t>
      </w:r>
      <w:r>
        <w:rPr>
          <w:color w:val="1B377C"/>
          <w:w w:val="110"/>
        </w:rPr>
        <w:t>i</w:t>
      </w:r>
      <w:r>
        <w:rPr>
          <w:color w:val="1B377C"/>
          <w:spacing w:val="-13"/>
          <w:w w:val="110"/>
        </w:rPr>
        <w:t> </w:t>
      </w:r>
      <w:r>
        <w:rPr>
          <w:color w:val="1B377C"/>
          <w:w w:val="110"/>
        </w:rPr>
        <w:t>rámcový</w:t>
      </w:r>
      <w:r>
        <w:rPr>
          <w:color w:val="1B377C"/>
          <w:spacing w:val="-13"/>
          <w:w w:val="110"/>
        </w:rPr>
        <w:t> </w:t>
      </w:r>
      <w:r>
        <w:rPr>
          <w:color w:val="1B377C"/>
          <w:w w:val="110"/>
        </w:rPr>
        <w:t>učební</w:t>
      </w:r>
      <w:r>
        <w:rPr>
          <w:color w:val="1B377C"/>
          <w:spacing w:val="-13"/>
          <w:w w:val="110"/>
        </w:rPr>
        <w:t> </w:t>
      </w:r>
      <w:r>
        <w:rPr>
          <w:color w:val="1B377C"/>
          <w:w w:val="110"/>
        </w:rPr>
        <w:t>plán</w:t>
      </w:r>
      <w:r>
        <w:rPr>
          <w:color w:val="1B377C"/>
          <w:spacing w:val="-13"/>
          <w:w w:val="110"/>
        </w:rPr>
        <w:t> </w:t>
      </w:r>
      <w:r>
        <w:rPr>
          <w:color w:val="1B377C"/>
          <w:w w:val="110"/>
        </w:rPr>
        <w:t>s</w:t>
      </w:r>
      <w:r>
        <w:rPr>
          <w:color w:val="1B377C"/>
          <w:spacing w:val="-13"/>
          <w:w w:val="110"/>
        </w:rPr>
        <w:t> </w:t>
      </w:r>
      <w:r>
        <w:rPr>
          <w:color w:val="1B377C"/>
          <w:w w:val="110"/>
        </w:rPr>
        <w:t>důrazem</w:t>
      </w:r>
      <w:r>
        <w:rPr>
          <w:color w:val="1B377C"/>
          <w:spacing w:val="-13"/>
          <w:w w:val="110"/>
        </w:rPr>
        <w:t> </w:t>
      </w:r>
      <w:r>
        <w:rPr>
          <w:color w:val="1B377C"/>
          <w:w w:val="110"/>
        </w:rPr>
        <w:t>na</w:t>
      </w:r>
      <w:r>
        <w:rPr>
          <w:color w:val="1B377C"/>
          <w:spacing w:val="-13"/>
          <w:w w:val="110"/>
        </w:rPr>
        <w:t> </w:t>
      </w:r>
      <w:r>
        <w:rPr>
          <w:color w:val="1B377C"/>
          <w:w w:val="110"/>
        </w:rPr>
        <w:t>společný</w:t>
      </w:r>
    </w:p>
    <w:p>
      <w:pPr>
        <w:pStyle w:val="BodyText"/>
        <w:spacing w:line="264" w:lineRule="auto"/>
        <w:ind w:left="1807" w:right="1395"/>
      </w:pPr>
      <w:r>
        <w:rPr>
          <w:color w:val="1B377C"/>
          <w:w w:val="105"/>
        </w:rPr>
        <w:t>obsahový základ a disponibilní časovou dotaci, změny jsou i ve struktuře ŠVP atd. To vše má dopad na zpracování ŠVP naší školy v jednotlivých kapitolách.</w:t>
      </w:r>
    </w:p>
    <w:p>
      <w:pPr>
        <w:spacing w:after="0" w:line="264" w:lineRule="auto"/>
        <w:sectPr>
          <w:pgSz w:w="11910" w:h="16840"/>
          <w:pgMar w:header="0" w:footer="579" w:top="1320" w:bottom="760" w:left="1140" w:right="0"/>
        </w:sectPr>
      </w:pPr>
    </w:p>
    <w:p>
      <w:pPr>
        <w:pStyle w:val="Heading1"/>
        <w:numPr>
          <w:ilvl w:val="1"/>
          <w:numId w:val="3"/>
        </w:numPr>
        <w:tabs>
          <w:tab w:pos="833" w:val="left" w:leader="none"/>
        </w:tabs>
        <w:spacing w:line="240" w:lineRule="auto" w:before="72" w:after="0"/>
        <w:ind w:left="833" w:right="0" w:hanging="726"/>
        <w:jc w:val="left"/>
      </w:pPr>
      <w:bookmarkStart w:name="2.2 Zabezpečení výuky žáků" w:id="3"/>
      <w:bookmarkEnd w:id="3"/>
      <w:r>
        <w:rPr/>
      </w:r>
      <w:bookmarkStart w:name="_bookmark1" w:id="4"/>
      <w:bookmarkEnd w:id="4"/>
      <w:r>
        <w:rPr/>
      </w:r>
      <w:r>
        <w:rPr>
          <w:color w:val="3566FC"/>
          <w:w w:val="110"/>
        </w:rPr>
        <w:t>Zabezpečení</w:t>
      </w:r>
      <w:r>
        <w:rPr>
          <w:color w:val="3566FC"/>
          <w:spacing w:val="-23"/>
          <w:w w:val="110"/>
        </w:rPr>
        <w:t> </w:t>
      </w:r>
      <w:r>
        <w:rPr>
          <w:color w:val="3566FC"/>
          <w:w w:val="110"/>
        </w:rPr>
        <w:t>výuky</w:t>
      </w:r>
      <w:r>
        <w:rPr>
          <w:color w:val="3566FC"/>
          <w:spacing w:val="-22"/>
          <w:w w:val="110"/>
        </w:rPr>
        <w:t> </w:t>
      </w:r>
      <w:r>
        <w:rPr>
          <w:color w:val="3566FC"/>
          <w:spacing w:val="-4"/>
          <w:w w:val="110"/>
        </w:rPr>
        <w:t>žáků</w:t>
      </w:r>
    </w:p>
    <w:p>
      <w:pPr>
        <w:pStyle w:val="BodyText"/>
        <w:spacing w:before="3"/>
        <w:rPr>
          <w:rFonts w:ascii="Cambria"/>
          <w:sz w:val="16"/>
        </w:rPr>
      </w:pPr>
      <w:r>
        <w:rPr/>
        <mc:AlternateContent>
          <mc:Choice Requires="wps">
            <w:drawing>
              <wp:anchor distT="0" distB="0" distL="0" distR="0" allowOverlap="1" layoutInCell="1" locked="0" behindDoc="1" simplePos="0" relativeHeight="487593984">
                <wp:simplePos x="0" y="0"/>
                <wp:positionH relativeFrom="page">
                  <wp:posOffset>791999</wp:posOffset>
                </wp:positionH>
                <wp:positionV relativeFrom="paragraph">
                  <wp:posOffset>136781</wp:posOffset>
                </wp:positionV>
                <wp:extent cx="597662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0.770182pt;width:470.6pt;height:.1pt;mso-position-horizontal-relative:page;mso-position-vertical-relative:paragraph;z-index:-15722496;mso-wrap-distance-left:0;mso-wrap-distance-right:0" id="docshape21" coordorigin="1247,215" coordsize="9412,0" path="m1247,215l10658,215e" filled="false" stroked="true" strokeweight="1pt" strokecolor="#3566fc">
                <v:path arrowok="t"/>
                <v:stroke dashstyle="solid"/>
                <w10:wrap type="topAndBottom"/>
              </v:shape>
            </w:pict>
          </mc:Fallback>
        </mc:AlternateContent>
      </w:r>
    </w:p>
    <w:p>
      <w:pPr>
        <w:pStyle w:val="Heading3"/>
        <w:spacing w:before="340"/>
      </w:pPr>
      <w:r>
        <w:rPr>
          <w:color w:val="3566FC"/>
          <w:w w:val="110"/>
        </w:rPr>
        <w:t>Přijímání</w:t>
      </w:r>
      <w:r>
        <w:rPr>
          <w:color w:val="3566FC"/>
          <w:spacing w:val="-6"/>
          <w:w w:val="110"/>
        </w:rPr>
        <w:t> </w:t>
      </w:r>
      <w:r>
        <w:rPr>
          <w:color w:val="3566FC"/>
          <w:w w:val="110"/>
        </w:rPr>
        <w:t>žáků</w:t>
      </w:r>
      <w:r>
        <w:rPr>
          <w:color w:val="3566FC"/>
          <w:spacing w:val="-5"/>
          <w:w w:val="110"/>
        </w:rPr>
        <w:t> </w:t>
      </w:r>
      <w:r>
        <w:rPr>
          <w:color w:val="3566FC"/>
          <w:w w:val="110"/>
        </w:rPr>
        <w:t>k</w:t>
      </w:r>
      <w:r>
        <w:rPr>
          <w:color w:val="3566FC"/>
          <w:spacing w:val="-5"/>
          <w:w w:val="110"/>
        </w:rPr>
        <w:t> </w:t>
      </w:r>
      <w:r>
        <w:rPr>
          <w:color w:val="3566FC"/>
          <w:w w:val="110"/>
        </w:rPr>
        <w:t>povinné</w:t>
      </w:r>
      <w:r>
        <w:rPr>
          <w:color w:val="3566FC"/>
          <w:spacing w:val="-5"/>
          <w:w w:val="110"/>
        </w:rPr>
        <w:t> </w:t>
      </w:r>
      <w:r>
        <w:rPr>
          <w:color w:val="3566FC"/>
          <w:w w:val="110"/>
        </w:rPr>
        <w:t>školní</w:t>
      </w:r>
      <w:r>
        <w:rPr>
          <w:color w:val="3566FC"/>
          <w:spacing w:val="-5"/>
          <w:w w:val="110"/>
        </w:rPr>
        <w:t> </w:t>
      </w:r>
      <w:r>
        <w:rPr>
          <w:color w:val="3566FC"/>
          <w:w w:val="110"/>
        </w:rPr>
        <w:t>docházce</w:t>
      </w:r>
      <w:r>
        <w:rPr>
          <w:color w:val="3566FC"/>
          <w:spacing w:val="-5"/>
          <w:w w:val="110"/>
        </w:rPr>
        <w:t> </w:t>
      </w:r>
      <w:r>
        <w:rPr>
          <w:color w:val="3566FC"/>
          <w:w w:val="110"/>
        </w:rPr>
        <w:t>–</w:t>
      </w:r>
      <w:r>
        <w:rPr>
          <w:color w:val="3566FC"/>
          <w:spacing w:val="-5"/>
          <w:w w:val="110"/>
        </w:rPr>
        <w:t> </w:t>
      </w:r>
      <w:r>
        <w:rPr>
          <w:color w:val="3566FC"/>
          <w:w w:val="110"/>
        </w:rPr>
        <w:t>zápis</w:t>
      </w:r>
      <w:r>
        <w:rPr>
          <w:color w:val="3566FC"/>
          <w:spacing w:val="-6"/>
          <w:w w:val="110"/>
        </w:rPr>
        <w:t> </w:t>
      </w:r>
      <w:r>
        <w:rPr>
          <w:color w:val="3566FC"/>
          <w:w w:val="110"/>
        </w:rPr>
        <w:t>do</w:t>
      </w:r>
      <w:r>
        <w:rPr>
          <w:color w:val="3566FC"/>
          <w:spacing w:val="-5"/>
          <w:w w:val="110"/>
        </w:rPr>
        <w:t> </w:t>
      </w:r>
      <w:r>
        <w:rPr>
          <w:color w:val="3566FC"/>
          <w:w w:val="110"/>
        </w:rPr>
        <w:t>1.</w:t>
      </w:r>
      <w:r>
        <w:rPr>
          <w:color w:val="3566FC"/>
          <w:spacing w:val="-5"/>
          <w:w w:val="110"/>
        </w:rPr>
        <w:t> </w:t>
      </w:r>
      <w:r>
        <w:rPr>
          <w:color w:val="3566FC"/>
          <w:spacing w:val="-2"/>
          <w:w w:val="110"/>
        </w:rPr>
        <w:t>ročníku</w:t>
      </w:r>
    </w:p>
    <w:p>
      <w:pPr>
        <w:pStyle w:val="BodyText"/>
        <w:spacing w:before="167"/>
        <w:ind w:left="1808"/>
      </w:pPr>
      <w:r>
        <w:rPr>
          <w:color w:val="1B377C"/>
          <w:w w:val="105"/>
        </w:rPr>
        <w:t>Přijímání</w:t>
      </w:r>
      <w:r>
        <w:rPr>
          <w:color w:val="1B377C"/>
          <w:spacing w:val="-1"/>
          <w:w w:val="105"/>
        </w:rPr>
        <w:t> </w:t>
      </w:r>
      <w:r>
        <w:rPr>
          <w:color w:val="1B377C"/>
          <w:w w:val="105"/>
        </w:rPr>
        <w:t>žáků</w:t>
      </w:r>
      <w:r>
        <w:rPr>
          <w:color w:val="1B377C"/>
          <w:spacing w:val="-1"/>
          <w:w w:val="105"/>
        </w:rPr>
        <w:t> </w:t>
      </w:r>
      <w:r>
        <w:rPr>
          <w:color w:val="1B377C"/>
          <w:w w:val="105"/>
        </w:rPr>
        <w:t>ke</w:t>
      </w:r>
      <w:r>
        <w:rPr>
          <w:color w:val="1B377C"/>
          <w:spacing w:val="-2"/>
          <w:w w:val="105"/>
        </w:rPr>
        <w:t> </w:t>
      </w:r>
      <w:r>
        <w:rPr>
          <w:color w:val="1B377C"/>
          <w:w w:val="105"/>
        </w:rPr>
        <w:t>vzdělávání</w:t>
      </w:r>
      <w:r>
        <w:rPr>
          <w:color w:val="1B377C"/>
          <w:spacing w:val="-1"/>
          <w:w w:val="105"/>
        </w:rPr>
        <w:t> </w:t>
      </w:r>
      <w:r>
        <w:rPr>
          <w:color w:val="1B377C"/>
          <w:w w:val="105"/>
        </w:rPr>
        <w:t>v</w:t>
      </w:r>
      <w:r>
        <w:rPr>
          <w:color w:val="1B377C"/>
          <w:spacing w:val="-1"/>
          <w:w w:val="105"/>
        </w:rPr>
        <w:t> </w:t>
      </w:r>
      <w:r>
        <w:rPr>
          <w:color w:val="1B377C"/>
          <w:w w:val="105"/>
        </w:rPr>
        <w:t>základní</w:t>
      </w:r>
      <w:r>
        <w:rPr>
          <w:color w:val="1B377C"/>
          <w:spacing w:val="-1"/>
          <w:w w:val="105"/>
        </w:rPr>
        <w:t> </w:t>
      </w:r>
      <w:r>
        <w:rPr>
          <w:color w:val="1B377C"/>
          <w:w w:val="105"/>
        </w:rPr>
        <w:t>škole</w:t>
      </w:r>
      <w:r>
        <w:rPr>
          <w:color w:val="1B377C"/>
          <w:spacing w:val="-1"/>
          <w:w w:val="105"/>
        </w:rPr>
        <w:t> </w:t>
      </w:r>
      <w:r>
        <w:rPr>
          <w:color w:val="3566FC"/>
          <w:w w:val="105"/>
        </w:rPr>
        <w:t>Jižní</w:t>
      </w:r>
      <w:r>
        <w:rPr>
          <w:color w:val="3566FC"/>
          <w:spacing w:val="-1"/>
          <w:w w:val="105"/>
        </w:rPr>
        <w:t> </w:t>
      </w:r>
      <w:r>
        <w:rPr>
          <w:color w:val="3566FC"/>
          <w:w w:val="105"/>
        </w:rPr>
        <w:t>stráň</w:t>
      </w:r>
      <w:r>
        <w:rPr>
          <w:color w:val="3566FC"/>
          <w:spacing w:val="-1"/>
          <w:w w:val="105"/>
        </w:rPr>
        <w:t> </w:t>
      </w:r>
      <w:r>
        <w:rPr>
          <w:color w:val="1B377C"/>
          <w:w w:val="105"/>
        </w:rPr>
        <w:t>probíhá</w:t>
      </w:r>
      <w:r>
        <w:rPr>
          <w:color w:val="1B377C"/>
          <w:spacing w:val="-1"/>
          <w:w w:val="105"/>
        </w:rPr>
        <w:t> </w:t>
      </w:r>
      <w:r>
        <w:rPr>
          <w:color w:val="1B377C"/>
          <w:w w:val="105"/>
        </w:rPr>
        <w:t>ve</w:t>
      </w:r>
      <w:r>
        <w:rPr>
          <w:color w:val="1B377C"/>
          <w:spacing w:val="-1"/>
          <w:w w:val="105"/>
        </w:rPr>
        <w:t> </w:t>
      </w:r>
      <w:r>
        <w:rPr>
          <w:color w:val="1B377C"/>
          <w:w w:val="105"/>
        </w:rPr>
        <w:t>shodě</w:t>
      </w:r>
      <w:r>
        <w:rPr>
          <w:color w:val="1B377C"/>
          <w:spacing w:val="-1"/>
          <w:w w:val="105"/>
        </w:rPr>
        <w:t> </w:t>
      </w:r>
      <w:r>
        <w:rPr>
          <w:color w:val="1B377C"/>
          <w:w w:val="105"/>
        </w:rPr>
        <w:t>se</w:t>
      </w:r>
      <w:r>
        <w:rPr>
          <w:color w:val="1B377C"/>
          <w:spacing w:val="-1"/>
          <w:w w:val="105"/>
        </w:rPr>
        <w:t> </w:t>
      </w:r>
      <w:r>
        <w:rPr>
          <w:color w:val="1B377C"/>
          <w:spacing w:val="-2"/>
          <w:w w:val="105"/>
        </w:rPr>
        <w:t>zákonem</w:t>
      </w:r>
    </w:p>
    <w:p>
      <w:pPr>
        <w:pStyle w:val="BodyText"/>
        <w:spacing w:line="264" w:lineRule="auto" w:before="22"/>
        <w:ind w:left="1808" w:right="1248"/>
      </w:pPr>
      <w:r>
        <w:rPr>
          <w:color w:val="1B377C"/>
        </w:rPr>
        <w:t>č.</w:t>
      </w:r>
      <w:r>
        <w:rPr>
          <w:color w:val="1B377C"/>
          <w:spacing w:val="30"/>
        </w:rPr>
        <w:t> </w:t>
      </w:r>
      <w:r>
        <w:rPr>
          <w:color w:val="1B377C"/>
        </w:rPr>
        <w:t>500/2004</w:t>
      </w:r>
      <w:r>
        <w:rPr>
          <w:color w:val="1B377C"/>
          <w:spacing w:val="30"/>
        </w:rPr>
        <w:t> </w:t>
      </w:r>
      <w:r>
        <w:rPr>
          <w:color w:val="1B377C"/>
        </w:rPr>
        <w:t>Sb.,</w:t>
      </w:r>
      <w:r>
        <w:rPr>
          <w:color w:val="1B377C"/>
          <w:spacing w:val="30"/>
        </w:rPr>
        <w:t> </w:t>
      </w:r>
      <w:r>
        <w:rPr>
          <w:color w:val="1B377C"/>
        </w:rPr>
        <w:t>správní</w:t>
      </w:r>
      <w:r>
        <w:rPr>
          <w:color w:val="1B377C"/>
          <w:spacing w:val="30"/>
        </w:rPr>
        <w:t> </w:t>
      </w:r>
      <w:r>
        <w:rPr>
          <w:color w:val="1B377C"/>
        </w:rPr>
        <w:t>řád,</w:t>
      </w:r>
      <w:r>
        <w:rPr>
          <w:color w:val="1B377C"/>
          <w:spacing w:val="30"/>
        </w:rPr>
        <w:t> </w:t>
      </w:r>
      <w:r>
        <w:rPr>
          <w:color w:val="1B377C"/>
        </w:rPr>
        <w:t>ve</w:t>
      </w:r>
      <w:r>
        <w:rPr>
          <w:color w:val="1B377C"/>
          <w:spacing w:val="30"/>
        </w:rPr>
        <w:t> </w:t>
      </w:r>
      <w:r>
        <w:rPr>
          <w:color w:val="1B377C"/>
        </w:rPr>
        <w:t>znění</w:t>
      </w:r>
      <w:r>
        <w:rPr>
          <w:color w:val="1B377C"/>
          <w:spacing w:val="30"/>
        </w:rPr>
        <w:t> </w:t>
      </w:r>
      <w:r>
        <w:rPr>
          <w:color w:val="1B377C"/>
        </w:rPr>
        <w:t>pozdějších</w:t>
      </w:r>
      <w:r>
        <w:rPr>
          <w:color w:val="1B377C"/>
          <w:spacing w:val="30"/>
        </w:rPr>
        <w:t> </w:t>
      </w:r>
      <w:r>
        <w:rPr>
          <w:color w:val="1B377C"/>
        </w:rPr>
        <w:t>předpisů,</w:t>
      </w:r>
      <w:r>
        <w:rPr>
          <w:color w:val="1B377C"/>
          <w:spacing w:val="30"/>
        </w:rPr>
        <w:t> </w:t>
      </w:r>
      <w:r>
        <w:rPr>
          <w:color w:val="1B377C"/>
        </w:rPr>
        <w:t>a</w:t>
      </w:r>
      <w:r>
        <w:rPr>
          <w:color w:val="1B377C"/>
          <w:spacing w:val="30"/>
        </w:rPr>
        <w:t> </w:t>
      </w:r>
      <w:r>
        <w:rPr>
          <w:color w:val="1B377C"/>
        </w:rPr>
        <w:t>se</w:t>
      </w:r>
      <w:r>
        <w:rPr>
          <w:color w:val="1B377C"/>
          <w:spacing w:val="30"/>
        </w:rPr>
        <w:t> </w:t>
      </w:r>
      <w:r>
        <w:rPr>
          <w:color w:val="1B377C"/>
        </w:rPr>
        <w:t>zákonem</w:t>
      </w:r>
      <w:r>
        <w:rPr>
          <w:color w:val="1B377C"/>
          <w:spacing w:val="30"/>
        </w:rPr>
        <w:t> </w:t>
      </w:r>
      <w:r>
        <w:rPr>
          <w:color w:val="1B377C"/>
        </w:rPr>
        <w:t>č.</w:t>
      </w:r>
      <w:r>
        <w:rPr>
          <w:color w:val="1B377C"/>
          <w:spacing w:val="30"/>
        </w:rPr>
        <w:t> </w:t>
      </w:r>
      <w:r>
        <w:rPr>
          <w:color w:val="1B377C"/>
        </w:rPr>
        <w:t>561/2004</w:t>
      </w:r>
      <w:r>
        <w:rPr>
          <w:color w:val="1B377C"/>
          <w:spacing w:val="30"/>
        </w:rPr>
        <w:t> </w:t>
      </w:r>
      <w:r>
        <w:rPr>
          <w:color w:val="1B377C"/>
        </w:rPr>
        <w:t>Sb.,</w:t>
      </w:r>
      <w:r>
        <w:rPr>
          <w:color w:val="1B377C"/>
        </w:rPr>
        <w:t> o</w:t>
      </w:r>
      <w:r>
        <w:rPr>
          <w:color w:val="1B377C"/>
          <w:spacing w:val="36"/>
        </w:rPr>
        <w:t> </w:t>
      </w:r>
      <w:r>
        <w:rPr>
          <w:color w:val="1B377C"/>
        </w:rPr>
        <w:t>předškolním,</w:t>
      </w:r>
      <w:r>
        <w:rPr>
          <w:color w:val="1B377C"/>
          <w:spacing w:val="36"/>
        </w:rPr>
        <w:t> </w:t>
      </w:r>
      <w:r>
        <w:rPr>
          <w:color w:val="1B377C"/>
        </w:rPr>
        <w:t>základním,</w:t>
      </w:r>
      <w:r>
        <w:rPr>
          <w:color w:val="1B377C"/>
          <w:spacing w:val="36"/>
        </w:rPr>
        <w:t> </w:t>
      </w:r>
      <w:r>
        <w:rPr>
          <w:color w:val="1B377C"/>
        </w:rPr>
        <w:t>středním,</w:t>
      </w:r>
      <w:r>
        <w:rPr>
          <w:color w:val="1B377C"/>
          <w:spacing w:val="36"/>
        </w:rPr>
        <w:t> </w:t>
      </w:r>
      <w:r>
        <w:rPr>
          <w:color w:val="1B377C"/>
        </w:rPr>
        <w:t>vyšším</w:t>
      </w:r>
      <w:r>
        <w:rPr>
          <w:color w:val="1B377C"/>
          <w:spacing w:val="36"/>
        </w:rPr>
        <w:t> </w:t>
      </w:r>
      <w:r>
        <w:rPr>
          <w:color w:val="1B377C"/>
        </w:rPr>
        <w:t>odborném</w:t>
      </w:r>
      <w:r>
        <w:rPr>
          <w:color w:val="1B377C"/>
          <w:spacing w:val="36"/>
        </w:rPr>
        <w:t> </w:t>
      </w:r>
      <w:r>
        <w:rPr>
          <w:color w:val="1B377C"/>
        </w:rPr>
        <w:t>a</w:t>
      </w:r>
      <w:r>
        <w:rPr>
          <w:color w:val="1B377C"/>
          <w:spacing w:val="36"/>
        </w:rPr>
        <w:t> </w:t>
      </w:r>
      <w:r>
        <w:rPr>
          <w:color w:val="1B377C"/>
        </w:rPr>
        <w:t>jiném</w:t>
      </w:r>
      <w:r>
        <w:rPr>
          <w:color w:val="1B377C"/>
          <w:spacing w:val="36"/>
        </w:rPr>
        <w:t> </w:t>
      </w:r>
      <w:r>
        <w:rPr>
          <w:color w:val="1B377C"/>
        </w:rPr>
        <w:t>vzdělávání</w:t>
      </w:r>
      <w:r>
        <w:rPr>
          <w:color w:val="1B377C"/>
          <w:spacing w:val="36"/>
        </w:rPr>
        <w:t> </w:t>
      </w:r>
      <w:r>
        <w:rPr>
          <w:color w:val="1B377C"/>
        </w:rPr>
        <w:t>(školský</w:t>
      </w:r>
      <w:r>
        <w:rPr>
          <w:color w:val="1B377C"/>
          <w:spacing w:val="36"/>
        </w:rPr>
        <w:t> </w:t>
      </w:r>
      <w:r>
        <w:rPr>
          <w:color w:val="1B377C"/>
        </w:rPr>
        <w:t>zákon), </w:t>
      </w:r>
      <w:r>
        <w:rPr>
          <w:color w:val="1B377C"/>
          <w:w w:val="110"/>
        </w:rPr>
        <w:t>ve znění pozdějších předpisů.</w:t>
      </w:r>
    </w:p>
    <w:p>
      <w:pPr>
        <w:pStyle w:val="BodyText"/>
        <w:spacing w:line="264" w:lineRule="auto" w:before="143"/>
        <w:ind w:left="1808" w:right="1395"/>
      </w:pPr>
      <w:r>
        <w:rPr>
          <w:color w:val="1B377C"/>
          <w:w w:val="105"/>
        </w:rPr>
        <w:t>Zápisem k povinné školní docházce se rozumí podání písemné žádosti zákonného</w:t>
      </w:r>
      <w:r>
        <w:rPr>
          <w:color w:val="1B377C"/>
          <w:spacing w:val="80"/>
          <w:w w:val="105"/>
        </w:rPr>
        <w:t> </w:t>
      </w:r>
      <w:r>
        <w:rPr>
          <w:color w:val="1B377C"/>
          <w:w w:val="105"/>
        </w:rPr>
        <w:t>zástupce k přijetí dítěte k povinnému vzdělávání na adresu naší školy a účast zákonného zástupce (nebo zmocněné osoby) a budoucího žáka 1. ročníku při zápisu k povinnému vzdělávání v základní škole </w:t>
      </w:r>
      <w:r>
        <w:rPr>
          <w:color w:val="3566FC"/>
          <w:w w:val="105"/>
        </w:rPr>
        <w:t>Jižní stráň</w:t>
      </w:r>
      <w:r>
        <w:rPr>
          <w:color w:val="1B377C"/>
          <w:w w:val="105"/>
        </w:rPr>
        <w:t>. Žádost se zasílá elektronicky na e-mailovou adresu školy</w:t>
      </w:r>
      <w:r>
        <w:rPr>
          <w:color w:val="1B377C"/>
          <w:spacing w:val="-1"/>
          <w:w w:val="105"/>
        </w:rPr>
        <w:t> </w:t>
      </w:r>
      <w:r>
        <w:rPr>
          <w:color w:val="1B377C"/>
          <w:w w:val="105"/>
        </w:rPr>
        <w:t>(viz</w:t>
      </w:r>
      <w:r>
        <w:rPr>
          <w:color w:val="1B377C"/>
          <w:spacing w:val="-1"/>
          <w:w w:val="105"/>
        </w:rPr>
        <w:t> </w:t>
      </w:r>
      <w:r>
        <w:rPr>
          <w:color w:val="1B377C"/>
          <w:w w:val="105"/>
        </w:rPr>
        <w:t>kapitola</w:t>
      </w:r>
      <w:r>
        <w:rPr>
          <w:color w:val="1B377C"/>
          <w:spacing w:val="-1"/>
          <w:w w:val="105"/>
        </w:rPr>
        <w:t> </w:t>
      </w:r>
      <w:r>
        <w:rPr>
          <w:color w:val="1B377C"/>
          <w:w w:val="105"/>
        </w:rPr>
        <w:t>1.1),</w:t>
      </w:r>
      <w:r>
        <w:rPr>
          <w:color w:val="1B377C"/>
          <w:spacing w:val="-1"/>
          <w:w w:val="105"/>
        </w:rPr>
        <w:t> </w:t>
      </w:r>
      <w:r>
        <w:rPr>
          <w:color w:val="1B377C"/>
          <w:w w:val="105"/>
        </w:rPr>
        <w:t>nebo</w:t>
      </w:r>
      <w:r>
        <w:rPr>
          <w:color w:val="1B377C"/>
          <w:spacing w:val="-1"/>
          <w:w w:val="105"/>
        </w:rPr>
        <w:t> </w:t>
      </w:r>
      <w:r>
        <w:rPr>
          <w:color w:val="1B377C"/>
          <w:w w:val="105"/>
        </w:rPr>
        <w:t>do</w:t>
      </w:r>
      <w:r>
        <w:rPr>
          <w:color w:val="1B377C"/>
          <w:spacing w:val="-1"/>
          <w:w w:val="105"/>
        </w:rPr>
        <w:t> </w:t>
      </w:r>
      <w:r>
        <w:rPr>
          <w:color w:val="1B377C"/>
          <w:w w:val="105"/>
        </w:rPr>
        <w:t>datové</w:t>
      </w:r>
      <w:r>
        <w:rPr>
          <w:color w:val="1B377C"/>
          <w:spacing w:val="-1"/>
          <w:w w:val="105"/>
        </w:rPr>
        <w:t> </w:t>
      </w:r>
      <w:r>
        <w:rPr>
          <w:color w:val="1B377C"/>
          <w:w w:val="105"/>
        </w:rPr>
        <w:t>schránky</w:t>
      </w:r>
      <w:r>
        <w:rPr>
          <w:color w:val="1B377C"/>
          <w:spacing w:val="-1"/>
          <w:w w:val="105"/>
        </w:rPr>
        <w:t> </w:t>
      </w:r>
      <w:r>
        <w:rPr>
          <w:color w:val="1B377C"/>
          <w:w w:val="105"/>
        </w:rPr>
        <w:t>školy</w:t>
      </w:r>
      <w:r>
        <w:rPr>
          <w:color w:val="1B377C"/>
          <w:spacing w:val="-1"/>
          <w:w w:val="105"/>
        </w:rPr>
        <w:t> </w:t>
      </w:r>
      <w:r>
        <w:rPr>
          <w:color w:val="1B377C"/>
          <w:w w:val="105"/>
        </w:rPr>
        <w:t>(viz</w:t>
      </w:r>
      <w:r>
        <w:rPr>
          <w:color w:val="1B377C"/>
          <w:spacing w:val="-1"/>
          <w:w w:val="105"/>
        </w:rPr>
        <w:t> </w:t>
      </w:r>
      <w:r>
        <w:rPr>
          <w:color w:val="1B377C"/>
          <w:w w:val="105"/>
        </w:rPr>
        <w:t>kapitola</w:t>
      </w:r>
      <w:r>
        <w:rPr>
          <w:color w:val="1B377C"/>
          <w:spacing w:val="-1"/>
          <w:w w:val="105"/>
        </w:rPr>
        <w:t> </w:t>
      </w:r>
      <w:r>
        <w:rPr>
          <w:color w:val="1B377C"/>
          <w:w w:val="105"/>
        </w:rPr>
        <w:t>1.1)</w:t>
      </w:r>
      <w:r>
        <w:rPr>
          <w:color w:val="1B377C"/>
          <w:spacing w:val="-1"/>
          <w:w w:val="105"/>
        </w:rPr>
        <w:t> </w:t>
      </w:r>
      <w:r>
        <w:rPr>
          <w:color w:val="1B377C"/>
          <w:w w:val="105"/>
        </w:rPr>
        <w:t>v</w:t>
      </w:r>
      <w:r>
        <w:rPr>
          <w:color w:val="1B377C"/>
          <w:spacing w:val="-1"/>
          <w:w w:val="105"/>
        </w:rPr>
        <w:t> </w:t>
      </w:r>
      <w:r>
        <w:rPr>
          <w:color w:val="1B377C"/>
          <w:w w:val="105"/>
        </w:rPr>
        <w:t>období</w:t>
      </w:r>
      <w:r>
        <w:rPr>
          <w:color w:val="1B377C"/>
          <w:spacing w:val="-1"/>
          <w:w w:val="105"/>
        </w:rPr>
        <w:t> </w:t>
      </w:r>
      <w:r>
        <w:rPr>
          <w:color w:val="1B377C"/>
          <w:w w:val="105"/>
        </w:rPr>
        <w:t>jednoho měsíce před dnem zápisu.</w:t>
      </w:r>
    </w:p>
    <w:p>
      <w:pPr>
        <w:pStyle w:val="BodyText"/>
        <w:spacing w:line="264" w:lineRule="auto" w:before="146"/>
        <w:ind w:left="1808" w:right="1900"/>
      </w:pPr>
      <w:r>
        <w:rPr>
          <w:color w:val="1B377C"/>
          <w:w w:val="110"/>
        </w:rPr>
        <w:t>Období</w:t>
      </w:r>
      <w:r>
        <w:rPr>
          <w:color w:val="1B377C"/>
          <w:spacing w:val="-14"/>
          <w:w w:val="110"/>
        </w:rPr>
        <w:t> </w:t>
      </w:r>
      <w:r>
        <w:rPr>
          <w:color w:val="1B377C"/>
          <w:w w:val="110"/>
        </w:rPr>
        <w:t>podání</w:t>
      </w:r>
      <w:r>
        <w:rPr>
          <w:color w:val="1B377C"/>
          <w:spacing w:val="-14"/>
          <w:w w:val="110"/>
        </w:rPr>
        <w:t> </w:t>
      </w:r>
      <w:r>
        <w:rPr>
          <w:color w:val="1B377C"/>
          <w:w w:val="110"/>
        </w:rPr>
        <w:t>přihlášky</w:t>
      </w:r>
      <w:r>
        <w:rPr>
          <w:color w:val="1B377C"/>
          <w:spacing w:val="-14"/>
          <w:w w:val="110"/>
        </w:rPr>
        <w:t> </w:t>
      </w:r>
      <w:r>
        <w:rPr>
          <w:color w:val="1B377C"/>
          <w:w w:val="110"/>
        </w:rPr>
        <w:t>k</w:t>
      </w:r>
      <w:r>
        <w:rPr>
          <w:color w:val="1B377C"/>
          <w:spacing w:val="-14"/>
          <w:w w:val="110"/>
        </w:rPr>
        <w:t> </w:t>
      </w:r>
      <w:r>
        <w:rPr>
          <w:color w:val="1B377C"/>
          <w:w w:val="110"/>
        </w:rPr>
        <w:t>zápisu</w:t>
      </w:r>
      <w:r>
        <w:rPr>
          <w:color w:val="1B377C"/>
          <w:spacing w:val="-14"/>
          <w:w w:val="110"/>
        </w:rPr>
        <w:t> </w:t>
      </w:r>
      <w:r>
        <w:rPr>
          <w:color w:val="1B377C"/>
          <w:w w:val="110"/>
        </w:rPr>
        <w:t>a</w:t>
      </w:r>
      <w:r>
        <w:rPr>
          <w:color w:val="1B377C"/>
          <w:spacing w:val="-14"/>
          <w:w w:val="110"/>
        </w:rPr>
        <w:t> </w:t>
      </w:r>
      <w:r>
        <w:rPr>
          <w:color w:val="1B377C"/>
          <w:w w:val="110"/>
        </w:rPr>
        <w:t>den</w:t>
      </w:r>
      <w:r>
        <w:rPr>
          <w:color w:val="1B377C"/>
          <w:spacing w:val="-14"/>
          <w:w w:val="110"/>
        </w:rPr>
        <w:t> </w:t>
      </w:r>
      <w:r>
        <w:rPr>
          <w:color w:val="1B377C"/>
          <w:w w:val="110"/>
        </w:rPr>
        <w:t>zápisu</w:t>
      </w:r>
      <w:r>
        <w:rPr>
          <w:color w:val="1B377C"/>
          <w:spacing w:val="-14"/>
          <w:w w:val="110"/>
        </w:rPr>
        <w:t> </w:t>
      </w:r>
      <w:r>
        <w:rPr>
          <w:color w:val="1B377C"/>
          <w:w w:val="110"/>
        </w:rPr>
        <w:t>stanovuje</w:t>
      </w:r>
      <w:r>
        <w:rPr>
          <w:color w:val="1B377C"/>
          <w:spacing w:val="-14"/>
          <w:w w:val="110"/>
        </w:rPr>
        <w:t> </w:t>
      </w:r>
      <w:r>
        <w:rPr>
          <w:color w:val="1B377C"/>
          <w:w w:val="110"/>
        </w:rPr>
        <w:t>ředitel/ka</w:t>
      </w:r>
      <w:r>
        <w:rPr>
          <w:color w:val="1B377C"/>
          <w:spacing w:val="-14"/>
          <w:w w:val="110"/>
        </w:rPr>
        <w:t> </w:t>
      </w:r>
      <w:r>
        <w:rPr>
          <w:color w:val="1B377C"/>
          <w:w w:val="110"/>
        </w:rPr>
        <w:t>školy</w:t>
      </w:r>
      <w:r>
        <w:rPr>
          <w:color w:val="1B377C"/>
          <w:spacing w:val="-14"/>
          <w:w w:val="110"/>
        </w:rPr>
        <w:t> </w:t>
      </w:r>
      <w:r>
        <w:rPr>
          <w:color w:val="1B377C"/>
          <w:w w:val="110"/>
        </w:rPr>
        <w:t>ve</w:t>
      </w:r>
      <w:r>
        <w:rPr>
          <w:color w:val="1B377C"/>
          <w:spacing w:val="-14"/>
          <w:w w:val="110"/>
        </w:rPr>
        <w:t> </w:t>
      </w:r>
      <w:r>
        <w:rPr>
          <w:color w:val="1B377C"/>
          <w:w w:val="110"/>
        </w:rPr>
        <w:t>shodě </w:t>
      </w:r>
      <w:r>
        <w:rPr>
          <w:color w:val="1B377C"/>
        </w:rPr>
        <w:t>s</w:t>
      </w:r>
      <w:r>
        <w:rPr>
          <w:color w:val="1B377C"/>
          <w:spacing w:val="30"/>
        </w:rPr>
        <w:t> </w:t>
      </w:r>
      <w:r>
        <w:rPr>
          <w:color w:val="1B377C"/>
        </w:rPr>
        <w:t>platnými</w:t>
      </w:r>
      <w:r>
        <w:rPr>
          <w:color w:val="1B377C"/>
          <w:spacing w:val="30"/>
        </w:rPr>
        <w:t> </w:t>
      </w:r>
      <w:r>
        <w:rPr>
          <w:color w:val="1B377C"/>
        </w:rPr>
        <w:t>právními</w:t>
      </w:r>
      <w:r>
        <w:rPr>
          <w:color w:val="1B377C"/>
          <w:spacing w:val="30"/>
        </w:rPr>
        <w:t> </w:t>
      </w:r>
      <w:r>
        <w:rPr>
          <w:color w:val="1B377C"/>
        </w:rPr>
        <w:t>předpisy</w:t>
      </w:r>
      <w:r>
        <w:rPr>
          <w:color w:val="1B377C"/>
          <w:spacing w:val="30"/>
        </w:rPr>
        <w:t> </w:t>
      </w:r>
      <w:r>
        <w:rPr>
          <w:color w:val="1B377C"/>
        </w:rPr>
        <w:t>(školským</w:t>
      </w:r>
      <w:r>
        <w:rPr>
          <w:color w:val="1B377C"/>
          <w:spacing w:val="30"/>
        </w:rPr>
        <w:t> </w:t>
      </w:r>
      <w:r>
        <w:rPr>
          <w:color w:val="1B377C"/>
        </w:rPr>
        <w:t>zákonem)</w:t>
      </w:r>
      <w:r>
        <w:rPr>
          <w:color w:val="1B377C"/>
          <w:spacing w:val="30"/>
        </w:rPr>
        <w:t> </w:t>
      </w:r>
      <w:r>
        <w:rPr>
          <w:color w:val="1B377C"/>
        </w:rPr>
        <w:t>pro</w:t>
      </w:r>
      <w:r>
        <w:rPr>
          <w:color w:val="1B377C"/>
          <w:spacing w:val="30"/>
        </w:rPr>
        <w:t> </w:t>
      </w:r>
      <w:r>
        <w:rPr>
          <w:color w:val="1B377C"/>
        </w:rPr>
        <w:t>daný</w:t>
      </w:r>
      <w:r>
        <w:rPr>
          <w:color w:val="1B377C"/>
          <w:spacing w:val="30"/>
        </w:rPr>
        <w:t> </w:t>
      </w:r>
      <w:r>
        <w:rPr>
          <w:color w:val="1B377C"/>
        </w:rPr>
        <w:t>rok</w:t>
      </w:r>
      <w:r>
        <w:rPr>
          <w:color w:val="1B377C"/>
          <w:spacing w:val="30"/>
        </w:rPr>
        <w:t> </w:t>
      </w:r>
      <w:r>
        <w:rPr>
          <w:color w:val="1B377C"/>
        </w:rPr>
        <w:t>na</w:t>
      </w:r>
      <w:r>
        <w:rPr>
          <w:color w:val="1B377C"/>
          <w:spacing w:val="30"/>
        </w:rPr>
        <w:t> </w:t>
      </w:r>
      <w:r>
        <w:rPr>
          <w:color w:val="3566FC"/>
        </w:rPr>
        <w:t>webu</w:t>
      </w:r>
      <w:r>
        <w:rPr>
          <w:color w:val="3566FC"/>
          <w:spacing w:val="30"/>
        </w:rPr>
        <w:t> </w:t>
      </w:r>
      <w:r>
        <w:rPr>
          <w:color w:val="3566FC"/>
        </w:rPr>
        <w:t>školy</w:t>
      </w:r>
      <w:r>
        <w:rPr>
          <w:color w:val="3566FC"/>
          <w:spacing w:val="30"/>
        </w:rPr>
        <w:t> </w:t>
      </w:r>
      <w:r>
        <w:rPr>
          <w:color w:val="1B377C"/>
        </w:rPr>
        <w:t>a</w:t>
      </w:r>
      <w:r>
        <w:rPr>
          <w:color w:val="1B377C"/>
          <w:spacing w:val="30"/>
        </w:rPr>
        <w:t> </w:t>
      </w:r>
      <w:r>
        <w:rPr>
          <w:color w:val="1B377C"/>
        </w:rPr>
        <w:t>na</w:t>
      </w:r>
    </w:p>
    <w:p>
      <w:pPr>
        <w:pStyle w:val="BodyText"/>
        <w:spacing w:line="264" w:lineRule="auto" w:before="2"/>
        <w:ind w:left="1808" w:right="1244"/>
      </w:pPr>
      <w:r>
        <w:rPr>
          <w:color w:val="3566FC"/>
        </w:rPr>
        <w:t>informačním</w:t>
      </w:r>
      <w:r>
        <w:rPr>
          <w:color w:val="3566FC"/>
          <w:spacing w:val="35"/>
        </w:rPr>
        <w:t> </w:t>
      </w:r>
      <w:r>
        <w:rPr>
          <w:color w:val="3566FC"/>
        </w:rPr>
        <w:t>panelu</w:t>
      </w:r>
      <w:r>
        <w:rPr>
          <w:color w:val="3566FC"/>
          <w:spacing w:val="35"/>
        </w:rPr>
        <w:t> </w:t>
      </w:r>
      <w:r>
        <w:rPr>
          <w:color w:val="1B377C"/>
        </w:rPr>
        <w:t>u</w:t>
      </w:r>
      <w:r>
        <w:rPr>
          <w:color w:val="1B377C"/>
          <w:spacing w:val="35"/>
        </w:rPr>
        <w:t> </w:t>
      </w:r>
      <w:r>
        <w:rPr>
          <w:color w:val="1B377C"/>
        </w:rPr>
        <w:t>vstupu</w:t>
      </w:r>
      <w:r>
        <w:rPr>
          <w:color w:val="1B377C"/>
          <w:spacing w:val="35"/>
        </w:rPr>
        <w:t> </w:t>
      </w:r>
      <w:r>
        <w:rPr>
          <w:color w:val="1B377C"/>
        </w:rPr>
        <w:t>do</w:t>
      </w:r>
      <w:r>
        <w:rPr>
          <w:color w:val="1B377C"/>
          <w:spacing w:val="35"/>
        </w:rPr>
        <w:t> </w:t>
      </w:r>
      <w:r>
        <w:rPr>
          <w:color w:val="1B377C"/>
        </w:rPr>
        <w:t>školy.</w:t>
      </w:r>
      <w:r>
        <w:rPr>
          <w:color w:val="1B377C"/>
          <w:spacing w:val="35"/>
        </w:rPr>
        <w:t> </w:t>
      </w:r>
      <w:r>
        <w:rPr>
          <w:color w:val="1B377C"/>
        </w:rPr>
        <w:t>Termín</w:t>
      </w:r>
      <w:r>
        <w:rPr>
          <w:color w:val="1B377C"/>
          <w:spacing w:val="35"/>
        </w:rPr>
        <w:t> </w:t>
      </w:r>
      <w:r>
        <w:rPr>
          <w:color w:val="1B377C"/>
        </w:rPr>
        <w:t>je</w:t>
      </w:r>
      <w:r>
        <w:rPr>
          <w:color w:val="1B377C"/>
          <w:spacing w:val="35"/>
        </w:rPr>
        <w:t> </w:t>
      </w:r>
      <w:r>
        <w:rPr>
          <w:color w:val="1B377C"/>
        </w:rPr>
        <w:t>shodný</w:t>
      </w:r>
      <w:r>
        <w:rPr>
          <w:color w:val="1B377C"/>
          <w:spacing w:val="35"/>
        </w:rPr>
        <w:t> </w:t>
      </w:r>
      <w:r>
        <w:rPr>
          <w:color w:val="1B377C"/>
        </w:rPr>
        <w:t>pro</w:t>
      </w:r>
      <w:r>
        <w:rPr>
          <w:color w:val="1B377C"/>
          <w:spacing w:val="35"/>
        </w:rPr>
        <w:t> </w:t>
      </w:r>
      <w:r>
        <w:rPr>
          <w:color w:val="1B377C"/>
        </w:rPr>
        <w:t>všechny</w:t>
      </w:r>
      <w:r>
        <w:rPr>
          <w:color w:val="1B377C"/>
          <w:spacing w:val="35"/>
        </w:rPr>
        <w:t> </w:t>
      </w:r>
      <w:r>
        <w:rPr>
          <w:color w:val="1B377C"/>
        </w:rPr>
        <w:t>základní</w:t>
      </w:r>
      <w:r>
        <w:rPr>
          <w:color w:val="1B377C"/>
          <w:spacing w:val="35"/>
        </w:rPr>
        <w:t> </w:t>
      </w:r>
      <w:r>
        <w:rPr>
          <w:color w:val="1B377C"/>
        </w:rPr>
        <w:t>školy</w:t>
      </w:r>
      <w:r>
        <w:rPr>
          <w:color w:val="1B377C"/>
          <w:spacing w:val="35"/>
        </w:rPr>
        <w:t> </w:t>
      </w:r>
      <w:r>
        <w:rPr>
          <w:color w:val="1B377C"/>
        </w:rPr>
        <w:t>města </w:t>
      </w:r>
      <w:r>
        <w:rPr>
          <w:color w:val="3566FC"/>
          <w:w w:val="110"/>
        </w:rPr>
        <w:t>Kamínek</w:t>
      </w:r>
      <w:r>
        <w:rPr>
          <w:color w:val="1B377C"/>
          <w:w w:val="110"/>
        </w:rPr>
        <w:t>.</w:t>
      </w:r>
      <w:r>
        <w:rPr>
          <w:color w:val="1B377C"/>
          <w:spacing w:val="-7"/>
          <w:w w:val="110"/>
        </w:rPr>
        <w:t> </w:t>
      </w:r>
      <w:r>
        <w:rPr>
          <w:color w:val="1B377C"/>
          <w:w w:val="110"/>
        </w:rPr>
        <w:t>Formulář</w:t>
      </w:r>
      <w:r>
        <w:rPr>
          <w:color w:val="1B377C"/>
          <w:spacing w:val="-7"/>
          <w:w w:val="110"/>
        </w:rPr>
        <w:t> </w:t>
      </w:r>
      <w:r>
        <w:rPr>
          <w:color w:val="1B377C"/>
          <w:w w:val="110"/>
        </w:rPr>
        <w:t>žádosti</w:t>
      </w:r>
      <w:r>
        <w:rPr>
          <w:color w:val="1B377C"/>
          <w:spacing w:val="-7"/>
          <w:w w:val="110"/>
        </w:rPr>
        <w:t> </w:t>
      </w:r>
      <w:r>
        <w:rPr>
          <w:color w:val="1B377C"/>
          <w:w w:val="110"/>
        </w:rPr>
        <w:t>o</w:t>
      </w:r>
      <w:r>
        <w:rPr>
          <w:color w:val="1B377C"/>
          <w:spacing w:val="-7"/>
          <w:w w:val="110"/>
        </w:rPr>
        <w:t> </w:t>
      </w:r>
      <w:r>
        <w:rPr>
          <w:color w:val="1B377C"/>
          <w:w w:val="110"/>
        </w:rPr>
        <w:t>přijetí</w:t>
      </w:r>
      <w:r>
        <w:rPr>
          <w:color w:val="1B377C"/>
          <w:spacing w:val="-7"/>
          <w:w w:val="110"/>
        </w:rPr>
        <w:t> </w:t>
      </w:r>
      <w:r>
        <w:rPr>
          <w:color w:val="1B377C"/>
          <w:w w:val="110"/>
        </w:rPr>
        <w:t>žáka</w:t>
      </w:r>
      <w:r>
        <w:rPr>
          <w:color w:val="1B377C"/>
          <w:spacing w:val="-7"/>
          <w:w w:val="110"/>
        </w:rPr>
        <w:t> </w:t>
      </w:r>
      <w:r>
        <w:rPr>
          <w:color w:val="1B377C"/>
          <w:w w:val="110"/>
        </w:rPr>
        <w:t>k</w:t>
      </w:r>
      <w:r>
        <w:rPr>
          <w:color w:val="1B377C"/>
          <w:spacing w:val="-7"/>
          <w:w w:val="110"/>
        </w:rPr>
        <w:t> </w:t>
      </w:r>
      <w:r>
        <w:rPr>
          <w:color w:val="1B377C"/>
          <w:w w:val="110"/>
        </w:rPr>
        <w:t>povinné</w:t>
      </w:r>
      <w:r>
        <w:rPr>
          <w:color w:val="1B377C"/>
          <w:spacing w:val="-7"/>
          <w:w w:val="110"/>
        </w:rPr>
        <w:t> </w:t>
      </w:r>
      <w:r>
        <w:rPr>
          <w:color w:val="1B377C"/>
          <w:w w:val="110"/>
        </w:rPr>
        <w:t>školní</w:t>
      </w:r>
      <w:r>
        <w:rPr>
          <w:color w:val="1B377C"/>
          <w:spacing w:val="-7"/>
          <w:w w:val="110"/>
        </w:rPr>
        <w:t> </w:t>
      </w:r>
      <w:r>
        <w:rPr>
          <w:color w:val="1B377C"/>
          <w:w w:val="110"/>
        </w:rPr>
        <w:t>docházce</w:t>
      </w:r>
      <w:r>
        <w:rPr>
          <w:color w:val="1B377C"/>
          <w:spacing w:val="-7"/>
          <w:w w:val="110"/>
        </w:rPr>
        <w:t> </w:t>
      </w:r>
      <w:r>
        <w:rPr>
          <w:color w:val="1B377C"/>
          <w:w w:val="110"/>
        </w:rPr>
        <w:t>i</w:t>
      </w:r>
      <w:r>
        <w:rPr>
          <w:color w:val="1B377C"/>
          <w:spacing w:val="-7"/>
          <w:w w:val="110"/>
        </w:rPr>
        <w:t> </w:t>
      </w:r>
      <w:r>
        <w:rPr>
          <w:color w:val="1B377C"/>
          <w:w w:val="110"/>
        </w:rPr>
        <w:t>žádosti</w:t>
      </w:r>
      <w:r>
        <w:rPr>
          <w:color w:val="1B377C"/>
          <w:spacing w:val="-7"/>
          <w:w w:val="110"/>
        </w:rPr>
        <w:t> </w:t>
      </w:r>
      <w:r>
        <w:rPr>
          <w:color w:val="1B377C"/>
          <w:w w:val="110"/>
        </w:rPr>
        <w:t>o</w:t>
      </w:r>
      <w:r>
        <w:rPr>
          <w:color w:val="1B377C"/>
          <w:spacing w:val="-7"/>
          <w:w w:val="110"/>
        </w:rPr>
        <w:t> </w:t>
      </w:r>
      <w:r>
        <w:rPr>
          <w:color w:val="1B377C"/>
          <w:w w:val="110"/>
        </w:rPr>
        <w:t>odložení začátku</w:t>
      </w:r>
      <w:r>
        <w:rPr>
          <w:color w:val="1B377C"/>
          <w:spacing w:val="-16"/>
          <w:w w:val="110"/>
        </w:rPr>
        <w:t> </w:t>
      </w:r>
      <w:r>
        <w:rPr>
          <w:color w:val="1B377C"/>
          <w:w w:val="110"/>
        </w:rPr>
        <w:t>povinné</w:t>
      </w:r>
      <w:r>
        <w:rPr>
          <w:color w:val="1B377C"/>
          <w:spacing w:val="-15"/>
          <w:w w:val="110"/>
        </w:rPr>
        <w:t> </w:t>
      </w:r>
      <w:r>
        <w:rPr>
          <w:color w:val="1B377C"/>
          <w:w w:val="110"/>
        </w:rPr>
        <w:t>školní</w:t>
      </w:r>
      <w:r>
        <w:rPr>
          <w:color w:val="1B377C"/>
          <w:spacing w:val="-16"/>
          <w:w w:val="110"/>
        </w:rPr>
        <w:t> </w:t>
      </w:r>
      <w:r>
        <w:rPr>
          <w:color w:val="1B377C"/>
          <w:w w:val="110"/>
        </w:rPr>
        <w:t>docházky</w:t>
      </w:r>
      <w:r>
        <w:rPr>
          <w:color w:val="1B377C"/>
          <w:spacing w:val="-15"/>
          <w:w w:val="110"/>
        </w:rPr>
        <w:t> </w:t>
      </w:r>
      <w:r>
        <w:rPr>
          <w:color w:val="1B377C"/>
          <w:w w:val="110"/>
        </w:rPr>
        <w:t>o</w:t>
      </w:r>
      <w:r>
        <w:rPr>
          <w:color w:val="1B377C"/>
          <w:spacing w:val="-16"/>
          <w:w w:val="110"/>
        </w:rPr>
        <w:t> </w:t>
      </w:r>
      <w:r>
        <w:rPr>
          <w:color w:val="1B377C"/>
          <w:w w:val="110"/>
        </w:rPr>
        <w:t>jeden</w:t>
      </w:r>
      <w:r>
        <w:rPr>
          <w:color w:val="1B377C"/>
          <w:spacing w:val="-15"/>
          <w:w w:val="110"/>
        </w:rPr>
        <w:t> </w:t>
      </w:r>
      <w:r>
        <w:rPr>
          <w:color w:val="1B377C"/>
          <w:w w:val="110"/>
        </w:rPr>
        <w:t>rok</w:t>
      </w:r>
      <w:r>
        <w:rPr>
          <w:color w:val="1B377C"/>
          <w:spacing w:val="-16"/>
          <w:w w:val="110"/>
        </w:rPr>
        <w:t> </w:t>
      </w:r>
      <w:r>
        <w:rPr>
          <w:color w:val="1B377C"/>
          <w:w w:val="110"/>
        </w:rPr>
        <w:t>jsou</w:t>
      </w:r>
      <w:r>
        <w:rPr>
          <w:color w:val="1B377C"/>
          <w:spacing w:val="-15"/>
          <w:w w:val="110"/>
        </w:rPr>
        <w:t> </w:t>
      </w:r>
      <w:r>
        <w:rPr>
          <w:color w:val="1B377C"/>
          <w:w w:val="110"/>
        </w:rPr>
        <w:t>rovněž</w:t>
      </w:r>
      <w:r>
        <w:rPr>
          <w:color w:val="1B377C"/>
          <w:spacing w:val="-16"/>
          <w:w w:val="110"/>
        </w:rPr>
        <w:t> </w:t>
      </w:r>
      <w:r>
        <w:rPr>
          <w:color w:val="1B377C"/>
          <w:w w:val="110"/>
        </w:rPr>
        <w:t>na</w:t>
      </w:r>
      <w:r>
        <w:rPr>
          <w:color w:val="1B377C"/>
          <w:spacing w:val="-15"/>
          <w:w w:val="110"/>
        </w:rPr>
        <w:t> </w:t>
      </w:r>
      <w:r>
        <w:rPr>
          <w:color w:val="3566FC"/>
          <w:w w:val="110"/>
        </w:rPr>
        <w:t>webu</w:t>
      </w:r>
      <w:r>
        <w:rPr>
          <w:color w:val="3566FC"/>
          <w:spacing w:val="-16"/>
          <w:w w:val="110"/>
        </w:rPr>
        <w:t> </w:t>
      </w:r>
      <w:r>
        <w:rPr>
          <w:color w:val="3566FC"/>
          <w:w w:val="110"/>
        </w:rPr>
        <w:t>školy</w:t>
      </w:r>
      <w:r>
        <w:rPr>
          <w:color w:val="3566FC"/>
          <w:spacing w:val="-15"/>
          <w:w w:val="110"/>
        </w:rPr>
        <w:t> </w:t>
      </w:r>
      <w:r>
        <w:rPr>
          <w:color w:val="1B377C"/>
          <w:w w:val="110"/>
        </w:rPr>
        <w:t>v</w:t>
      </w:r>
      <w:r>
        <w:rPr>
          <w:color w:val="1B377C"/>
          <w:spacing w:val="-16"/>
          <w:w w:val="110"/>
        </w:rPr>
        <w:t> </w:t>
      </w:r>
      <w:r>
        <w:rPr>
          <w:color w:val="1B377C"/>
          <w:w w:val="110"/>
        </w:rPr>
        <w:t>části</w:t>
      </w:r>
      <w:r>
        <w:rPr>
          <w:color w:val="1B377C"/>
          <w:spacing w:val="-15"/>
          <w:w w:val="110"/>
        </w:rPr>
        <w:t> </w:t>
      </w:r>
      <w:r>
        <w:rPr>
          <w:color w:val="1B377C"/>
          <w:w w:val="110"/>
        </w:rPr>
        <w:t>Organizace přijímacího</w:t>
      </w:r>
      <w:r>
        <w:rPr>
          <w:color w:val="1B377C"/>
          <w:spacing w:val="-16"/>
          <w:w w:val="110"/>
        </w:rPr>
        <w:t> </w:t>
      </w:r>
      <w:r>
        <w:rPr>
          <w:color w:val="1B377C"/>
          <w:w w:val="110"/>
        </w:rPr>
        <w:t>řízení</w:t>
      </w:r>
      <w:r>
        <w:rPr>
          <w:color w:val="1B377C"/>
          <w:spacing w:val="-15"/>
          <w:w w:val="110"/>
        </w:rPr>
        <w:t> </w:t>
      </w:r>
      <w:r>
        <w:rPr>
          <w:color w:val="1B377C"/>
          <w:w w:val="110"/>
        </w:rPr>
        <w:t>k</w:t>
      </w:r>
      <w:r>
        <w:rPr>
          <w:color w:val="1B377C"/>
          <w:spacing w:val="-16"/>
          <w:w w:val="110"/>
        </w:rPr>
        <w:t> </w:t>
      </w:r>
      <w:r>
        <w:rPr>
          <w:color w:val="1B377C"/>
          <w:w w:val="110"/>
        </w:rPr>
        <w:t>povinné</w:t>
      </w:r>
      <w:r>
        <w:rPr>
          <w:color w:val="1B377C"/>
          <w:spacing w:val="-15"/>
          <w:w w:val="110"/>
        </w:rPr>
        <w:t> </w:t>
      </w:r>
      <w:r>
        <w:rPr>
          <w:color w:val="1B377C"/>
          <w:w w:val="110"/>
        </w:rPr>
        <w:t>školní</w:t>
      </w:r>
      <w:r>
        <w:rPr>
          <w:color w:val="1B377C"/>
          <w:spacing w:val="-16"/>
          <w:w w:val="110"/>
        </w:rPr>
        <w:t> </w:t>
      </w:r>
      <w:r>
        <w:rPr>
          <w:color w:val="1B377C"/>
          <w:w w:val="110"/>
        </w:rPr>
        <w:t>docházce.</w:t>
      </w:r>
      <w:r>
        <w:rPr>
          <w:color w:val="1B377C"/>
          <w:spacing w:val="-15"/>
          <w:w w:val="110"/>
        </w:rPr>
        <w:t> </w:t>
      </w:r>
      <w:r>
        <w:rPr>
          <w:color w:val="1B377C"/>
          <w:w w:val="110"/>
        </w:rPr>
        <w:t>Tam</w:t>
      </w:r>
      <w:r>
        <w:rPr>
          <w:color w:val="1B377C"/>
          <w:spacing w:val="-16"/>
          <w:w w:val="110"/>
        </w:rPr>
        <w:t> </w:t>
      </w:r>
      <w:r>
        <w:rPr>
          <w:color w:val="1B377C"/>
          <w:w w:val="110"/>
        </w:rPr>
        <w:t>jsou</w:t>
      </w:r>
      <w:r>
        <w:rPr>
          <w:color w:val="1B377C"/>
          <w:spacing w:val="-15"/>
          <w:w w:val="110"/>
        </w:rPr>
        <w:t> </w:t>
      </w:r>
      <w:r>
        <w:rPr>
          <w:color w:val="1B377C"/>
          <w:w w:val="110"/>
        </w:rPr>
        <w:t>stanovena</w:t>
      </w:r>
      <w:r>
        <w:rPr>
          <w:color w:val="1B377C"/>
          <w:spacing w:val="-16"/>
          <w:w w:val="110"/>
        </w:rPr>
        <w:t> </w:t>
      </w:r>
      <w:r>
        <w:rPr>
          <w:color w:val="1B377C"/>
          <w:w w:val="110"/>
        </w:rPr>
        <w:t>i</w:t>
      </w:r>
      <w:r>
        <w:rPr>
          <w:color w:val="1B377C"/>
          <w:spacing w:val="-15"/>
          <w:w w:val="110"/>
        </w:rPr>
        <w:t> </w:t>
      </w:r>
      <w:r>
        <w:rPr>
          <w:color w:val="1B377C"/>
          <w:w w:val="110"/>
        </w:rPr>
        <w:t>kritéria</w:t>
      </w:r>
      <w:r>
        <w:rPr>
          <w:color w:val="1B377C"/>
          <w:spacing w:val="-16"/>
          <w:w w:val="110"/>
        </w:rPr>
        <w:t> </w:t>
      </w:r>
      <w:r>
        <w:rPr>
          <w:color w:val="1B377C"/>
          <w:w w:val="110"/>
        </w:rPr>
        <w:t>a</w:t>
      </w:r>
      <w:r>
        <w:rPr>
          <w:color w:val="1B377C"/>
          <w:spacing w:val="-15"/>
          <w:w w:val="110"/>
        </w:rPr>
        <w:t> </w:t>
      </w:r>
      <w:r>
        <w:rPr>
          <w:color w:val="1B377C"/>
          <w:w w:val="110"/>
        </w:rPr>
        <w:t>podmínky</w:t>
      </w:r>
      <w:r>
        <w:rPr>
          <w:color w:val="1B377C"/>
          <w:spacing w:val="-16"/>
          <w:w w:val="110"/>
        </w:rPr>
        <w:t> </w:t>
      </w:r>
      <w:r>
        <w:rPr>
          <w:color w:val="1B377C"/>
          <w:w w:val="110"/>
        </w:rPr>
        <w:t>pro přijetí</w:t>
      </w:r>
      <w:r>
        <w:rPr>
          <w:color w:val="1B377C"/>
          <w:spacing w:val="-4"/>
          <w:w w:val="110"/>
        </w:rPr>
        <w:t> </w:t>
      </w:r>
      <w:r>
        <w:rPr>
          <w:color w:val="1B377C"/>
          <w:w w:val="110"/>
        </w:rPr>
        <w:t>k</w:t>
      </w:r>
      <w:r>
        <w:rPr>
          <w:color w:val="1B377C"/>
          <w:spacing w:val="-4"/>
          <w:w w:val="110"/>
        </w:rPr>
        <w:t> </w:t>
      </w:r>
      <w:r>
        <w:rPr>
          <w:color w:val="1B377C"/>
          <w:w w:val="110"/>
        </w:rPr>
        <w:t>povinné</w:t>
      </w:r>
      <w:r>
        <w:rPr>
          <w:color w:val="1B377C"/>
          <w:spacing w:val="-4"/>
          <w:w w:val="110"/>
        </w:rPr>
        <w:t> </w:t>
      </w:r>
      <w:r>
        <w:rPr>
          <w:color w:val="1B377C"/>
          <w:w w:val="110"/>
        </w:rPr>
        <w:t>školní</w:t>
      </w:r>
      <w:r>
        <w:rPr>
          <w:color w:val="1B377C"/>
          <w:spacing w:val="-4"/>
          <w:w w:val="110"/>
        </w:rPr>
        <w:t> </w:t>
      </w:r>
      <w:r>
        <w:rPr>
          <w:color w:val="1B377C"/>
          <w:w w:val="110"/>
        </w:rPr>
        <w:t>docházce</w:t>
      </w:r>
      <w:r>
        <w:rPr>
          <w:color w:val="1B377C"/>
          <w:spacing w:val="-4"/>
          <w:w w:val="110"/>
        </w:rPr>
        <w:t> </w:t>
      </w:r>
      <w:r>
        <w:rPr>
          <w:color w:val="1B377C"/>
          <w:w w:val="110"/>
        </w:rPr>
        <w:t>a</w:t>
      </w:r>
      <w:r>
        <w:rPr>
          <w:color w:val="1B377C"/>
          <w:spacing w:val="-4"/>
          <w:w w:val="110"/>
        </w:rPr>
        <w:t> </w:t>
      </w:r>
      <w:r>
        <w:rPr>
          <w:color w:val="1B377C"/>
          <w:w w:val="110"/>
        </w:rPr>
        <w:t>odvolání</w:t>
      </w:r>
      <w:r>
        <w:rPr>
          <w:color w:val="1B377C"/>
          <w:spacing w:val="-4"/>
          <w:w w:val="110"/>
        </w:rPr>
        <w:t> </w:t>
      </w:r>
      <w:r>
        <w:rPr>
          <w:color w:val="1B377C"/>
          <w:w w:val="110"/>
        </w:rPr>
        <w:t>proti</w:t>
      </w:r>
      <w:r>
        <w:rPr>
          <w:color w:val="1B377C"/>
          <w:spacing w:val="-4"/>
          <w:w w:val="110"/>
        </w:rPr>
        <w:t> </w:t>
      </w:r>
      <w:r>
        <w:rPr>
          <w:color w:val="1B377C"/>
          <w:w w:val="110"/>
        </w:rPr>
        <w:t>nepřijetí</w:t>
      </w:r>
      <w:r>
        <w:rPr>
          <w:color w:val="1B377C"/>
          <w:spacing w:val="-4"/>
          <w:w w:val="110"/>
        </w:rPr>
        <w:t> </w:t>
      </w:r>
      <w:r>
        <w:rPr>
          <w:color w:val="1B377C"/>
          <w:w w:val="110"/>
        </w:rPr>
        <w:t>žáka.</w:t>
      </w:r>
    </w:p>
    <w:p>
      <w:pPr>
        <w:pStyle w:val="BodyText"/>
        <w:spacing w:line="264" w:lineRule="auto" w:before="145"/>
        <w:ind w:left="1808" w:right="1248"/>
      </w:pPr>
      <w:r>
        <w:rPr>
          <w:color w:val="1B377C"/>
        </w:rPr>
        <w:t>Zápisu</w:t>
      </w:r>
      <w:r>
        <w:rPr>
          <w:color w:val="1B377C"/>
          <w:spacing w:val="36"/>
        </w:rPr>
        <w:t> </w:t>
      </w:r>
      <w:r>
        <w:rPr>
          <w:color w:val="1B377C"/>
        </w:rPr>
        <w:t>se</w:t>
      </w:r>
      <w:r>
        <w:rPr>
          <w:color w:val="1B377C"/>
          <w:spacing w:val="36"/>
        </w:rPr>
        <w:t> </w:t>
      </w:r>
      <w:r>
        <w:rPr>
          <w:color w:val="1B377C"/>
        </w:rPr>
        <w:t>účastní</w:t>
      </w:r>
      <w:r>
        <w:rPr>
          <w:color w:val="1B377C"/>
          <w:spacing w:val="36"/>
        </w:rPr>
        <w:t> </w:t>
      </w:r>
      <w:r>
        <w:rPr>
          <w:color w:val="1B377C"/>
        </w:rPr>
        <w:t>přijímané</w:t>
      </w:r>
      <w:r>
        <w:rPr>
          <w:color w:val="1B377C"/>
          <w:spacing w:val="36"/>
        </w:rPr>
        <w:t> </w:t>
      </w:r>
      <w:r>
        <w:rPr>
          <w:color w:val="1B377C"/>
        </w:rPr>
        <w:t>dítě,</w:t>
      </w:r>
      <w:r>
        <w:rPr>
          <w:color w:val="1B377C"/>
          <w:spacing w:val="36"/>
        </w:rPr>
        <w:t> </w:t>
      </w:r>
      <w:r>
        <w:rPr>
          <w:color w:val="1B377C"/>
        </w:rPr>
        <w:t>zákonný</w:t>
      </w:r>
      <w:r>
        <w:rPr>
          <w:color w:val="1B377C"/>
          <w:spacing w:val="36"/>
        </w:rPr>
        <w:t> </w:t>
      </w:r>
      <w:r>
        <w:rPr>
          <w:color w:val="1B377C"/>
        </w:rPr>
        <w:t>zástupce</w:t>
      </w:r>
      <w:r>
        <w:rPr>
          <w:color w:val="1B377C"/>
          <w:spacing w:val="36"/>
        </w:rPr>
        <w:t> </w:t>
      </w:r>
      <w:r>
        <w:rPr>
          <w:color w:val="1B377C"/>
        </w:rPr>
        <w:t>(nebo</w:t>
      </w:r>
      <w:r>
        <w:rPr>
          <w:color w:val="1B377C"/>
          <w:spacing w:val="36"/>
        </w:rPr>
        <w:t> </w:t>
      </w:r>
      <w:r>
        <w:rPr>
          <w:color w:val="1B377C"/>
        </w:rPr>
        <w:t>zmocněná</w:t>
      </w:r>
      <w:r>
        <w:rPr>
          <w:color w:val="1B377C"/>
          <w:spacing w:val="36"/>
        </w:rPr>
        <w:t> </w:t>
      </w:r>
      <w:r>
        <w:rPr>
          <w:color w:val="1B377C"/>
        </w:rPr>
        <w:t>osoba).</w:t>
      </w:r>
      <w:r>
        <w:rPr>
          <w:color w:val="1B377C"/>
          <w:spacing w:val="36"/>
        </w:rPr>
        <w:t> </w:t>
      </w:r>
      <w:r>
        <w:rPr>
          <w:color w:val="1B377C"/>
        </w:rPr>
        <w:t>K</w:t>
      </w:r>
      <w:r>
        <w:rPr>
          <w:color w:val="1B377C"/>
          <w:spacing w:val="36"/>
        </w:rPr>
        <w:t> </w:t>
      </w:r>
      <w:r>
        <w:rPr>
          <w:color w:val="1B377C"/>
        </w:rPr>
        <w:t>zápisu</w:t>
      </w:r>
      <w:r>
        <w:rPr>
          <w:color w:val="1B377C"/>
          <w:spacing w:val="36"/>
        </w:rPr>
        <w:t> </w:t>
      </w:r>
      <w:r>
        <w:rPr>
          <w:color w:val="1B377C"/>
        </w:rPr>
        <w:t>musí </w:t>
      </w:r>
      <w:r>
        <w:rPr>
          <w:color w:val="1B377C"/>
          <w:spacing w:val="-2"/>
          <w:w w:val="110"/>
        </w:rPr>
        <w:t>znovu</w:t>
      </w:r>
      <w:r>
        <w:rPr>
          <w:color w:val="1B377C"/>
          <w:spacing w:val="-9"/>
          <w:w w:val="110"/>
        </w:rPr>
        <w:t> </w:t>
      </w:r>
      <w:r>
        <w:rPr>
          <w:color w:val="1B377C"/>
          <w:spacing w:val="-2"/>
          <w:w w:val="110"/>
        </w:rPr>
        <w:t>přijít</w:t>
      </w:r>
      <w:r>
        <w:rPr>
          <w:color w:val="1B377C"/>
          <w:spacing w:val="-9"/>
          <w:w w:val="110"/>
        </w:rPr>
        <w:t> </w:t>
      </w:r>
      <w:r>
        <w:rPr>
          <w:color w:val="1B377C"/>
          <w:spacing w:val="-2"/>
          <w:w w:val="110"/>
        </w:rPr>
        <w:t>i</w:t>
      </w:r>
      <w:r>
        <w:rPr>
          <w:color w:val="1B377C"/>
          <w:spacing w:val="-9"/>
          <w:w w:val="110"/>
        </w:rPr>
        <w:t> </w:t>
      </w:r>
      <w:r>
        <w:rPr>
          <w:color w:val="1B377C"/>
          <w:spacing w:val="-2"/>
          <w:w w:val="110"/>
        </w:rPr>
        <w:t>dítě,</w:t>
      </w:r>
      <w:r>
        <w:rPr>
          <w:color w:val="1B377C"/>
          <w:spacing w:val="-9"/>
          <w:w w:val="110"/>
        </w:rPr>
        <w:t> </w:t>
      </w:r>
      <w:r>
        <w:rPr>
          <w:color w:val="1B377C"/>
          <w:spacing w:val="-2"/>
          <w:w w:val="110"/>
        </w:rPr>
        <w:t>kterému</w:t>
      </w:r>
      <w:r>
        <w:rPr>
          <w:color w:val="1B377C"/>
          <w:spacing w:val="-9"/>
          <w:w w:val="110"/>
        </w:rPr>
        <w:t> </w:t>
      </w:r>
      <w:r>
        <w:rPr>
          <w:color w:val="1B377C"/>
          <w:spacing w:val="-2"/>
          <w:w w:val="110"/>
        </w:rPr>
        <w:t>byl</w:t>
      </w:r>
      <w:r>
        <w:rPr>
          <w:color w:val="1B377C"/>
          <w:spacing w:val="-9"/>
          <w:w w:val="110"/>
        </w:rPr>
        <w:t> </w:t>
      </w:r>
      <w:r>
        <w:rPr>
          <w:color w:val="1B377C"/>
          <w:spacing w:val="-2"/>
          <w:w w:val="110"/>
        </w:rPr>
        <w:t>v</w:t>
      </w:r>
      <w:r>
        <w:rPr>
          <w:color w:val="1B377C"/>
          <w:spacing w:val="-9"/>
          <w:w w:val="110"/>
        </w:rPr>
        <w:t> </w:t>
      </w:r>
      <w:r>
        <w:rPr>
          <w:color w:val="1B377C"/>
          <w:spacing w:val="-2"/>
          <w:w w:val="110"/>
        </w:rPr>
        <w:t>předchozím</w:t>
      </w:r>
      <w:r>
        <w:rPr>
          <w:color w:val="1B377C"/>
          <w:spacing w:val="-9"/>
          <w:w w:val="110"/>
        </w:rPr>
        <w:t> </w:t>
      </w:r>
      <w:r>
        <w:rPr>
          <w:color w:val="1B377C"/>
          <w:spacing w:val="-2"/>
          <w:w w:val="110"/>
        </w:rPr>
        <w:t>roce</w:t>
      </w:r>
      <w:r>
        <w:rPr>
          <w:color w:val="1B377C"/>
          <w:spacing w:val="-9"/>
          <w:w w:val="110"/>
        </w:rPr>
        <w:t> </w:t>
      </w:r>
      <w:r>
        <w:rPr>
          <w:color w:val="1B377C"/>
          <w:spacing w:val="-2"/>
          <w:w w:val="110"/>
        </w:rPr>
        <w:t>povolen</w:t>
      </w:r>
      <w:r>
        <w:rPr>
          <w:color w:val="1B377C"/>
          <w:spacing w:val="-9"/>
          <w:w w:val="110"/>
        </w:rPr>
        <w:t> </w:t>
      </w:r>
      <w:r>
        <w:rPr>
          <w:color w:val="1B377C"/>
          <w:spacing w:val="-2"/>
          <w:w w:val="110"/>
        </w:rPr>
        <w:t>odklad</w:t>
      </w:r>
      <w:r>
        <w:rPr>
          <w:color w:val="1B377C"/>
          <w:spacing w:val="-9"/>
          <w:w w:val="110"/>
        </w:rPr>
        <w:t> </w:t>
      </w:r>
      <w:r>
        <w:rPr>
          <w:color w:val="1B377C"/>
          <w:spacing w:val="-2"/>
          <w:w w:val="110"/>
        </w:rPr>
        <w:t>povinné</w:t>
      </w:r>
      <w:r>
        <w:rPr>
          <w:color w:val="1B377C"/>
          <w:spacing w:val="-9"/>
          <w:w w:val="110"/>
        </w:rPr>
        <w:t> </w:t>
      </w:r>
      <w:r>
        <w:rPr>
          <w:color w:val="1B377C"/>
          <w:spacing w:val="-2"/>
          <w:w w:val="110"/>
        </w:rPr>
        <w:t>školní</w:t>
      </w:r>
      <w:r>
        <w:rPr>
          <w:color w:val="1B377C"/>
          <w:spacing w:val="-9"/>
          <w:w w:val="110"/>
        </w:rPr>
        <w:t> </w:t>
      </w:r>
      <w:r>
        <w:rPr>
          <w:color w:val="1B377C"/>
          <w:spacing w:val="-2"/>
          <w:w w:val="110"/>
        </w:rPr>
        <w:t>docházky. </w:t>
      </w:r>
      <w:r>
        <w:rPr>
          <w:color w:val="1B377C"/>
          <w:w w:val="110"/>
        </w:rPr>
        <w:t>V</w:t>
      </w:r>
      <w:r>
        <w:rPr>
          <w:color w:val="1B377C"/>
          <w:spacing w:val="-5"/>
          <w:w w:val="110"/>
        </w:rPr>
        <w:t> </w:t>
      </w:r>
      <w:r>
        <w:rPr>
          <w:color w:val="1B377C"/>
          <w:w w:val="110"/>
        </w:rPr>
        <w:t>případě</w:t>
      </w:r>
      <w:r>
        <w:rPr>
          <w:color w:val="1B377C"/>
          <w:spacing w:val="-5"/>
          <w:w w:val="110"/>
        </w:rPr>
        <w:t> </w:t>
      </w:r>
      <w:r>
        <w:rPr>
          <w:color w:val="1B377C"/>
          <w:w w:val="110"/>
        </w:rPr>
        <w:t>nemoci</w:t>
      </w:r>
      <w:r>
        <w:rPr>
          <w:color w:val="1B377C"/>
          <w:spacing w:val="-5"/>
          <w:w w:val="110"/>
        </w:rPr>
        <w:t> </w:t>
      </w:r>
      <w:r>
        <w:rPr>
          <w:color w:val="1B377C"/>
          <w:w w:val="110"/>
        </w:rPr>
        <w:t>dítěte</w:t>
      </w:r>
      <w:r>
        <w:rPr>
          <w:color w:val="1B377C"/>
          <w:spacing w:val="-5"/>
          <w:w w:val="110"/>
        </w:rPr>
        <w:t> </w:t>
      </w:r>
      <w:r>
        <w:rPr>
          <w:color w:val="1B377C"/>
          <w:w w:val="110"/>
        </w:rPr>
        <w:t>postačí</w:t>
      </w:r>
      <w:r>
        <w:rPr>
          <w:color w:val="1B377C"/>
          <w:spacing w:val="-5"/>
          <w:w w:val="110"/>
        </w:rPr>
        <w:t> </w:t>
      </w:r>
      <w:r>
        <w:rPr>
          <w:color w:val="1B377C"/>
          <w:w w:val="110"/>
        </w:rPr>
        <w:t>podání</w:t>
      </w:r>
      <w:r>
        <w:rPr>
          <w:color w:val="1B377C"/>
          <w:spacing w:val="-5"/>
          <w:w w:val="110"/>
        </w:rPr>
        <w:t> </w:t>
      </w:r>
      <w:r>
        <w:rPr>
          <w:color w:val="1B377C"/>
          <w:w w:val="110"/>
        </w:rPr>
        <w:t>písemné</w:t>
      </w:r>
      <w:r>
        <w:rPr>
          <w:color w:val="1B377C"/>
          <w:spacing w:val="-5"/>
          <w:w w:val="110"/>
        </w:rPr>
        <w:t> </w:t>
      </w:r>
      <w:r>
        <w:rPr>
          <w:color w:val="1B377C"/>
          <w:w w:val="110"/>
        </w:rPr>
        <w:t>žádosti</w:t>
      </w:r>
      <w:r>
        <w:rPr>
          <w:color w:val="1B377C"/>
          <w:spacing w:val="-5"/>
          <w:w w:val="110"/>
        </w:rPr>
        <w:t> </w:t>
      </w:r>
      <w:r>
        <w:rPr>
          <w:color w:val="1B377C"/>
          <w:w w:val="110"/>
        </w:rPr>
        <w:t>k</w:t>
      </w:r>
      <w:r>
        <w:rPr>
          <w:color w:val="1B377C"/>
          <w:spacing w:val="-5"/>
          <w:w w:val="110"/>
        </w:rPr>
        <w:t> </w:t>
      </w:r>
      <w:r>
        <w:rPr>
          <w:color w:val="1B377C"/>
          <w:w w:val="110"/>
        </w:rPr>
        <w:t>přijetí</w:t>
      </w:r>
      <w:r>
        <w:rPr>
          <w:color w:val="1B377C"/>
          <w:spacing w:val="-5"/>
          <w:w w:val="110"/>
        </w:rPr>
        <w:t> </w:t>
      </w:r>
      <w:r>
        <w:rPr>
          <w:color w:val="1B377C"/>
          <w:w w:val="110"/>
        </w:rPr>
        <w:t>dítěte</w:t>
      </w:r>
      <w:r>
        <w:rPr>
          <w:color w:val="1B377C"/>
          <w:spacing w:val="-5"/>
          <w:w w:val="110"/>
        </w:rPr>
        <w:t> </w:t>
      </w:r>
      <w:r>
        <w:rPr>
          <w:color w:val="1B377C"/>
          <w:w w:val="110"/>
        </w:rPr>
        <w:t>k</w:t>
      </w:r>
      <w:r>
        <w:rPr>
          <w:color w:val="1B377C"/>
          <w:spacing w:val="-5"/>
          <w:w w:val="110"/>
        </w:rPr>
        <w:t> </w:t>
      </w:r>
      <w:r>
        <w:rPr>
          <w:color w:val="1B377C"/>
          <w:w w:val="110"/>
        </w:rPr>
        <w:t>povinnému vzdělávání</w:t>
      </w:r>
      <w:r>
        <w:rPr>
          <w:color w:val="1B377C"/>
          <w:spacing w:val="-7"/>
          <w:w w:val="110"/>
        </w:rPr>
        <w:t> </w:t>
      </w:r>
      <w:r>
        <w:rPr>
          <w:color w:val="1B377C"/>
          <w:w w:val="110"/>
        </w:rPr>
        <w:t>zákonným</w:t>
      </w:r>
      <w:r>
        <w:rPr>
          <w:color w:val="1B377C"/>
          <w:spacing w:val="-7"/>
          <w:w w:val="110"/>
        </w:rPr>
        <w:t> </w:t>
      </w:r>
      <w:r>
        <w:rPr>
          <w:color w:val="1B377C"/>
          <w:w w:val="110"/>
        </w:rPr>
        <w:t>zástupcem,</w:t>
      </w:r>
      <w:r>
        <w:rPr>
          <w:color w:val="1B377C"/>
          <w:spacing w:val="-7"/>
          <w:w w:val="110"/>
        </w:rPr>
        <w:t> </w:t>
      </w:r>
      <w:r>
        <w:rPr>
          <w:color w:val="1B377C"/>
          <w:w w:val="110"/>
        </w:rPr>
        <w:t>nebo</w:t>
      </w:r>
      <w:r>
        <w:rPr>
          <w:color w:val="1B377C"/>
          <w:spacing w:val="-7"/>
          <w:w w:val="110"/>
        </w:rPr>
        <w:t> </w:t>
      </w:r>
      <w:r>
        <w:rPr>
          <w:color w:val="1B377C"/>
          <w:w w:val="110"/>
        </w:rPr>
        <w:t>jeho</w:t>
      </w:r>
      <w:r>
        <w:rPr>
          <w:color w:val="1B377C"/>
          <w:spacing w:val="-7"/>
          <w:w w:val="110"/>
        </w:rPr>
        <w:t> </w:t>
      </w:r>
      <w:r>
        <w:rPr>
          <w:color w:val="1B377C"/>
          <w:w w:val="110"/>
        </w:rPr>
        <w:t>zmocněncem</w:t>
      </w:r>
      <w:r>
        <w:rPr>
          <w:color w:val="1B377C"/>
          <w:spacing w:val="-7"/>
          <w:w w:val="110"/>
        </w:rPr>
        <w:t> </w:t>
      </w:r>
      <w:r>
        <w:rPr>
          <w:color w:val="1B377C"/>
          <w:w w:val="110"/>
        </w:rPr>
        <w:t>v</w:t>
      </w:r>
      <w:r>
        <w:rPr>
          <w:color w:val="1B377C"/>
          <w:spacing w:val="-7"/>
          <w:w w:val="110"/>
        </w:rPr>
        <w:t> </w:t>
      </w:r>
      <w:r>
        <w:rPr>
          <w:color w:val="1B377C"/>
          <w:w w:val="110"/>
        </w:rPr>
        <w:t>den</w:t>
      </w:r>
      <w:r>
        <w:rPr>
          <w:color w:val="1B377C"/>
          <w:spacing w:val="-7"/>
          <w:w w:val="110"/>
        </w:rPr>
        <w:t> </w:t>
      </w:r>
      <w:r>
        <w:rPr>
          <w:color w:val="1B377C"/>
          <w:w w:val="110"/>
        </w:rPr>
        <w:t>zápisu.</w:t>
      </w:r>
    </w:p>
    <w:p>
      <w:pPr>
        <w:pStyle w:val="BodyText"/>
        <w:spacing w:line="264" w:lineRule="auto" w:before="143"/>
        <w:ind w:left="1808" w:right="1248"/>
      </w:pPr>
      <w:r>
        <w:rPr>
          <w:color w:val="1B377C"/>
          <w:w w:val="105"/>
        </w:rPr>
        <w:t>O přijetí žáka ke vzdělávání na základní škole </w:t>
      </w:r>
      <w:r>
        <w:rPr>
          <w:color w:val="3566FC"/>
          <w:w w:val="105"/>
        </w:rPr>
        <w:t>Jižní stráň </w:t>
      </w:r>
      <w:r>
        <w:rPr>
          <w:color w:val="1B377C"/>
          <w:w w:val="105"/>
        </w:rPr>
        <w:t>rozhoduje v souladu se školským zákonem a na základě kritérií uvedených na </w:t>
      </w:r>
      <w:r>
        <w:rPr>
          <w:rFonts w:ascii="Arial" w:hAnsi="Arial"/>
          <w:i/>
          <w:color w:val="3566FC"/>
          <w:w w:val="105"/>
          <w:u w:val="single" w:color="3566FC"/>
        </w:rPr>
        <w:t>webu školy</w:t>
      </w:r>
      <w:r>
        <w:rPr>
          <w:rFonts w:ascii="Arial" w:hAnsi="Arial"/>
          <w:i/>
          <w:color w:val="3566FC"/>
          <w:w w:val="105"/>
          <w:u w:val="none"/>
        </w:rPr>
        <w:t> </w:t>
      </w:r>
      <w:r>
        <w:rPr>
          <w:color w:val="1B377C"/>
          <w:w w:val="105"/>
          <w:u w:val="none"/>
        </w:rPr>
        <w:t>ředitel/ka školy. Přednostně</w:t>
      </w:r>
    </w:p>
    <w:p>
      <w:pPr>
        <w:pStyle w:val="BodyText"/>
        <w:spacing w:line="264" w:lineRule="auto" w:before="1"/>
        <w:ind w:left="1808" w:right="1476"/>
        <w:rPr>
          <w:sz w:val="10"/>
        </w:rPr>
      </w:pPr>
      <w:r>
        <w:rPr>
          <w:color w:val="1B377C"/>
        </w:rPr>
        <w:t>jsou</w:t>
      </w:r>
      <w:r>
        <w:rPr>
          <w:color w:val="1B377C"/>
          <w:spacing w:val="29"/>
        </w:rPr>
        <w:t> </w:t>
      </w:r>
      <w:r>
        <w:rPr>
          <w:color w:val="1B377C"/>
        </w:rPr>
        <w:t>přijímáni</w:t>
      </w:r>
      <w:r>
        <w:rPr>
          <w:color w:val="1B377C"/>
          <w:spacing w:val="29"/>
        </w:rPr>
        <w:t> </w:t>
      </w:r>
      <w:r>
        <w:rPr>
          <w:color w:val="1B377C"/>
        </w:rPr>
        <w:t>žáci</w:t>
      </w:r>
      <w:r>
        <w:rPr>
          <w:color w:val="1B377C"/>
          <w:spacing w:val="29"/>
        </w:rPr>
        <w:t> </w:t>
      </w:r>
      <w:r>
        <w:rPr>
          <w:color w:val="1B377C"/>
        </w:rPr>
        <w:t>ze</w:t>
      </w:r>
      <w:r>
        <w:rPr>
          <w:color w:val="1B377C"/>
          <w:spacing w:val="29"/>
        </w:rPr>
        <w:t> </w:t>
      </w:r>
      <w:r>
        <w:rPr>
          <w:color w:val="1B377C"/>
        </w:rPr>
        <w:t>spádové</w:t>
      </w:r>
      <w:r>
        <w:rPr>
          <w:color w:val="1B377C"/>
          <w:spacing w:val="29"/>
        </w:rPr>
        <w:t> </w:t>
      </w:r>
      <w:r>
        <w:rPr>
          <w:color w:val="1B377C"/>
        </w:rPr>
        <w:t>oblasti</w:t>
      </w:r>
      <w:r>
        <w:rPr>
          <w:color w:val="1B377C"/>
          <w:spacing w:val="29"/>
        </w:rPr>
        <w:t> </w:t>
      </w:r>
      <w:r>
        <w:rPr>
          <w:color w:val="1B377C"/>
        </w:rPr>
        <w:t>školy.</w:t>
      </w:r>
      <w:r>
        <w:rPr>
          <w:color w:val="1B377C"/>
          <w:spacing w:val="29"/>
        </w:rPr>
        <w:t> </w:t>
      </w:r>
      <w:r>
        <w:rPr>
          <w:color w:val="1B377C"/>
        </w:rPr>
        <w:t>Čas,</w:t>
      </w:r>
      <w:r>
        <w:rPr>
          <w:color w:val="1B377C"/>
          <w:spacing w:val="29"/>
        </w:rPr>
        <w:t> </w:t>
      </w:r>
      <w:r>
        <w:rPr>
          <w:color w:val="1B377C"/>
        </w:rPr>
        <w:t>ani</w:t>
      </w:r>
      <w:r>
        <w:rPr>
          <w:color w:val="1B377C"/>
          <w:spacing w:val="29"/>
        </w:rPr>
        <w:t> </w:t>
      </w:r>
      <w:r>
        <w:rPr>
          <w:color w:val="1B377C"/>
        </w:rPr>
        <w:t>pořadí</w:t>
      </w:r>
      <w:r>
        <w:rPr>
          <w:color w:val="1B377C"/>
          <w:spacing w:val="29"/>
        </w:rPr>
        <w:t> </w:t>
      </w:r>
      <w:r>
        <w:rPr>
          <w:color w:val="1B377C"/>
        </w:rPr>
        <w:t>příchodu</w:t>
      </w:r>
      <w:r>
        <w:rPr>
          <w:color w:val="1B377C"/>
          <w:spacing w:val="29"/>
        </w:rPr>
        <w:t> </w:t>
      </w:r>
      <w:r>
        <w:rPr>
          <w:color w:val="1B377C"/>
        </w:rPr>
        <w:t>k</w:t>
      </w:r>
      <w:r>
        <w:rPr>
          <w:color w:val="1B377C"/>
          <w:spacing w:val="29"/>
        </w:rPr>
        <w:t> </w:t>
      </w:r>
      <w:r>
        <w:rPr>
          <w:color w:val="1B377C"/>
        </w:rPr>
        <w:t>zápisu,</w:t>
      </w:r>
      <w:r>
        <w:rPr>
          <w:color w:val="1B377C"/>
          <w:spacing w:val="29"/>
        </w:rPr>
        <w:t> </w:t>
      </w:r>
      <w:r>
        <w:rPr>
          <w:color w:val="1B377C"/>
        </w:rPr>
        <w:t>nemá</w:t>
      </w:r>
      <w:r>
        <w:rPr>
          <w:color w:val="1B377C"/>
          <w:spacing w:val="29"/>
        </w:rPr>
        <w:t> </w:t>
      </w:r>
      <w:r>
        <w:rPr>
          <w:color w:val="1B377C"/>
        </w:rPr>
        <w:t>vliv </w:t>
      </w:r>
      <w:r>
        <w:rPr>
          <w:color w:val="1B377C"/>
          <w:w w:val="110"/>
        </w:rPr>
        <w:t>na</w:t>
      </w:r>
      <w:r>
        <w:rPr>
          <w:color w:val="1B377C"/>
          <w:spacing w:val="-16"/>
          <w:w w:val="110"/>
        </w:rPr>
        <w:t> </w:t>
      </w:r>
      <w:r>
        <w:rPr>
          <w:color w:val="1B377C"/>
          <w:w w:val="110"/>
        </w:rPr>
        <w:t>rozhodnutí</w:t>
      </w:r>
      <w:r>
        <w:rPr>
          <w:color w:val="1B377C"/>
          <w:spacing w:val="-15"/>
          <w:w w:val="110"/>
        </w:rPr>
        <w:t> </w:t>
      </w:r>
      <w:r>
        <w:rPr>
          <w:color w:val="1B377C"/>
          <w:w w:val="110"/>
        </w:rPr>
        <w:t>o</w:t>
      </w:r>
      <w:r>
        <w:rPr>
          <w:color w:val="1B377C"/>
          <w:spacing w:val="-16"/>
          <w:w w:val="110"/>
        </w:rPr>
        <w:t> </w:t>
      </w:r>
      <w:r>
        <w:rPr>
          <w:color w:val="1B377C"/>
          <w:w w:val="110"/>
        </w:rPr>
        <w:t>přijetí.</w:t>
      </w:r>
      <w:r>
        <w:rPr>
          <w:color w:val="1B377C"/>
          <w:spacing w:val="-15"/>
          <w:w w:val="110"/>
        </w:rPr>
        <w:t> </w:t>
      </w:r>
      <w:r>
        <w:rPr>
          <w:color w:val="1B377C"/>
          <w:w w:val="110"/>
        </w:rPr>
        <w:t>Rozhodnutí</w:t>
      </w:r>
      <w:r>
        <w:rPr>
          <w:color w:val="1B377C"/>
          <w:spacing w:val="-16"/>
          <w:w w:val="110"/>
        </w:rPr>
        <w:t> </w:t>
      </w:r>
      <w:r>
        <w:rPr>
          <w:color w:val="1B377C"/>
          <w:w w:val="110"/>
        </w:rPr>
        <w:t>o</w:t>
      </w:r>
      <w:r>
        <w:rPr>
          <w:color w:val="1B377C"/>
          <w:spacing w:val="-15"/>
          <w:w w:val="110"/>
        </w:rPr>
        <w:t> </w:t>
      </w:r>
      <w:r>
        <w:rPr>
          <w:color w:val="1B377C"/>
          <w:w w:val="110"/>
        </w:rPr>
        <w:t>přijetí</w:t>
      </w:r>
      <w:r>
        <w:rPr>
          <w:color w:val="1B377C"/>
          <w:spacing w:val="-16"/>
          <w:w w:val="110"/>
        </w:rPr>
        <w:t> </w:t>
      </w:r>
      <w:r>
        <w:rPr>
          <w:color w:val="1B377C"/>
          <w:w w:val="110"/>
        </w:rPr>
        <w:t>je</w:t>
      </w:r>
      <w:r>
        <w:rPr>
          <w:color w:val="1B377C"/>
          <w:spacing w:val="-15"/>
          <w:w w:val="110"/>
        </w:rPr>
        <w:t> </w:t>
      </w:r>
      <w:r>
        <w:rPr>
          <w:color w:val="1B377C"/>
          <w:w w:val="110"/>
        </w:rPr>
        <w:t>v</w:t>
      </w:r>
      <w:r>
        <w:rPr>
          <w:color w:val="1B377C"/>
          <w:spacing w:val="-16"/>
          <w:w w:val="110"/>
        </w:rPr>
        <w:t> </w:t>
      </w:r>
      <w:r>
        <w:rPr>
          <w:color w:val="1B377C"/>
          <w:w w:val="110"/>
        </w:rPr>
        <w:t>zákonné</w:t>
      </w:r>
      <w:r>
        <w:rPr>
          <w:color w:val="1B377C"/>
          <w:spacing w:val="-15"/>
          <w:w w:val="110"/>
        </w:rPr>
        <w:t> </w:t>
      </w:r>
      <w:r>
        <w:rPr>
          <w:color w:val="1B377C"/>
          <w:w w:val="110"/>
        </w:rPr>
        <w:t>lhůtě</w:t>
      </w:r>
      <w:r>
        <w:rPr>
          <w:color w:val="1B377C"/>
          <w:spacing w:val="-16"/>
          <w:w w:val="110"/>
        </w:rPr>
        <w:t> </w:t>
      </w:r>
      <w:r>
        <w:rPr>
          <w:color w:val="1B377C"/>
          <w:w w:val="110"/>
        </w:rPr>
        <w:t>vyvěšeno</w:t>
      </w:r>
      <w:r>
        <w:rPr>
          <w:color w:val="1B377C"/>
          <w:spacing w:val="-15"/>
          <w:w w:val="110"/>
        </w:rPr>
        <w:t> </w:t>
      </w:r>
      <w:r>
        <w:rPr>
          <w:color w:val="1B377C"/>
          <w:w w:val="110"/>
        </w:rPr>
        <w:t>na</w:t>
      </w:r>
      <w:r>
        <w:rPr>
          <w:color w:val="1B377C"/>
          <w:spacing w:val="-16"/>
          <w:w w:val="110"/>
        </w:rPr>
        <w:t> </w:t>
      </w:r>
      <w:r>
        <w:rPr>
          <w:rFonts w:ascii="Arial" w:hAnsi="Arial"/>
          <w:i/>
          <w:color w:val="3566FC"/>
          <w:w w:val="110"/>
          <w:u w:val="single" w:color="3566FC"/>
        </w:rPr>
        <w:t>webu</w:t>
      </w:r>
      <w:r>
        <w:rPr>
          <w:rFonts w:ascii="Arial" w:hAnsi="Arial"/>
          <w:i/>
          <w:color w:val="3566FC"/>
          <w:spacing w:val="-12"/>
          <w:w w:val="110"/>
          <w:u w:val="single" w:color="3566FC"/>
        </w:rPr>
        <w:t> </w:t>
      </w:r>
      <w:r>
        <w:rPr>
          <w:rFonts w:ascii="Arial" w:hAnsi="Arial"/>
          <w:i/>
          <w:color w:val="3566FC"/>
          <w:w w:val="110"/>
          <w:u w:val="single" w:color="3566FC"/>
        </w:rPr>
        <w:t>školy</w:t>
      </w:r>
      <w:r>
        <w:rPr>
          <w:rFonts w:ascii="Arial" w:hAnsi="Arial"/>
          <w:i/>
          <w:color w:val="3566FC"/>
          <w:w w:val="110"/>
          <w:u w:val="none"/>
        </w:rPr>
        <w:t> </w:t>
      </w:r>
      <w:r>
        <w:rPr>
          <w:color w:val="1B377C"/>
          <w:w w:val="110"/>
          <w:u w:val="none"/>
        </w:rPr>
        <w:t>a</w:t>
      </w:r>
      <w:r>
        <w:rPr>
          <w:color w:val="1B377C"/>
          <w:spacing w:val="-6"/>
          <w:w w:val="110"/>
          <w:u w:val="none"/>
        </w:rPr>
        <w:t> </w:t>
      </w:r>
      <w:r>
        <w:rPr>
          <w:color w:val="3566FC"/>
          <w:w w:val="110"/>
          <w:u w:val="none"/>
        </w:rPr>
        <w:t>informačním</w:t>
      </w:r>
      <w:r>
        <w:rPr>
          <w:color w:val="3566FC"/>
          <w:spacing w:val="-6"/>
          <w:w w:val="110"/>
          <w:u w:val="none"/>
        </w:rPr>
        <w:t> </w:t>
      </w:r>
      <w:r>
        <w:rPr>
          <w:color w:val="3566FC"/>
          <w:w w:val="110"/>
          <w:u w:val="none"/>
        </w:rPr>
        <w:t>panelu</w:t>
      </w:r>
      <w:r>
        <w:rPr>
          <w:color w:val="1B377C"/>
          <w:w w:val="110"/>
          <w:u w:val="none"/>
        </w:rPr>
        <w:t>.</w:t>
      </w:r>
      <w:r>
        <w:rPr>
          <w:color w:val="1B377C"/>
          <w:spacing w:val="-6"/>
          <w:w w:val="110"/>
          <w:u w:val="none"/>
        </w:rPr>
        <w:t> </w:t>
      </w:r>
      <w:r>
        <w:rPr>
          <w:color w:val="1B377C"/>
          <w:w w:val="110"/>
          <w:u w:val="none"/>
        </w:rPr>
        <w:t>Rozhodnutí</w:t>
      </w:r>
      <w:r>
        <w:rPr>
          <w:color w:val="1B377C"/>
          <w:spacing w:val="-6"/>
          <w:w w:val="110"/>
          <w:u w:val="none"/>
        </w:rPr>
        <w:t> </w:t>
      </w:r>
      <w:r>
        <w:rPr>
          <w:color w:val="1B377C"/>
          <w:w w:val="110"/>
          <w:u w:val="none"/>
        </w:rPr>
        <w:t>o</w:t>
      </w:r>
      <w:r>
        <w:rPr>
          <w:color w:val="1B377C"/>
          <w:spacing w:val="-6"/>
          <w:w w:val="110"/>
          <w:u w:val="none"/>
        </w:rPr>
        <w:t> </w:t>
      </w:r>
      <w:r>
        <w:rPr>
          <w:color w:val="1B377C"/>
          <w:w w:val="110"/>
          <w:u w:val="none"/>
        </w:rPr>
        <w:t>nepřijetí</w:t>
      </w:r>
      <w:r>
        <w:rPr>
          <w:color w:val="1B377C"/>
          <w:spacing w:val="-6"/>
          <w:w w:val="110"/>
          <w:u w:val="none"/>
        </w:rPr>
        <w:t> </w:t>
      </w:r>
      <w:r>
        <w:rPr>
          <w:color w:val="1B377C"/>
          <w:w w:val="110"/>
          <w:u w:val="none"/>
        </w:rPr>
        <w:t>žáka,</w:t>
      </w:r>
      <w:r>
        <w:rPr>
          <w:color w:val="1B377C"/>
          <w:spacing w:val="-6"/>
          <w:w w:val="110"/>
          <w:u w:val="none"/>
        </w:rPr>
        <w:t> </w:t>
      </w:r>
      <w:r>
        <w:rPr>
          <w:color w:val="1B377C"/>
          <w:w w:val="110"/>
          <w:u w:val="none"/>
        </w:rPr>
        <w:t>včetně</w:t>
      </w:r>
      <w:r>
        <w:rPr>
          <w:color w:val="1B377C"/>
          <w:spacing w:val="-6"/>
          <w:w w:val="110"/>
          <w:u w:val="none"/>
        </w:rPr>
        <w:t> </w:t>
      </w:r>
      <w:r>
        <w:rPr>
          <w:color w:val="1B377C"/>
          <w:w w:val="110"/>
          <w:u w:val="none"/>
        </w:rPr>
        <w:t>postupu</w:t>
      </w:r>
      <w:r>
        <w:rPr>
          <w:color w:val="1B377C"/>
          <w:spacing w:val="-6"/>
          <w:w w:val="110"/>
          <w:u w:val="none"/>
        </w:rPr>
        <w:t> </w:t>
      </w:r>
      <w:r>
        <w:rPr>
          <w:color w:val="1B377C"/>
          <w:w w:val="110"/>
          <w:u w:val="none"/>
        </w:rPr>
        <w:t>pro</w:t>
      </w:r>
      <w:r>
        <w:rPr>
          <w:color w:val="1B377C"/>
          <w:spacing w:val="-6"/>
          <w:w w:val="110"/>
          <w:u w:val="none"/>
        </w:rPr>
        <w:t> </w:t>
      </w:r>
      <w:r>
        <w:rPr>
          <w:color w:val="1B377C"/>
          <w:w w:val="110"/>
          <w:u w:val="none"/>
        </w:rPr>
        <w:t>odvolání</w:t>
      </w:r>
      <w:r>
        <w:rPr>
          <w:color w:val="1B377C"/>
          <w:spacing w:val="-6"/>
          <w:w w:val="110"/>
          <w:u w:val="none"/>
        </w:rPr>
        <w:t> </w:t>
      </w:r>
      <w:r>
        <w:rPr>
          <w:color w:val="1B377C"/>
          <w:w w:val="110"/>
          <w:u w:val="none"/>
        </w:rPr>
        <w:t>proti nepřijetí,</w:t>
      </w:r>
      <w:r>
        <w:rPr>
          <w:color w:val="1B377C"/>
          <w:spacing w:val="-8"/>
          <w:w w:val="110"/>
          <w:u w:val="none"/>
        </w:rPr>
        <w:t> </w:t>
      </w:r>
      <w:r>
        <w:rPr>
          <w:color w:val="1B377C"/>
          <w:w w:val="110"/>
          <w:u w:val="none"/>
        </w:rPr>
        <w:t>je</w:t>
      </w:r>
      <w:r>
        <w:rPr>
          <w:color w:val="1B377C"/>
          <w:spacing w:val="-8"/>
          <w:w w:val="110"/>
          <w:u w:val="none"/>
        </w:rPr>
        <w:t> </w:t>
      </w:r>
      <w:r>
        <w:rPr>
          <w:color w:val="1B377C"/>
          <w:w w:val="110"/>
          <w:u w:val="none"/>
        </w:rPr>
        <w:t>zasláno</w:t>
      </w:r>
      <w:r>
        <w:rPr>
          <w:color w:val="1B377C"/>
          <w:spacing w:val="-8"/>
          <w:w w:val="110"/>
          <w:u w:val="none"/>
        </w:rPr>
        <w:t> </w:t>
      </w:r>
      <w:r>
        <w:rPr>
          <w:color w:val="1B377C"/>
          <w:w w:val="110"/>
          <w:u w:val="none"/>
        </w:rPr>
        <w:t>na</w:t>
      </w:r>
      <w:r>
        <w:rPr>
          <w:color w:val="1B377C"/>
          <w:spacing w:val="-8"/>
          <w:w w:val="110"/>
          <w:u w:val="none"/>
        </w:rPr>
        <w:t> </w:t>
      </w:r>
      <w:r>
        <w:rPr>
          <w:color w:val="1B377C"/>
          <w:w w:val="110"/>
          <w:u w:val="none"/>
        </w:rPr>
        <w:t>adresu</w:t>
      </w:r>
      <w:r>
        <w:rPr>
          <w:color w:val="1B377C"/>
          <w:spacing w:val="-8"/>
          <w:w w:val="110"/>
          <w:u w:val="none"/>
        </w:rPr>
        <w:t> </w:t>
      </w:r>
      <w:r>
        <w:rPr>
          <w:color w:val="1B377C"/>
          <w:w w:val="110"/>
          <w:u w:val="none"/>
        </w:rPr>
        <w:t>zákonného</w:t>
      </w:r>
      <w:r>
        <w:rPr>
          <w:color w:val="1B377C"/>
          <w:spacing w:val="-8"/>
          <w:w w:val="110"/>
          <w:u w:val="none"/>
        </w:rPr>
        <w:t> </w:t>
      </w:r>
      <w:r>
        <w:rPr>
          <w:color w:val="1B377C"/>
          <w:w w:val="110"/>
          <w:u w:val="none"/>
        </w:rPr>
        <w:t>zástupce</w:t>
      </w:r>
      <w:r>
        <w:rPr>
          <w:color w:val="1B377C"/>
          <w:spacing w:val="-8"/>
          <w:w w:val="110"/>
          <w:u w:val="none"/>
        </w:rPr>
        <w:t> </w:t>
      </w:r>
      <w:r>
        <w:rPr>
          <w:color w:val="1B377C"/>
          <w:w w:val="110"/>
          <w:u w:val="none"/>
        </w:rPr>
        <w:t>elektronicky</w:t>
      </w:r>
      <w:r>
        <w:rPr>
          <w:color w:val="1B377C"/>
          <w:spacing w:val="-8"/>
          <w:w w:val="110"/>
          <w:u w:val="none"/>
        </w:rPr>
        <w:t> </w:t>
      </w:r>
      <w:r>
        <w:rPr>
          <w:color w:val="1B377C"/>
          <w:w w:val="110"/>
          <w:u w:val="none"/>
        </w:rPr>
        <w:t>nebo</w:t>
      </w:r>
      <w:r>
        <w:rPr>
          <w:color w:val="1B377C"/>
          <w:spacing w:val="-8"/>
          <w:w w:val="110"/>
          <w:u w:val="none"/>
        </w:rPr>
        <w:t> </w:t>
      </w:r>
      <w:r>
        <w:rPr>
          <w:color w:val="1B377C"/>
          <w:w w:val="110"/>
          <w:u w:val="none"/>
        </w:rPr>
        <w:t>poštou.</w:t>
      </w:r>
      <w:r>
        <w:rPr>
          <w:color w:val="1B377C"/>
          <w:w w:val="110"/>
          <w:position w:val="6"/>
          <w:sz w:val="10"/>
          <w:u w:val="none"/>
        </w:rPr>
        <w:t>1,2</w:t>
      </w:r>
    </w:p>
    <w:p>
      <w:pPr>
        <w:pStyle w:val="BodyText"/>
        <w:spacing w:before="119"/>
      </w:pPr>
    </w:p>
    <w:p>
      <w:pPr>
        <w:pStyle w:val="Heading3"/>
      </w:pPr>
      <w:r>
        <w:rPr>
          <w:color w:val="3566FC"/>
        </w:rPr>
        <w:t>Zařazování</w:t>
      </w:r>
      <w:r>
        <w:rPr>
          <w:color w:val="3566FC"/>
          <w:spacing w:val="38"/>
        </w:rPr>
        <w:t> </w:t>
      </w:r>
      <w:r>
        <w:rPr>
          <w:color w:val="3566FC"/>
        </w:rPr>
        <w:t>žáků</w:t>
      </w:r>
      <w:r>
        <w:rPr>
          <w:color w:val="3566FC"/>
          <w:spacing w:val="38"/>
        </w:rPr>
        <w:t> </w:t>
      </w:r>
      <w:r>
        <w:rPr>
          <w:color w:val="3566FC"/>
        </w:rPr>
        <w:t>do</w:t>
      </w:r>
      <w:r>
        <w:rPr>
          <w:color w:val="3566FC"/>
          <w:spacing w:val="39"/>
        </w:rPr>
        <w:t> </w:t>
      </w:r>
      <w:r>
        <w:rPr>
          <w:color w:val="3566FC"/>
        </w:rPr>
        <w:t>tříd</w:t>
      </w:r>
      <w:r>
        <w:rPr>
          <w:color w:val="3566FC"/>
          <w:spacing w:val="38"/>
        </w:rPr>
        <w:t> </w:t>
      </w:r>
      <w:r>
        <w:rPr>
          <w:color w:val="3566FC"/>
        </w:rPr>
        <w:t>1.</w:t>
      </w:r>
      <w:r>
        <w:rPr>
          <w:color w:val="3566FC"/>
          <w:spacing w:val="39"/>
        </w:rPr>
        <w:t> </w:t>
      </w:r>
      <w:r>
        <w:rPr>
          <w:color w:val="3566FC"/>
          <w:spacing w:val="-2"/>
        </w:rPr>
        <w:t>ročníku</w:t>
      </w:r>
    </w:p>
    <w:p>
      <w:pPr>
        <w:pStyle w:val="BodyText"/>
        <w:spacing w:line="264" w:lineRule="auto" w:before="167"/>
        <w:ind w:left="1808" w:right="1248"/>
      </w:pPr>
      <w:r>
        <w:rPr>
          <w:color w:val="1B377C"/>
          <w:w w:val="110"/>
        </w:rPr>
        <w:t>Žáci</w:t>
      </w:r>
      <w:r>
        <w:rPr>
          <w:color w:val="1B377C"/>
          <w:spacing w:val="-9"/>
          <w:w w:val="110"/>
        </w:rPr>
        <w:t> </w:t>
      </w:r>
      <w:r>
        <w:rPr>
          <w:color w:val="1B377C"/>
          <w:w w:val="110"/>
        </w:rPr>
        <w:t>přijatí</w:t>
      </w:r>
      <w:r>
        <w:rPr>
          <w:color w:val="1B377C"/>
          <w:spacing w:val="-9"/>
          <w:w w:val="110"/>
        </w:rPr>
        <w:t> </w:t>
      </w:r>
      <w:r>
        <w:rPr>
          <w:color w:val="1B377C"/>
          <w:w w:val="110"/>
        </w:rPr>
        <w:t>k</w:t>
      </w:r>
      <w:r>
        <w:rPr>
          <w:color w:val="1B377C"/>
          <w:spacing w:val="-9"/>
          <w:w w:val="110"/>
        </w:rPr>
        <w:t> </w:t>
      </w:r>
      <w:r>
        <w:rPr>
          <w:color w:val="1B377C"/>
          <w:w w:val="110"/>
        </w:rPr>
        <w:t>povinnému</w:t>
      </w:r>
      <w:r>
        <w:rPr>
          <w:color w:val="1B377C"/>
          <w:spacing w:val="-9"/>
          <w:w w:val="110"/>
        </w:rPr>
        <w:t> </w:t>
      </w:r>
      <w:r>
        <w:rPr>
          <w:color w:val="1B377C"/>
          <w:w w:val="110"/>
        </w:rPr>
        <w:t>vzdělávání</w:t>
      </w:r>
      <w:r>
        <w:rPr>
          <w:color w:val="1B377C"/>
          <w:spacing w:val="-9"/>
          <w:w w:val="110"/>
        </w:rPr>
        <w:t> </w:t>
      </w:r>
      <w:r>
        <w:rPr>
          <w:color w:val="1B377C"/>
          <w:w w:val="110"/>
        </w:rPr>
        <w:t>jsou</w:t>
      </w:r>
      <w:r>
        <w:rPr>
          <w:color w:val="1B377C"/>
          <w:spacing w:val="-9"/>
          <w:w w:val="110"/>
        </w:rPr>
        <w:t> </w:t>
      </w:r>
      <w:r>
        <w:rPr>
          <w:color w:val="1B377C"/>
          <w:w w:val="110"/>
        </w:rPr>
        <w:t>rozděleni</w:t>
      </w:r>
      <w:r>
        <w:rPr>
          <w:color w:val="1B377C"/>
          <w:spacing w:val="-9"/>
          <w:w w:val="110"/>
        </w:rPr>
        <w:t> </w:t>
      </w:r>
      <w:r>
        <w:rPr>
          <w:color w:val="1B377C"/>
          <w:w w:val="110"/>
        </w:rPr>
        <w:t>do</w:t>
      </w:r>
      <w:r>
        <w:rPr>
          <w:color w:val="1B377C"/>
          <w:spacing w:val="-9"/>
          <w:w w:val="110"/>
        </w:rPr>
        <w:t> </w:t>
      </w:r>
      <w:r>
        <w:rPr>
          <w:color w:val="1B377C"/>
          <w:w w:val="110"/>
        </w:rPr>
        <w:t>tříd</w:t>
      </w:r>
      <w:r>
        <w:rPr>
          <w:color w:val="1B377C"/>
          <w:spacing w:val="-9"/>
          <w:w w:val="110"/>
        </w:rPr>
        <w:t> </w:t>
      </w:r>
      <w:r>
        <w:rPr>
          <w:color w:val="1B377C"/>
          <w:w w:val="110"/>
        </w:rPr>
        <w:t>1.</w:t>
      </w:r>
      <w:r>
        <w:rPr>
          <w:color w:val="1B377C"/>
          <w:spacing w:val="-9"/>
          <w:w w:val="110"/>
        </w:rPr>
        <w:t> </w:t>
      </w:r>
      <w:r>
        <w:rPr>
          <w:color w:val="1B377C"/>
          <w:w w:val="110"/>
        </w:rPr>
        <w:t>ročníku</w:t>
      </w:r>
      <w:r>
        <w:rPr>
          <w:color w:val="1B377C"/>
          <w:spacing w:val="-9"/>
          <w:w w:val="110"/>
        </w:rPr>
        <w:t> </w:t>
      </w:r>
      <w:r>
        <w:rPr>
          <w:color w:val="1B377C"/>
          <w:w w:val="110"/>
        </w:rPr>
        <w:t>na</w:t>
      </w:r>
      <w:r>
        <w:rPr>
          <w:color w:val="1B377C"/>
          <w:spacing w:val="-9"/>
          <w:w w:val="110"/>
        </w:rPr>
        <w:t> </w:t>
      </w:r>
      <w:r>
        <w:rPr>
          <w:color w:val="1B377C"/>
          <w:w w:val="110"/>
        </w:rPr>
        <w:t>základě</w:t>
      </w:r>
      <w:r>
        <w:rPr>
          <w:color w:val="1B377C"/>
          <w:spacing w:val="-9"/>
          <w:w w:val="110"/>
        </w:rPr>
        <w:t> </w:t>
      </w:r>
      <w:r>
        <w:rPr>
          <w:color w:val="1B377C"/>
          <w:w w:val="110"/>
        </w:rPr>
        <w:t>počtu </w:t>
      </w:r>
      <w:r>
        <w:rPr>
          <w:color w:val="1B377C"/>
        </w:rPr>
        <w:t>přijatých</w:t>
      </w:r>
      <w:r>
        <w:rPr>
          <w:color w:val="1B377C"/>
          <w:spacing w:val="36"/>
        </w:rPr>
        <w:t> </w:t>
      </w:r>
      <w:r>
        <w:rPr>
          <w:color w:val="1B377C"/>
        </w:rPr>
        <w:t>žáků,</w:t>
      </w:r>
      <w:r>
        <w:rPr>
          <w:color w:val="1B377C"/>
          <w:spacing w:val="36"/>
        </w:rPr>
        <w:t> </w:t>
      </w:r>
      <w:r>
        <w:rPr>
          <w:color w:val="1B377C"/>
        </w:rPr>
        <w:t>jejich</w:t>
      </w:r>
      <w:r>
        <w:rPr>
          <w:color w:val="1B377C"/>
          <w:spacing w:val="36"/>
        </w:rPr>
        <w:t> </w:t>
      </w:r>
      <w:r>
        <w:rPr>
          <w:color w:val="1B377C"/>
        </w:rPr>
        <w:t>bydliště,</w:t>
      </w:r>
      <w:r>
        <w:rPr>
          <w:color w:val="1B377C"/>
          <w:spacing w:val="36"/>
        </w:rPr>
        <w:t> </w:t>
      </w:r>
      <w:r>
        <w:rPr>
          <w:color w:val="1B377C"/>
        </w:rPr>
        <w:t>pohlaví,</w:t>
      </w:r>
      <w:r>
        <w:rPr>
          <w:color w:val="1B377C"/>
          <w:spacing w:val="36"/>
        </w:rPr>
        <w:t> </w:t>
      </w:r>
      <w:r>
        <w:rPr>
          <w:color w:val="1B377C"/>
        </w:rPr>
        <w:t>národnosti,</w:t>
      </w:r>
      <w:r>
        <w:rPr>
          <w:color w:val="1B377C"/>
          <w:spacing w:val="36"/>
        </w:rPr>
        <w:t> </w:t>
      </w:r>
      <w:r>
        <w:rPr>
          <w:color w:val="1B377C"/>
        </w:rPr>
        <w:t>sociálního</w:t>
      </w:r>
      <w:r>
        <w:rPr>
          <w:color w:val="1B377C"/>
          <w:spacing w:val="36"/>
        </w:rPr>
        <w:t> </w:t>
      </w:r>
      <w:r>
        <w:rPr>
          <w:color w:val="1B377C"/>
        </w:rPr>
        <w:t>původu,</w:t>
      </w:r>
      <w:r>
        <w:rPr>
          <w:color w:val="1B377C"/>
          <w:spacing w:val="36"/>
        </w:rPr>
        <w:t> </w:t>
      </w:r>
      <w:r>
        <w:rPr>
          <w:color w:val="1B377C"/>
        </w:rPr>
        <w:t>zdravotních</w:t>
      </w:r>
      <w:r>
        <w:rPr>
          <w:color w:val="1B377C"/>
          <w:spacing w:val="36"/>
        </w:rPr>
        <w:t> </w:t>
      </w:r>
      <w:r>
        <w:rPr>
          <w:color w:val="1B377C"/>
        </w:rPr>
        <w:t>a</w:t>
      </w:r>
      <w:r>
        <w:rPr>
          <w:color w:val="1B377C"/>
          <w:spacing w:val="36"/>
        </w:rPr>
        <w:t> </w:t>
      </w:r>
      <w:r>
        <w:rPr>
          <w:color w:val="1B377C"/>
        </w:rPr>
        <w:t>jiných </w:t>
      </w:r>
      <w:r>
        <w:rPr>
          <w:color w:val="1B377C"/>
          <w:w w:val="110"/>
        </w:rPr>
        <w:t>předpokladů</w:t>
      </w:r>
      <w:r>
        <w:rPr>
          <w:color w:val="1B377C"/>
          <w:spacing w:val="-8"/>
          <w:w w:val="110"/>
        </w:rPr>
        <w:t> </w:t>
      </w:r>
      <w:r>
        <w:rPr>
          <w:color w:val="1B377C"/>
          <w:w w:val="110"/>
        </w:rPr>
        <w:t>tak,</w:t>
      </w:r>
      <w:r>
        <w:rPr>
          <w:color w:val="1B377C"/>
          <w:spacing w:val="-8"/>
          <w:w w:val="110"/>
        </w:rPr>
        <w:t> </w:t>
      </w:r>
      <w:r>
        <w:rPr>
          <w:color w:val="1B377C"/>
          <w:w w:val="110"/>
        </w:rPr>
        <w:t>aby</w:t>
      </w:r>
      <w:r>
        <w:rPr>
          <w:color w:val="1B377C"/>
          <w:spacing w:val="-8"/>
          <w:w w:val="110"/>
        </w:rPr>
        <w:t> </w:t>
      </w:r>
      <w:r>
        <w:rPr>
          <w:color w:val="1B377C"/>
          <w:w w:val="110"/>
        </w:rPr>
        <w:t>měly</w:t>
      </w:r>
      <w:r>
        <w:rPr>
          <w:color w:val="1B377C"/>
          <w:spacing w:val="-8"/>
          <w:w w:val="110"/>
        </w:rPr>
        <w:t> </w:t>
      </w:r>
      <w:r>
        <w:rPr>
          <w:color w:val="1B377C"/>
          <w:w w:val="110"/>
        </w:rPr>
        <w:t>jednotlivé</w:t>
      </w:r>
      <w:r>
        <w:rPr>
          <w:color w:val="1B377C"/>
          <w:spacing w:val="-8"/>
          <w:w w:val="110"/>
        </w:rPr>
        <w:t> </w:t>
      </w:r>
      <w:r>
        <w:rPr>
          <w:color w:val="1B377C"/>
          <w:w w:val="110"/>
        </w:rPr>
        <w:t>třídy</w:t>
      </w:r>
      <w:r>
        <w:rPr>
          <w:color w:val="1B377C"/>
          <w:spacing w:val="-8"/>
          <w:w w:val="110"/>
        </w:rPr>
        <w:t> </w:t>
      </w:r>
      <w:r>
        <w:rPr>
          <w:color w:val="1B377C"/>
          <w:w w:val="110"/>
        </w:rPr>
        <w:t>rovnoměrné</w:t>
      </w:r>
      <w:r>
        <w:rPr>
          <w:color w:val="1B377C"/>
          <w:spacing w:val="-8"/>
          <w:w w:val="110"/>
        </w:rPr>
        <w:t> </w:t>
      </w:r>
      <w:r>
        <w:rPr>
          <w:color w:val="1B377C"/>
          <w:w w:val="110"/>
        </w:rPr>
        <w:t>rozložení</w:t>
      </w:r>
      <w:r>
        <w:rPr>
          <w:color w:val="1B377C"/>
          <w:spacing w:val="-8"/>
          <w:w w:val="110"/>
        </w:rPr>
        <w:t> </w:t>
      </w:r>
      <w:r>
        <w:rPr>
          <w:color w:val="1B377C"/>
          <w:w w:val="110"/>
        </w:rPr>
        <w:t>žáků</w:t>
      </w:r>
      <w:r>
        <w:rPr>
          <w:color w:val="1B377C"/>
          <w:spacing w:val="-8"/>
          <w:w w:val="110"/>
        </w:rPr>
        <w:t> </w:t>
      </w:r>
      <w:r>
        <w:rPr>
          <w:color w:val="1B377C"/>
          <w:w w:val="110"/>
        </w:rPr>
        <w:t>a</w:t>
      </w:r>
      <w:r>
        <w:rPr>
          <w:color w:val="1B377C"/>
          <w:spacing w:val="-8"/>
          <w:w w:val="110"/>
        </w:rPr>
        <w:t> </w:t>
      </w:r>
      <w:r>
        <w:rPr>
          <w:color w:val="1B377C"/>
          <w:w w:val="110"/>
        </w:rPr>
        <w:t>srovnatelné podmínky</w:t>
      </w:r>
      <w:r>
        <w:rPr>
          <w:color w:val="1B377C"/>
          <w:spacing w:val="-8"/>
          <w:w w:val="110"/>
        </w:rPr>
        <w:t> </w:t>
      </w:r>
      <w:r>
        <w:rPr>
          <w:color w:val="1B377C"/>
          <w:w w:val="110"/>
        </w:rPr>
        <w:t>pro</w:t>
      </w:r>
      <w:r>
        <w:rPr>
          <w:color w:val="1B377C"/>
          <w:spacing w:val="-8"/>
          <w:w w:val="110"/>
        </w:rPr>
        <w:t> </w:t>
      </w:r>
      <w:r>
        <w:rPr>
          <w:color w:val="1B377C"/>
          <w:w w:val="110"/>
        </w:rPr>
        <w:t>společné</w:t>
      </w:r>
      <w:r>
        <w:rPr>
          <w:color w:val="1B377C"/>
          <w:spacing w:val="-8"/>
          <w:w w:val="110"/>
        </w:rPr>
        <w:t> </w:t>
      </w:r>
      <w:r>
        <w:rPr>
          <w:color w:val="1B377C"/>
          <w:w w:val="110"/>
        </w:rPr>
        <w:t>vzdělávání.</w:t>
      </w:r>
      <w:r>
        <w:rPr>
          <w:color w:val="1B377C"/>
          <w:spacing w:val="-8"/>
          <w:w w:val="110"/>
        </w:rPr>
        <w:t> </w:t>
      </w:r>
      <w:r>
        <w:rPr>
          <w:color w:val="1B377C"/>
          <w:w w:val="110"/>
        </w:rPr>
        <w:t>O</w:t>
      </w:r>
      <w:r>
        <w:rPr>
          <w:color w:val="1B377C"/>
          <w:spacing w:val="-8"/>
          <w:w w:val="110"/>
        </w:rPr>
        <w:t> </w:t>
      </w:r>
      <w:r>
        <w:rPr>
          <w:color w:val="1B377C"/>
          <w:w w:val="110"/>
        </w:rPr>
        <w:t>rozdělení</w:t>
      </w:r>
      <w:r>
        <w:rPr>
          <w:color w:val="1B377C"/>
          <w:spacing w:val="-8"/>
          <w:w w:val="110"/>
        </w:rPr>
        <w:t> </w:t>
      </w:r>
      <w:r>
        <w:rPr>
          <w:color w:val="1B377C"/>
          <w:w w:val="110"/>
        </w:rPr>
        <w:t>rozhoduje</w:t>
      </w:r>
      <w:r>
        <w:rPr>
          <w:color w:val="1B377C"/>
          <w:spacing w:val="-8"/>
          <w:w w:val="110"/>
        </w:rPr>
        <w:t> </w:t>
      </w:r>
      <w:r>
        <w:rPr>
          <w:color w:val="1B377C"/>
          <w:w w:val="110"/>
        </w:rPr>
        <w:t>ředitel/ka</w:t>
      </w:r>
      <w:r>
        <w:rPr>
          <w:color w:val="1B377C"/>
          <w:spacing w:val="-8"/>
          <w:w w:val="110"/>
        </w:rPr>
        <w:t> </w:t>
      </w:r>
      <w:r>
        <w:rPr>
          <w:color w:val="1B377C"/>
          <w:w w:val="110"/>
        </w:rPr>
        <w:t>školy</w:t>
      </w:r>
      <w:r>
        <w:rPr>
          <w:color w:val="1B377C"/>
          <w:spacing w:val="-8"/>
          <w:w w:val="110"/>
        </w:rPr>
        <w:t> </w:t>
      </w:r>
      <w:r>
        <w:rPr>
          <w:color w:val="1B377C"/>
          <w:w w:val="110"/>
        </w:rPr>
        <w:t>na</w:t>
      </w:r>
      <w:r>
        <w:rPr>
          <w:color w:val="1B377C"/>
          <w:spacing w:val="-8"/>
          <w:w w:val="110"/>
        </w:rPr>
        <w:t> </w:t>
      </w:r>
      <w:r>
        <w:rPr>
          <w:color w:val="1B377C"/>
          <w:w w:val="110"/>
        </w:rPr>
        <w:t>základě dohody s třídními učiteli tříd 1. ročníku.</w:t>
      </w:r>
    </w:p>
    <w:p>
      <w:pPr>
        <w:pStyle w:val="BodyText"/>
        <w:spacing w:before="120"/>
      </w:pPr>
    </w:p>
    <w:p>
      <w:pPr>
        <w:pStyle w:val="Heading3"/>
      </w:pPr>
      <w:r>
        <w:rPr>
          <w:color w:val="3566FC"/>
          <w:w w:val="105"/>
        </w:rPr>
        <w:t>Adaptační</w:t>
      </w:r>
      <w:r>
        <w:rPr>
          <w:color w:val="3566FC"/>
          <w:spacing w:val="9"/>
          <w:w w:val="105"/>
        </w:rPr>
        <w:t> </w:t>
      </w:r>
      <w:r>
        <w:rPr>
          <w:color w:val="3566FC"/>
          <w:w w:val="105"/>
        </w:rPr>
        <w:t>období</w:t>
      </w:r>
      <w:r>
        <w:rPr>
          <w:color w:val="3566FC"/>
          <w:spacing w:val="9"/>
          <w:w w:val="105"/>
        </w:rPr>
        <w:t> </w:t>
      </w:r>
      <w:r>
        <w:rPr>
          <w:color w:val="3566FC"/>
          <w:w w:val="105"/>
        </w:rPr>
        <w:t>v</w:t>
      </w:r>
      <w:r>
        <w:rPr>
          <w:color w:val="3566FC"/>
          <w:spacing w:val="10"/>
          <w:w w:val="105"/>
        </w:rPr>
        <w:t> </w:t>
      </w:r>
      <w:r>
        <w:rPr>
          <w:color w:val="3566FC"/>
          <w:w w:val="105"/>
        </w:rPr>
        <w:t>1.</w:t>
      </w:r>
      <w:r>
        <w:rPr>
          <w:color w:val="3566FC"/>
          <w:spacing w:val="9"/>
          <w:w w:val="105"/>
        </w:rPr>
        <w:t> </w:t>
      </w:r>
      <w:r>
        <w:rPr>
          <w:color w:val="3566FC"/>
          <w:spacing w:val="-2"/>
          <w:w w:val="105"/>
        </w:rPr>
        <w:t>ročníku</w:t>
      </w:r>
    </w:p>
    <w:p>
      <w:pPr>
        <w:pStyle w:val="BodyText"/>
        <w:spacing w:line="264" w:lineRule="auto" w:before="166"/>
        <w:ind w:left="1808" w:right="1545"/>
        <w:jc w:val="both"/>
      </w:pPr>
      <w:r>
        <w:rPr>
          <w:color w:val="1B377C"/>
          <w:spacing w:val="-2"/>
          <w:w w:val="110"/>
        </w:rPr>
        <w:t>Vstup</w:t>
      </w:r>
      <w:r>
        <w:rPr>
          <w:color w:val="1B377C"/>
          <w:spacing w:val="-7"/>
          <w:w w:val="110"/>
        </w:rPr>
        <w:t> </w:t>
      </w:r>
      <w:r>
        <w:rPr>
          <w:color w:val="1B377C"/>
          <w:spacing w:val="-2"/>
          <w:w w:val="110"/>
        </w:rPr>
        <w:t>žáků</w:t>
      </w:r>
      <w:r>
        <w:rPr>
          <w:color w:val="1B377C"/>
          <w:spacing w:val="-7"/>
          <w:w w:val="110"/>
        </w:rPr>
        <w:t> </w:t>
      </w:r>
      <w:r>
        <w:rPr>
          <w:color w:val="1B377C"/>
          <w:spacing w:val="-2"/>
          <w:w w:val="110"/>
        </w:rPr>
        <w:t>na</w:t>
      </w:r>
      <w:r>
        <w:rPr>
          <w:color w:val="1B377C"/>
          <w:spacing w:val="-7"/>
          <w:w w:val="110"/>
        </w:rPr>
        <w:t> </w:t>
      </w:r>
      <w:r>
        <w:rPr>
          <w:color w:val="1B377C"/>
          <w:spacing w:val="-2"/>
          <w:w w:val="110"/>
        </w:rPr>
        <w:t>základní</w:t>
      </w:r>
      <w:r>
        <w:rPr>
          <w:color w:val="1B377C"/>
          <w:spacing w:val="-7"/>
          <w:w w:val="110"/>
        </w:rPr>
        <w:t> </w:t>
      </w:r>
      <w:r>
        <w:rPr>
          <w:color w:val="1B377C"/>
          <w:spacing w:val="-2"/>
          <w:w w:val="110"/>
        </w:rPr>
        <w:t>školu</w:t>
      </w:r>
      <w:r>
        <w:rPr>
          <w:color w:val="1B377C"/>
          <w:spacing w:val="-7"/>
          <w:w w:val="110"/>
        </w:rPr>
        <w:t> </w:t>
      </w:r>
      <w:r>
        <w:rPr>
          <w:color w:val="1B377C"/>
          <w:spacing w:val="-2"/>
          <w:w w:val="110"/>
        </w:rPr>
        <w:t>představuje</w:t>
      </w:r>
      <w:r>
        <w:rPr>
          <w:color w:val="1B377C"/>
          <w:spacing w:val="-7"/>
          <w:w w:val="110"/>
        </w:rPr>
        <w:t> </w:t>
      </w:r>
      <w:r>
        <w:rPr>
          <w:color w:val="1B377C"/>
          <w:spacing w:val="-2"/>
          <w:w w:val="110"/>
        </w:rPr>
        <w:t>pro</w:t>
      </w:r>
      <w:r>
        <w:rPr>
          <w:color w:val="1B377C"/>
          <w:spacing w:val="-7"/>
          <w:w w:val="110"/>
        </w:rPr>
        <w:t> </w:t>
      </w:r>
      <w:r>
        <w:rPr>
          <w:color w:val="1B377C"/>
          <w:spacing w:val="-2"/>
          <w:w w:val="110"/>
        </w:rPr>
        <w:t>žáky</w:t>
      </w:r>
      <w:r>
        <w:rPr>
          <w:color w:val="1B377C"/>
          <w:spacing w:val="-7"/>
          <w:w w:val="110"/>
        </w:rPr>
        <w:t> </w:t>
      </w:r>
      <w:r>
        <w:rPr>
          <w:color w:val="1B377C"/>
          <w:spacing w:val="-2"/>
          <w:w w:val="110"/>
        </w:rPr>
        <w:t>i</w:t>
      </w:r>
      <w:r>
        <w:rPr>
          <w:color w:val="1B377C"/>
          <w:spacing w:val="-7"/>
          <w:w w:val="110"/>
        </w:rPr>
        <w:t> </w:t>
      </w:r>
      <w:r>
        <w:rPr>
          <w:color w:val="1B377C"/>
          <w:spacing w:val="-2"/>
          <w:w w:val="110"/>
        </w:rPr>
        <w:t>jejich</w:t>
      </w:r>
      <w:r>
        <w:rPr>
          <w:color w:val="1B377C"/>
          <w:spacing w:val="-7"/>
          <w:w w:val="110"/>
        </w:rPr>
        <w:t> </w:t>
      </w:r>
      <w:r>
        <w:rPr>
          <w:color w:val="1B377C"/>
          <w:spacing w:val="-2"/>
          <w:w w:val="110"/>
        </w:rPr>
        <w:t>rodiče</w:t>
      </w:r>
      <w:r>
        <w:rPr>
          <w:color w:val="1B377C"/>
          <w:spacing w:val="-7"/>
          <w:w w:val="110"/>
        </w:rPr>
        <w:t> </w:t>
      </w:r>
      <w:r>
        <w:rPr>
          <w:color w:val="1B377C"/>
          <w:spacing w:val="-2"/>
          <w:w w:val="110"/>
        </w:rPr>
        <w:t>náročné</w:t>
      </w:r>
      <w:r>
        <w:rPr>
          <w:color w:val="1B377C"/>
          <w:spacing w:val="-7"/>
          <w:w w:val="110"/>
        </w:rPr>
        <w:t> </w:t>
      </w:r>
      <w:r>
        <w:rPr>
          <w:color w:val="1B377C"/>
          <w:spacing w:val="-2"/>
          <w:w w:val="110"/>
        </w:rPr>
        <w:t>období.</w:t>
      </w:r>
      <w:r>
        <w:rPr>
          <w:color w:val="1B377C"/>
          <w:spacing w:val="-7"/>
          <w:w w:val="110"/>
        </w:rPr>
        <w:t> </w:t>
      </w:r>
      <w:r>
        <w:rPr>
          <w:color w:val="1B377C"/>
          <w:spacing w:val="-2"/>
          <w:w w:val="110"/>
        </w:rPr>
        <w:t>Proto </w:t>
      </w:r>
      <w:r>
        <w:rPr>
          <w:color w:val="1B377C"/>
        </w:rPr>
        <w:t>je potřeba žáky na vstup do školy připravit. Po nástupu žáků do 1. ročníku poskytujeme </w:t>
      </w:r>
      <w:r>
        <w:rPr>
          <w:color w:val="1B377C"/>
          <w:w w:val="110"/>
        </w:rPr>
        <w:t>žákům</w:t>
      </w:r>
      <w:r>
        <w:rPr>
          <w:color w:val="1B377C"/>
          <w:spacing w:val="-6"/>
          <w:w w:val="110"/>
        </w:rPr>
        <w:t> </w:t>
      </w:r>
      <w:r>
        <w:rPr>
          <w:color w:val="1B377C"/>
          <w:w w:val="110"/>
        </w:rPr>
        <w:t>časový</w:t>
      </w:r>
      <w:r>
        <w:rPr>
          <w:color w:val="1B377C"/>
          <w:spacing w:val="-7"/>
          <w:w w:val="110"/>
        </w:rPr>
        <w:t> </w:t>
      </w:r>
      <w:r>
        <w:rPr>
          <w:color w:val="1B377C"/>
          <w:w w:val="110"/>
        </w:rPr>
        <w:t>prostor</w:t>
      </w:r>
      <w:r>
        <w:rPr>
          <w:color w:val="1B377C"/>
          <w:spacing w:val="-6"/>
          <w:w w:val="110"/>
        </w:rPr>
        <w:t> </w:t>
      </w:r>
      <w:r>
        <w:rPr>
          <w:color w:val="1B377C"/>
          <w:w w:val="110"/>
        </w:rPr>
        <w:t>k</w:t>
      </w:r>
      <w:r>
        <w:rPr>
          <w:color w:val="1B377C"/>
          <w:spacing w:val="-7"/>
          <w:w w:val="110"/>
        </w:rPr>
        <w:t> </w:t>
      </w:r>
      <w:r>
        <w:rPr>
          <w:color w:val="1B377C"/>
          <w:w w:val="110"/>
        </w:rPr>
        <w:t>jejich</w:t>
      </w:r>
      <w:r>
        <w:rPr>
          <w:color w:val="1B377C"/>
          <w:spacing w:val="-6"/>
          <w:w w:val="110"/>
        </w:rPr>
        <w:t> </w:t>
      </w:r>
      <w:r>
        <w:rPr>
          <w:color w:val="1B377C"/>
          <w:w w:val="110"/>
        </w:rPr>
        <w:t>bezproblémovému</w:t>
      </w:r>
      <w:r>
        <w:rPr>
          <w:color w:val="1B377C"/>
          <w:spacing w:val="-7"/>
          <w:w w:val="110"/>
        </w:rPr>
        <w:t> </w:t>
      </w:r>
      <w:r>
        <w:rPr>
          <w:color w:val="1B377C"/>
          <w:w w:val="110"/>
        </w:rPr>
        <w:t>přechodu</w:t>
      </w:r>
      <w:r>
        <w:rPr>
          <w:color w:val="1B377C"/>
          <w:spacing w:val="-6"/>
          <w:w w:val="110"/>
        </w:rPr>
        <w:t> </w:t>
      </w:r>
      <w:r>
        <w:rPr>
          <w:color w:val="1B377C"/>
          <w:w w:val="110"/>
        </w:rPr>
        <w:t>do</w:t>
      </w:r>
      <w:r>
        <w:rPr>
          <w:color w:val="1B377C"/>
          <w:spacing w:val="-7"/>
          <w:w w:val="110"/>
        </w:rPr>
        <w:t> </w:t>
      </w:r>
      <w:r>
        <w:rPr>
          <w:color w:val="1B377C"/>
          <w:w w:val="110"/>
        </w:rPr>
        <w:t>základního</w:t>
      </w:r>
      <w:r>
        <w:rPr>
          <w:color w:val="1B377C"/>
          <w:spacing w:val="-6"/>
          <w:w w:val="110"/>
        </w:rPr>
        <w:t> </w:t>
      </w:r>
      <w:r>
        <w:rPr>
          <w:color w:val="1B377C"/>
          <w:w w:val="110"/>
        </w:rPr>
        <w:t>vzdělávání</w:t>
      </w:r>
    </w:p>
    <w:p>
      <w:pPr>
        <w:pStyle w:val="BodyText"/>
        <w:spacing w:before="3"/>
        <w:ind w:left="1808"/>
        <w:jc w:val="both"/>
      </w:pPr>
      <w:r>
        <w:rPr>
          <w:color w:val="1B377C"/>
        </w:rPr>
        <w:t>i</w:t>
      </w:r>
      <w:r>
        <w:rPr>
          <w:color w:val="1B377C"/>
          <w:spacing w:val="22"/>
        </w:rPr>
        <w:t> </w:t>
      </w:r>
      <w:r>
        <w:rPr>
          <w:color w:val="1B377C"/>
        </w:rPr>
        <w:t>pro</w:t>
      </w:r>
      <w:r>
        <w:rPr>
          <w:color w:val="1B377C"/>
          <w:spacing w:val="23"/>
        </w:rPr>
        <w:t> </w:t>
      </w:r>
      <w:r>
        <w:rPr>
          <w:color w:val="1B377C"/>
        </w:rPr>
        <w:t>jejich</w:t>
      </w:r>
      <w:r>
        <w:rPr>
          <w:color w:val="1B377C"/>
          <w:spacing w:val="23"/>
        </w:rPr>
        <w:t> </w:t>
      </w:r>
      <w:r>
        <w:rPr>
          <w:color w:val="1B377C"/>
        </w:rPr>
        <w:t>začlenění</w:t>
      </w:r>
      <w:r>
        <w:rPr>
          <w:color w:val="1B377C"/>
          <w:spacing w:val="23"/>
        </w:rPr>
        <w:t> </w:t>
      </w:r>
      <w:r>
        <w:rPr>
          <w:color w:val="1B377C"/>
        </w:rPr>
        <w:t>do</w:t>
      </w:r>
      <w:r>
        <w:rPr>
          <w:color w:val="1B377C"/>
          <w:spacing w:val="23"/>
        </w:rPr>
        <w:t> </w:t>
      </w:r>
      <w:r>
        <w:rPr>
          <w:color w:val="1B377C"/>
        </w:rPr>
        <w:t>kolektivu</w:t>
      </w:r>
      <w:r>
        <w:rPr>
          <w:color w:val="1B377C"/>
          <w:spacing w:val="23"/>
        </w:rPr>
        <w:t> </w:t>
      </w:r>
      <w:r>
        <w:rPr>
          <w:color w:val="1B377C"/>
          <w:spacing w:val="-2"/>
        </w:rPr>
        <w:t>spolužáků.</w:t>
      </w: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594496">
                <wp:simplePos x="0" y="0"/>
                <wp:positionH relativeFrom="page">
                  <wp:posOffset>1871999</wp:posOffset>
                </wp:positionH>
                <wp:positionV relativeFrom="paragraph">
                  <wp:posOffset>270598</wp:posOffset>
                </wp:positionV>
                <wp:extent cx="914400" cy="127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914400" cy="1270"/>
                        </a:xfrm>
                        <a:custGeom>
                          <a:avLst/>
                          <a:gdLst/>
                          <a:ahLst/>
                          <a:cxnLst/>
                          <a:rect l="l" t="t" r="r" b="b"/>
                          <a:pathLst>
                            <a:path w="914400" h="0">
                              <a:moveTo>
                                <a:pt x="0" y="0"/>
                              </a:moveTo>
                              <a:lnTo>
                                <a:pt x="914400" y="0"/>
                              </a:lnTo>
                            </a:path>
                          </a:pathLst>
                        </a:custGeom>
                        <a:ln w="12700">
                          <a:solidFill>
                            <a:srgbClr val="1B377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05pt;margin-top:21.306986pt;width:72pt;height:.1pt;mso-position-horizontal-relative:page;mso-position-vertical-relative:paragraph;z-index:-15721984;mso-wrap-distance-left:0;mso-wrap-distance-right:0" id="docshape22" coordorigin="2948,426" coordsize="1440,0" path="m2948,426l4388,426e" filled="false" stroked="true" strokeweight="1pt" strokecolor="#1b377c">
                <v:path arrowok="t"/>
                <v:stroke dashstyle="solid"/>
                <w10:wrap type="topAndBottom"/>
              </v:shape>
            </w:pict>
          </mc:Fallback>
        </mc:AlternateContent>
      </w:r>
    </w:p>
    <w:p>
      <w:pPr>
        <w:pStyle w:val="ListParagraph"/>
        <w:numPr>
          <w:ilvl w:val="2"/>
          <w:numId w:val="3"/>
        </w:numPr>
        <w:tabs>
          <w:tab w:pos="2267" w:val="left" w:leader="none"/>
        </w:tabs>
        <w:spacing w:line="326" w:lineRule="auto" w:before="136" w:after="0"/>
        <w:ind w:left="1808" w:right="1455" w:firstLine="0"/>
        <w:jc w:val="left"/>
        <w:rPr>
          <w:sz w:val="14"/>
        </w:rPr>
      </w:pPr>
      <w:r>
        <w:rPr>
          <w:color w:val="1B377C"/>
          <w:w w:val="105"/>
          <w:sz w:val="14"/>
        </w:rPr>
        <w:t>V případě změny legislativy týkající se přijímání žáků k povinné školní docházce dojde k úpravě informací na webu školy, případně bude upravena odpovídající pasáž ve ŠVP.</w:t>
      </w:r>
    </w:p>
    <w:p>
      <w:pPr>
        <w:pStyle w:val="ListParagraph"/>
        <w:numPr>
          <w:ilvl w:val="2"/>
          <w:numId w:val="3"/>
        </w:numPr>
        <w:tabs>
          <w:tab w:pos="2302" w:val="left" w:leader="none"/>
        </w:tabs>
        <w:spacing w:line="240" w:lineRule="auto" w:before="1" w:after="0"/>
        <w:ind w:left="2302" w:right="0" w:hanging="494"/>
        <w:jc w:val="left"/>
        <w:rPr>
          <w:sz w:val="14"/>
        </w:rPr>
      </w:pPr>
      <w:r>
        <w:rPr>
          <w:color w:val="1B377C"/>
          <w:w w:val="105"/>
          <w:sz w:val="14"/>
        </w:rPr>
        <w:t>Obdobně</w:t>
      </w:r>
      <w:r>
        <w:rPr>
          <w:color w:val="1B377C"/>
          <w:spacing w:val="-12"/>
          <w:w w:val="105"/>
          <w:sz w:val="14"/>
        </w:rPr>
        <w:t> </w:t>
      </w:r>
      <w:r>
        <w:rPr>
          <w:color w:val="1B377C"/>
          <w:w w:val="105"/>
          <w:sz w:val="14"/>
        </w:rPr>
        <w:t>je</w:t>
      </w:r>
      <w:r>
        <w:rPr>
          <w:color w:val="1B377C"/>
          <w:spacing w:val="-12"/>
          <w:w w:val="105"/>
          <w:sz w:val="14"/>
        </w:rPr>
        <w:t> </w:t>
      </w:r>
      <w:r>
        <w:rPr>
          <w:color w:val="1B377C"/>
          <w:w w:val="105"/>
          <w:sz w:val="14"/>
        </w:rPr>
        <w:t>možné</w:t>
      </w:r>
      <w:r>
        <w:rPr>
          <w:color w:val="1B377C"/>
          <w:spacing w:val="-11"/>
          <w:w w:val="105"/>
          <w:sz w:val="14"/>
        </w:rPr>
        <w:t> </w:t>
      </w:r>
      <w:r>
        <w:rPr>
          <w:color w:val="1B377C"/>
          <w:w w:val="105"/>
          <w:sz w:val="14"/>
        </w:rPr>
        <w:t>zpracovat</w:t>
      </w:r>
      <w:r>
        <w:rPr>
          <w:color w:val="1B377C"/>
          <w:spacing w:val="-12"/>
          <w:w w:val="105"/>
          <w:sz w:val="14"/>
        </w:rPr>
        <w:t> </w:t>
      </w:r>
      <w:r>
        <w:rPr>
          <w:color w:val="1B377C"/>
          <w:w w:val="105"/>
          <w:sz w:val="14"/>
        </w:rPr>
        <w:t>informace</w:t>
      </w:r>
      <w:r>
        <w:rPr>
          <w:color w:val="1B377C"/>
          <w:spacing w:val="-11"/>
          <w:w w:val="105"/>
          <w:sz w:val="14"/>
        </w:rPr>
        <w:t> </w:t>
      </w:r>
      <w:r>
        <w:rPr>
          <w:color w:val="1B377C"/>
          <w:w w:val="105"/>
          <w:sz w:val="14"/>
        </w:rPr>
        <w:t>o</w:t>
      </w:r>
      <w:r>
        <w:rPr>
          <w:color w:val="1B377C"/>
          <w:spacing w:val="-12"/>
          <w:w w:val="105"/>
          <w:sz w:val="14"/>
        </w:rPr>
        <w:t> </w:t>
      </w:r>
      <w:r>
        <w:rPr>
          <w:color w:val="1B377C"/>
          <w:w w:val="105"/>
          <w:sz w:val="14"/>
        </w:rPr>
        <w:t>přijetí</w:t>
      </w:r>
      <w:r>
        <w:rPr>
          <w:color w:val="1B377C"/>
          <w:spacing w:val="-11"/>
          <w:w w:val="105"/>
          <w:sz w:val="14"/>
        </w:rPr>
        <w:t> </w:t>
      </w:r>
      <w:r>
        <w:rPr>
          <w:color w:val="1B377C"/>
          <w:w w:val="105"/>
          <w:sz w:val="14"/>
        </w:rPr>
        <w:t>žáka</w:t>
      </w:r>
      <w:r>
        <w:rPr>
          <w:color w:val="1B377C"/>
          <w:spacing w:val="-12"/>
          <w:w w:val="105"/>
          <w:sz w:val="14"/>
        </w:rPr>
        <w:t> </w:t>
      </w:r>
      <w:r>
        <w:rPr>
          <w:color w:val="1B377C"/>
          <w:w w:val="105"/>
          <w:sz w:val="14"/>
        </w:rPr>
        <w:t>do</w:t>
      </w:r>
      <w:r>
        <w:rPr>
          <w:color w:val="1B377C"/>
          <w:spacing w:val="-11"/>
          <w:w w:val="105"/>
          <w:sz w:val="14"/>
        </w:rPr>
        <w:t> </w:t>
      </w:r>
      <w:r>
        <w:rPr>
          <w:color w:val="1B377C"/>
          <w:w w:val="105"/>
          <w:sz w:val="14"/>
        </w:rPr>
        <w:t>prvního</w:t>
      </w:r>
      <w:r>
        <w:rPr>
          <w:color w:val="1B377C"/>
          <w:spacing w:val="-12"/>
          <w:w w:val="105"/>
          <w:sz w:val="14"/>
        </w:rPr>
        <w:t> </w:t>
      </w:r>
      <w:r>
        <w:rPr>
          <w:color w:val="1B377C"/>
          <w:w w:val="105"/>
          <w:sz w:val="14"/>
        </w:rPr>
        <w:t>ročníku</w:t>
      </w:r>
      <w:r>
        <w:rPr>
          <w:color w:val="1B377C"/>
          <w:spacing w:val="-12"/>
          <w:w w:val="105"/>
          <w:sz w:val="14"/>
        </w:rPr>
        <w:t> </w:t>
      </w:r>
      <w:r>
        <w:rPr>
          <w:color w:val="1B377C"/>
          <w:w w:val="105"/>
          <w:sz w:val="14"/>
        </w:rPr>
        <w:t>víceleté</w:t>
      </w:r>
      <w:r>
        <w:rPr>
          <w:color w:val="1B377C"/>
          <w:spacing w:val="-11"/>
          <w:w w:val="105"/>
          <w:sz w:val="14"/>
        </w:rPr>
        <w:t> </w:t>
      </w:r>
      <w:r>
        <w:rPr>
          <w:color w:val="1B377C"/>
          <w:w w:val="105"/>
          <w:sz w:val="14"/>
        </w:rPr>
        <w:t>střední</w:t>
      </w:r>
      <w:r>
        <w:rPr>
          <w:color w:val="1B377C"/>
          <w:spacing w:val="-12"/>
          <w:w w:val="105"/>
          <w:sz w:val="14"/>
        </w:rPr>
        <w:t> </w:t>
      </w:r>
      <w:r>
        <w:rPr>
          <w:color w:val="1B377C"/>
          <w:w w:val="105"/>
          <w:sz w:val="14"/>
        </w:rPr>
        <w:t>školy</w:t>
      </w:r>
      <w:r>
        <w:rPr>
          <w:color w:val="1B377C"/>
          <w:spacing w:val="-11"/>
          <w:w w:val="105"/>
          <w:sz w:val="14"/>
        </w:rPr>
        <w:t> </w:t>
      </w:r>
      <w:r>
        <w:rPr>
          <w:color w:val="1B377C"/>
          <w:w w:val="105"/>
          <w:sz w:val="14"/>
        </w:rPr>
        <w:t>v</w:t>
      </w:r>
      <w:r>
        <w:rPr>
          <w:color w:val="1B377C"/>
          <w:spacing w:val="-12"/>
          <w:w w:val="105"/>
          <w:sz w:val="14"/>
        </w:rPr>
        <w:t> </w:t>
      </w:r>
      <w:r>
        <w:rPr>
          <w:color w:val="1B377C"/>
          <w:w w:val="105"/>
          <w:sz w:val="14"/>
        </w:rPr>
        <w:t>ŠVP</w:t>
      </w:r>
      <w:r>
        <w:rPr>
          <w:color w:val="1B377C"/>
          <w:spacing w:val="-11"/>
          <w:w w:val="105"/>
          <w:sz w:val="14"/>
        </w:rPr>
        <w:t> </w:t>
      </w:r>
      <w:r>
        <w:rPr>
          <w:color w:val="1B377C"/>
          <w:w w:val="105"/>
          <w:sz w:val="14"/>
        </w:rPr>
        <w:t>dané</w:t>
      </w:r>
      <w:r>
        <w:rPr>
          <w:color w:val="1B377C"/>
          <w:spacing w:val="-12"/>
          <w:w w:val="105"/>
          <w:sz w:val="14"/>
        </w:rPr>
        <w:t> </w:t>
      </w:r>
      <w:r>
        <w:rPr>
          <w:color w:val="1B377C"/>
          <w:spacing w:val="-2"/>
          <w:w w:val="105"/>
          <w:sz w:val="14"/>
        </w:rPr>
        <w:t>školy.</w:t>
      </w:r>
    </w:p>
    <w:p>
      <w:pPr>
        <w:spacing w:after="0" w:line="240" w:lineRule="auto"/>
        <w:jc w:val="left"/>
        <w:rPr>
          <w:sz w:val="14"/>
        </w:rPr>
        <w:sectPr>
          <w:pgSz w:w="11910" w:h="16840"/>
          <w:pgMar w:header="0" w:footer="579" w:top="1320" w:bottom="760" w:left="1140" w:right="0"/>
        </w:sectPr>
      </w:pPr>
    </w:p>
    <w:p>
      <w:pPr>
        <w:pStyle w:val="BodyText"/>
        <w:spacing w:line="264" w:lineRule="auto" w:before="92"/>
        <w:ind w:left="1808" w:right="1248"/>
      </w:pPr>
      <w:r>
        <w:rPr>
          <w:color w:val="1B377C"/>
          <w:w w:val="105"/>
        </w:rPr>
        <w:t>O přípravě žáků na vstup do základní školy hovoříme se zákonnými zástupci žáků (zmocněnými osobami) už při zápisu do povinného vzdělávání. Poskytujeme jim písemné rady</w:t>
      </w:r>
      <w:r>
        <w:rPr>
          <w:color w:val="1B377C"/>
          <w:spacing w:val="-3"/>
          <w:w w:val="105"/>
        </w:rPr>
        <w:t> </w:t>
      </w:r>
      <w:r>
        <w:rPr>
          <w:color w:val="1B377C"/>
          <w:w w:val="105"/>
        </w:rPr>
        <w:t>a</w:t>
      </w:r>
      <w:r>
        <w:rPr>
          <w:color w:val="1B377C"/>
          <w:spacing w:val="-3"/>
          <w:w w:val="105"/>
        </w:rPr>
        <w:t> </w:t>
      </w:r>
      <w:r>
        <w:rPr>
          <w:color w:val="1B377C"/>
          <w:w w:val="105"/>
        </w:rPr>
        <w:t>doporučení</w:t>
      </w:r>
      <w:r>
        <w:rPr>
          <w:color w:val="1B377C"/>
          <w:spacing w:val="-3"/>
          <w:w w:val="105"/>
        </w:rPr>
        <w:t> </w:t>
      </w:r>
      <w:r>
        <w:rPr>
          <w:color w:val="1B377C"/>
          <w:w w:val="105"/>
        </w:rPr>
        <w:t>„Co</w:t>
      </w:r>
      <w:r>
        <w:rPr>
          <w:color w:val="1B377C"/>
          <w:spacing w:val="-3"/>
          <w:w w:val="105"/>
        </w:rPr>
        <w:t> </w:t>
      </w:r>
      <w:r>
        <w:rPr>
          <w:color w:val="1B377C"/>
          <w:w w:val="105"/>
        </w:rPr>
        <w:t>dělat</w:t>
      </w:r>
      <w:r>
        <w:rPr>
          <w:color w:val="1B377C"/>
          <w:spacing w:val="-3"/>
          <w:w w:val="105"/>
        </w:rPr>
        <w:t> </w:t>
      </w:r>
      <w:r>
        <w:rPr>
          <w:color w:val="1B377C"/>
          <w:w w:val="105"/>
        </w:rPr>
        <w:t>před</w:t>
      </w:r>
      <w:r>
        <w:rPr>
          <w:color w:val="1B377C"/>
          <w:spacing w:val="-3"/>
          <w:w w:val="105"/>
        </w:rPr>
        <w:t> </w:t>
      </w:r>
      <w:r>
        <w:rPr>
          <w:color w:val="1B377C"/>
          <w:w w:val="105"/>
        </w:rPr>
        <w:t>začátkem</w:t>
      </w:r>
      <w:r>
        <w:rPr>
          <w:color w:val="1B377C"/>
          <w:spacing w:val="-3"/>
          <w:w w:val="105"/>
        </w:rPr>
        <w:t> </w:t>
      </w:r>
      <w:r>
        <w:rPr>
          <w:color w:val="1B377C"/>
          <w:w w:val="105"/>
        </w:rPr>
        <w:t>školní</w:t>
      </w:r>
      <w:r>
        <w:rPr>
          <w:color w:val="1B377C"/>
          <w:spacing w:val="-3"/>
          <w:w w:val="105"/>
        </w:rPr>
        <w:t> </w:t>
      </w:r>
      <w:r>
        <w:rPr>
          <w:color w:val="1B377C"/>
          <w:w w:val="105"/>
        </w:rPr>
        <w:t>docházky“</w:t>
      </w:r>
      <w:r>
        <w:rPr>
          <w:color w:val="1B377C"/>
          <w:spacing w:val="-3"/>
          <w:w w:val="105"/>
        </w:rPr>
        <w:t> </w:t>
      </w:r>
      <w:r>
        <w:rPr>
          <w:color w:val="1B377C"/>
          <w:w w:val="105"/>
        </w:rPr>
        <w:t>–</w:t>
      </w:r>
      <w:r>
        <w:rPr>
          <w:color w:val="1B377C"/>
          <w:spacing w:val="-3"/>
          <w:w w:val="105"/>
        </w:rPr>
        <w:t> </w:t>
      </w:r>
      <w:r>
        <w:rPr>
          <w:color w:val="1B377C"/>
          <w:w w:val="105"/>
        </w:rPr>
        <w:t>viz</w:t>
      </w:r>
      <w:r>
        <w:rPr>
          <w:color w:val="1B377C"/>
          <w:spacing w:val="-3"/>
          <w:w w:val="105"/>
        </w:rPr>
        <w:t> </w:t>
      </w:r>
      <w:r>
        <w:rPr>
          <w:color w:val="1B377C"/>
          <w:w w:val="105"/>
        </w:rPr>
        <w:t>též</w:t>
      </w:r>
      <w:r>
        <w:rPr>
          <w:color w:val="1B377C"/>
          <w:spacing w:val="-3"/>
          <w:w w:val="105"/>
        </w:rPr>
        <w:t> </w:t>
      </w:r>
      <w:r>
        <w:rPr>
          <w:rFonts w:ascii="Arial" w:hAnsi="Arial"/>
          <w:i/>
          <w:color w:val="3566FC"/>
          <w:w w:val="105"/>
          <w:u w:val="single" w:color="3566FC"/>
        </w:rPr>
        <w:t>web školy</w:t>
      </w:r>
      <w:r>
        <w:rPr>
          <w:color w:val="1B377C"/>
          <w:w w:val="105"/>
          <w:u w:val="none"/>
        </w:rPr>
        <w:t>.</w:t>
      </w:r>
      <w:r>
        <w:rPr>
          <w:color w:val="1B377C"/>
          <w:spacing w:val="-3"/>
          <w:w w:val="105"/>
          <w:u w:val="none"/>
        </w:rPr>
        <w:t> </w:t>
      </w:r>
      <w:r>
        <w:rPr>
          <w:color w:val="1B377C"/>
          <w:w w:val="105"/>
          <w:u w:val="none"/>
        </w:rPr>
        <w:t>V</w:t>
      </w:r>
      <w:r>
        <w:rPr>
          <w:color w:val="1B377C"/>
          <w:spacing w:val="-3"/>
          <w:w w:val="105"/>
          <w:u w:val="none"/>
        </w:rPr>
        <w:t> </w:t>
      </w:r>
      <w:r>
        <w:rPr>
          <w:color w:val="1B377C"/>
          <w:w w:val="105"/>
          <w:u w:val="none"/>
        </w:rPr>
        <w:t>průběhu června</w:t>
      </w:r>
      <w:r>
        <w:rPr>
          <w:color w:val="1B377C"/>
          <w:spacing w:val="24"/>
          <w:w w:val="105"/>
          <w:u w:val="none"/>
        </w:rPr>
        <w:t> </w:t>
      </w:r>
      <w:r>
        <w:rPr>
          <w:color w:val="1B377C"/>
          <w:w w:val="105"/>
          <w:u w:val="none"/>
        </w:rPr>
        <w:t>pořádáme</w:t>
      </w:r>
      <w:r>
        <w:rPr>
          <w:color w:val="1B377C"/>
          <w:spacing w:val="24"/>
          <w:w w:val="105"/>
          <w:u w:val="none"/>
        </w:rPr>
        <w:t> </w:t>
      </w:r>
      <w:r>
        <w:rPr>
          <w:color w:val="1B377C"/>
          <w:w w:val="105"/>
          <w:u w:val="none"/>
        </w:rPr>
        <w:t>besedy</w:t>
      </w:r>
      <w:r>
        <w:rPr>
          <w:color w:val="1B377C"/>
          <w:spacing w:val="24"/>
          <w:w w:val="105"/>
          <w:u w:val="none"/>
        </w:rPr>
        <w:t> </w:t>
      </w:r>
      <w:r>
        <w:rPr>
          <w:color w:val="1B377C"/>
          <w:w w:val="105"/>
          <w:u w:val="none"/>
        </w:rPr>
        <w:t>pro</w:t>
      </w:r>
      <w:r>
        <w:rPr>
          <w:color w:val="1B377C"/>
          <w:spacing w:val="24"/>
          <w:w w:val="105"/>
          <w:u w:val="none"/>
        </w:rPr>
        <w:t> </w:t>
      </w:r>
      <w:r>
        <w:rPr>
          <w:color w:val="1B377C"/>
          <w:w w:val="105"/>
          <w:u w:val="none"/>
        </w:rPr>
        <w:t>zákonné</w:t>
      </w:r>
      <w:r>
        <w:rPr>
          <w:color w:val="1B377C"/>
          <w:spacing w:val="24"/>
          <w:w w:val="105"/>
          <w:u w:val="none"/>
        </w:rPr>
        <w:t> </w:t>
      </w:r>
      <w:r>
        <w:rPr>
          <w:color w:val="1B377C"/>
          <w:w w:val="105"/>
          <w:u w:val="none"/>
        </w:rPr>
        <w:t>zástupce</w:t>
      </w:r>
      <w:r>
        <w:rPr>
          <w:color w:val="1B377C"/>
          <w:spacing w:val="24"/>
          <w:w w:val="105"/>
          <w:u w:val="none"/>
        </w:rPr>
        <w:t> </w:t>
      </w:r>
      <w:r>
        <w:rPr>
          <w:color w:val="1B377C"/>
          <w:w w:val="105"/>
          <w:u w:val="none"/>
        </w:rPr>
        <w:t>budoucích</w:t>
      </w:r>
      <w:r>
        <w:rPr>
          <w:color w:val="1B377C"/>
          <w:spacing w:val="24"/>
          <w:w w:val="105"/>
          <w:u w:val="none"/>
        </w:rPr>
        <w:t> </w:t>
      </w:r>
      <w:r>
        <w:rPr>
          <w:color w:val="1B377C"/>
          <w:w w:val="105"/>
          <w:u w:val="none"/>
        </w:rPr>
        <w:t>žáků</w:t>
      </w:r>
      <w:r>
        <w:rPr>
          <w:color w:val="1B377C"/>
          <w:spacing w:val="24"/>
          <w:w w:val="105"/>
          <w:u w:val="none"/>
        </w:rPr>
        <w:t> </w:t>
      </w:r>
      <w:r>
        <w:rPr>
          <w:color w:val="1B377C"/>
          <w:w w:val="105"/>
          <w:u w:val="none"/>
        </w:rPr>
        <w:t>školy</w:t>
      </w:r>
      <w:r>
        <w:rPr>
          <w:color w:val="1B377C"/>
          <w:spacing w:val="24"/>
          <w:w w:val="105"/>
          <w:u w:val="none"/>
        </w:rPr>
        <w:t> </w:t>
      </w:r>
      <w:r>
        <w:rPr>
          <w:color w:val="1B377C"/>
          <w:w w:val="105"/>
          <w:u w:val="none"/>
        </w:rPr>
        <w:t>o</w:t>
      </w:r>
      <w:r>
        <w:rPr>
          <w:color w:val="1B377C"/>
          <w:spacing w:val="24"/>
          <w:w w:val="105"/>
          <w:u w:val="none"/>
        </w:rPr>
        <w:t> </w:t>
      </w:r>
      <w:r>
        <w:rPr>
          <w:color w:val="1B377C"/>
          <w:w w:val="105"/>
          <w:u w:val="none"/>
        </w:rPr>
        <w:t>přípravě</w:t>
      </w:r>
      <w:r>
        <w:rPr>
          <w:color w:val="1B377C"/>
          <w:spacing w:val="24"/>
          <w:w w:val="105"/>
          <w:u w:val="none"/>
        </w:rPr>
        <w:t> </w:t>
      </w:r>
      <w:r>
        <w:rPr>
          <w:color w:val="1B377C"/>
          <w:w w:val="105"/>
          <w:u w:val="none"/>
        </w:rPr>
        <w:t>žáků před vstupem do školy a po zahájení školní docházky.</w:t>
      </w:r>
    </w:p>
    <w:p>
      <w:pPr>
        <w:pStyle w:val="BodyText"/>
        <w:spacing w:line="264" w:lineRule="auto" w:before="143"/>
        <w:ind w:left="1808" w:right="1248"/>
      </w:pPr>
      <w:r>
        <w:rPr>
          <w:color w:val="1B377C"/>
          <w:spacing w:val="-2"/>
          <w:w w:val="110"/>
        </w:rPr>
        <w:t>Adaptační</w:t>
      </w:r>
      <w:r>
        <w:rPr>
          <w:color w:val="1B377C"/>
          <w:spacing w:val="-7"/>
          <w:w w:val="110"/>
        </w:rPr>
        <w:t> </w:t>
      </w:r>
      <w:r>
        <w:rPr>
          <w:color w:val="1B377C"/>
          <w:spacing w:val="-2"/>
          <w:w w:val="110"/>
        </w:rPr>
        <w:t>období</w:t>
      </w:r>
      <w:r>
        <w:rPr>
          <w:color w:val="1B377C"/>
          <w:spacing w:val="-7"/>
          <w:w w:val="110"/>
        </w:rPr>
        <w:t> </w:t>
      </w:r>
      <w:r>
        <w:rPr>
          <w:color w:val="1B377C"/>
          <w:spacing w:val="-2"/>
          <w:w w:val="110"/>
        </w:rPr>
        <w:t>v</w:t>
      </w:r>
      <w:r>
        <w:rPr>
          <w:color w:val="1B377C"/>
          <w:spacing w:val="-7"/>
          <w:w w:val="110"/>
        </w:rPr>
        <w:t> </w:t>
      </w:r>
      <w:r>
        <w:rPr>
          <w:color w:val="1B377C"/>
          <w:spacing w:val="-2"/>
          <w:w w:val="110"/>
        </w:rPr>
        <w:t>prvních</w:t>
      </w:r>
      <w:r>
        <w:rPr>
          <w:color w:val="1B377C"/>
          <w:spacing w:val="-7"/>
          <w:w w:val="110"/>
        </w:rPr>
        <w:t> </w:t>
      </w:r>
      <w:r>
        <w:rPr>
          <w:color w:val="1B377C"/>
          <w:spacing w:val="-2"/>
          <w:w w:val="110"/>
        </w:rPr>
        <w:t>týdnech</w:t>
      </w:r>
      <w:r>
        <w:rPr>
          <w:color w:val="1B377C"/>
          <w:spacing w:val="-7"/>
          <w:w w:val="110"/>
        </w:rPr>
        <w:t> </w:t>
      </w:r>
      <w:r>
        <w:rPr>
          <w:color w:val="1B377C"/>
          <w:spacing w:val="-2"/>
          <w:w w:val="110"/>
        </w:rPr>
        <w:t>a</w:t>
      </w:r>
      <w:r>
        <w:rPr>
          <w:color w:val="1B377C"/>
          <w:spacing w:val="-7"/>
          <w:w w:val="110"/>
        </w:rPr>
        <w:t> </w:t>
      </w:r>
      <w:r>
        <w:rPr>
          <w:color w:val="1B377C"/>
          <w:spacing w:val="-2"/>
          <w:w w:val="110"/>
        </w:rPr>
        <w:t>měsících</w:t>
      </w:r>
      <w:r>
        <w:rPr>
          <w:color w:val="1B377C"/>
          <w:spacing w:val="-7"/>
          <w:w w:val="110"/>
        </w:rPr>
        <w:t> </w:t>
      </w:r>
      <w:r>
        <w:rPr>
          <w:color w:val="1B377C"/>
          <w:spacing w:val="-2"/>
          <w:w w:val="110"/>
        </w:rPr>
        <w:t>pobytu</w:t>
      </w:r>
      <w:r>
        <w:rPr>
          <w:color w:val="1B377C"/>
          <w:spacing w:val="-7"/>
          <w:w w:val="110"/>
        </w:rPr>
        <w:t> </w:t>
      </w:r>
      <w:r>
        <w:rPr>
          <w:color w:val="1B377C"/>
          <w:spacing w:val="-2"/>
          <w:w w:val="110"/>
        </w:rPr>
        <w:t>žáků</w:t>
      </w:r>
      <w:r>
        <w:rPr>
          <w:color w:val="1B377C"/>
          <w:spacing w:val="-7"/>
          <w:w w:val="110"/>
        </w:rPr>
        <w:t> </w:t>
      </w:r>
      <w:r>
        <w:rPr>
          <w:color w:val="1B377C"/>
          <w:spacing w:val="-2"/>
          <w:w w:val="110"/>
        </w:rPr>
        <w:t>v</w:t>
      </w:r>
      <w:r>
        <w:rPr>
          <w:color w:val="1B377C"/>
          <w:spacing w:val="-7"/>
          <w:w w:val="110"/>
        </w:rPr>
        <w:t> </w:t>
      </w:r>
      <w:r>
        <w:rPr>
          <w:color w:val="1B377C"/>
          <w:spacing w:val="-2"/>
          <w:w w:val="110"/>
        </w:rPr>
        <w:t>základní</w:t>
      </w:r>
      <w:r>
        <w:rPr>
          <w:color w:val="1B377C"/>
          <w:spacing w:val="-7"/>
          <w:w w:val="110"/>
        </w:rPr>
        <w:t> </w:t>
      </w:r>
      <w:r>
        <w:rPr>
          <w:color w:val="1B377C"/>
          <w:spacing w:val="-2"/>
          <w:w w:val="110"/>
        </w:rPr>
        <w:t>škole</w:t>
      </w:r>
      <w:r>
        <w:rPr>
          <w:color w:val="1B377C"/>
          <w:spacing w:val="-7"/>
          <w:w w:val="110"/>
        </w:rPr>
        <w:t> </w:t>
      </w:r>
      <w:r>
        <w:rPr>
          <w:color w:val="1B377C"/>
          <w:spacing w:val="-2"/>
          <w:w w:val="110"/>
        </w:rPr>
        <w:t>organizujeme </w:t>
      </w:r>
      <w:r>
        <w:rPr>
          <w:color w:val="1B377C"/>
          <w:w w:val="110"/>
        </w:rPr>
        <w:t>v</w:t>
      </w:r>
      <w:r>
        <w:rPr>
          <w:color w:val="1B377C"/>
          <w:spacing w:val="-14"/>
          <w:w w:val="110"/>
        </w:rPr>
        <w:t> </w:t>
      </w:r>
      <w:r>
        <w:rPr>
          <w:color w:val="1B377C"/>
          <w:w w:val="110"/>
        </w:rPr>
        <w:t>návaznosti</w:t>
      </w:r>
      <w:r>
        <w:rPr>
          <w:color w:val="1B377C"/>
          <w:spacing w:val="-14"/>
          <w:w w:val="110"/>
        </w:rPr>
        <w:t> </w:t>
      </w:r>
      <w:r>
        <w:rPr>
          <w:color w:val="1B377C"/>
          <w:w w:val="110"/>
        </w:rPr>
        <w:t>na</w:t>
      </w:r>
      <w:r>
        <w:rPr>
          <w:color w:val="1B377C"/>
          <w:spacing w:val="-14"/>
          <w:w w:val="110"/>
        </w:rPr>
        <w:t> </w:t>
      </w:r>
      <w:r>
        <w:rPr>
          <w:color w:val="1B377C"/>
          <w:w w:val="110"/>
        </w:rPr>
        <w:t>režim</w:t>
      </w:r>
      <w:r>
        <w:rPr>
          <w:color w:val="1B377C"/>
          <w:spacing w:val="-14"/>
          <w:w w:val="110"/>
        </w:rPr>
        <w:t> </w:t>
      </w:r>
      <w:r>
        <w:rPr>
          <w:color w:val="1B377C"/>
          <w:w w:val="110"/>
        </w:rPr>
        <w:t>v</w:t>
      </w:r>
      <w:r>
        <w:rPr>
          <w:color w:val="1B377C"/>
          <w:spacing w:val="-14"/>
          <w:w w:val="110"/>
        </w:rPr>
        <w:t> </w:t>
      </w:r>
      <w:r>
        <w:rPr>
          <w:color w:val="1B377C"/>
          <w:w w:val="110"/>
        </w:rPr>
        <w:t>mateřské</w:t>
      </w:r>
      <w:r>
        <w:rPr>
          <w:color w:val="1B377C"/>
          <w:spacing w:val="-14"/>
          <w:w w:val="110"/>
        </w:rPr>
        <w:t> </w:t>
      </w:r>
      <w:r>
        <w:rPr>
          <w:color w:val="1B377C"/>
          <w:w w:val="110"/>
        </w:rPr>
        <w:t>škole</w:t>
      </w:r>
      <w:r>
        <w:rPr>
          <w:color w:val="1B377C"/>
          <w:spacing w:val="-14"/>
          <w:w w:val="110"/>
        </w:rPr>
        <w:t> </w:t>
      </w:r>
      <w:r>
        <w:rPr>
          <w:color w:val="1B377C"/>
          <w:w w:val="110"/>
        </w:rPr>
        <w:t>a</w:t>
      </w:r>
      <w:r>
        <w:rPr>
          <w:color w:val="1B377C"/>
          <w:spacing w:val="-14"/>
          <w:w w:val="110"/>
        </w:rPr>
        <w:t> </w:t>
      </w:r>
      <w:r>
        <w:rPr>
          <w:color w:val="1B377C"/>
          <w:w w:val="110"/>
        </w:rPr>
        <w:t>obsah</w:t>
      </w:r>
      <w:r>
        <w:rPr>
          <w:color w:val="1B377C"/>
          <w:spacing w:val="-14"/>
          <w:w w:val="110"/>
        </w:rPr>
        <w:t> </w:t>
      </w:r>
      <w:r>
        <w:rPr>
          <w:color w:val="1B377C"/>
          <w:w w:val="110"/>
        </w:rPr>
        <w:t>RVP</w:t>
      </w:r>
      <w:r>
        <w:rPr>
          <w:color w:val="1B377C"/>
          <w:spacing w:val="-14"/>
          <w:w w:val="110"/>
        </w:rPr>
        <w:t> </w:t>
      </w:r>
      <w:r>
        <w:rPr>
          <w:color w:val="1B377C"/>
          <w:w w:val="110"/>
        </w:rPr>
        <w:t>PV.</w:t>
      </w:r>
      <w:r>
        <w:rPr>
          <w:color w:val="1B377C"/>
          <w:spacing w:val="-14"/>
          <w:w w:val="110"/>
        </w:rPr>
        <w:t> </w:t>
      </w:r>
      <w:r>
        <w:rPr>
          <w:color w:val="1B377C"/>
          <w:w w:val="110"/>
        </w:rPr>
        <w:t>Pro</w:t>
      </w:r>
      <w:r>
        <w:rPr>
          <w:color w:val="1B377C"/>
          <w:spacing w:val="-14"/>
          <w:w w:val="110"/>
        </w:rPr>
        <w:t> </w:t>
      </w:r>
      <w:r>
        <w:rPr>
          <w:color w:val="1B377C"/>
          <w:w w:val="110"/>
        </w:rPr>
        <w:t>žáky</w:t>
      </w:r>
      <w:r>
        <w:rPr>
          <w:color w:val="1B377C"/>
          <w:spacing w:val="-14"/>
          <w:w w:val="110"/>
        </w:rPr>
        <w:t> </w:t>
      </w:r>
      <w:r>
        <w:rPr>
          <w:color w:val="1B377C"/>
          <w:w w:val="110"/>
        </w:rPr>
        <w:t>je</w:t>
      </w:r>
      <w:r>
        <w:rPr>
          <w:color w:val="1B377C"/>
          <w:spacing w:val="-14"/>
          <w:w w:val="110"/>
        </w:rPr>
        <w:t> </w:t>
      </w:r>
      <w:r>
        <w:rPr>
          <w:color w:val="1B377C"/>
          <w:w w:val="110"/>
        </w:rPr>
        <w:t>důležitá</w:t>
      </w:r>
      <w:r>
        <w:rPr>
          <w:color w:val="1B377C"/>
          <w:spacing w:val="-14"/>
          <w:w w:val="110"/>
        </w:rPr>
        <w:t> </w:t>
      </w:r>
      <w:r>
        <w:rPr>
          <w:color w:val="1B377C"/>
          <w:w w:val="110"/>
        </w:rPr>
        <w:t>především osoba</w:t>
      </w:r>
      <w:r>
        <w:rPr>
          <w:color w:val="1B377C"/>
          <w:spacing w:val="-16"/>
          <w:w w:val="110"/>
        </w:rPr>
        <w:t> </w:t>
      </w:r>
      <w:r>
        <w:rPr>
          <w:color w:val="1B377C"/>
          <w:w w:val="110"/>
        </w:rPr>
        <w:t>třídního</w:t>
      </w:r>
      <w:r>
        <w:rPr>
          <w:color w:val="1B377C"/>
          <w:spacing w:val="-15"/>
          <w:w w:val="110"/>
        </w:rPr>
        <w:t> </w:t>
      </w:r>
      <w:r>
        <w:rPr>
          <w:color w:val="1B377C"/>
          <w:w w:val="110"/>
        </w:rPr>
        <w:t>učitele</w:t>
      </w:r>
      <w:r>
        <w:rPr>
          <w:color w:val="1B377C"/>
          <w:spacing w:val="-16"/>
          <w:w w:val="110"/>
        </w:rPr>
        <w:t> </w:t>
      </w:r>
      <w:r>
        <w:rPr>
          <w:color w:val="1B377C"/>
          <w:w w:val="110"/>
        </w:rPr>
        <w:t>/</w:t>
      </w:r>
      <w:r>
        <w:rPr>
          <w:color w:val="1B377C"/>
          <w:spacing w:val="-15"/>
          <w:w w:val="110"/>
        </w:rPr>
        <w:t> </w:t>
      </w:r>
      <w:r>
        <w:rPr>
          <w:color w:val="1B377C"/>
          <w:w w:val="110"/>
        </w:rPr>
        <w:t>třídní</w:t>
      </w:r>
      <w:r>
        <w:rPr>
          <w:color w:val="1B377C"/>
          <w:spacing w:val="-16"/>
          <w:w w:val="110"/>
        </w:rPr>
        <w:t> </w:t>
      </w:r>
      <w:r>
        <w:rPr>
          <w:color w:val="1B377C"/>
          <w:w w:val="110"/>
        </w:rPr>
        <w:t>učitelky,</w:t>
      </w:r>
      <w:r>
        <w:rPr>
          <w:color w:val="1B377C"/>
          <w:spacing w:val="-15"/>
          <w:w w:val="110"/>
        </w:rPr>
        <w:t> </w:t>
      </w:r>
      <w:r>
        <w:rPr>
          <w:color w:val="1B377C"/>
          <w:w w:val="110"/>
        </w:rPr>
        <w:t>organizace</w:t>
      </w:r>
      <w:r>
        <w:rPr>
          <w:color w:val="1B377C"/>
          <w:spacing w:val="-16"/>
          <w:w w:val="110"/>
        </w:rPr>
        <w:t> </w:t>
      </w:r>
      <w:r>
        <w:rPr>
          <w:color w:val="1B377C"/>
          <w:w w:val="110"/>
        </w:rPr>
        <w:t>denního</w:t>
      </w:r>
      <w:r>
        <w:rPr>
          <w:color w:val="1B377C"/>
          <w:spacing w:val="-15"/>
          <w:w w:val="110"/>
        </w:rPr>
        <w:t> </w:t>
      </w:r>
      <w:r>
        <w:rPr>
          <w:color w:val="1B377C"/>
          <w:w w:val="110"/>
        </w:rPr>
        <w:t>režimu</w:t>
      </w:r>
      <w:r>
        <w:rPr>
          <w:color w:val="1B377C"/>
          <w:spacing w:val="-16"/>
          <w:w w:val="110"/>
        </w:rPr>
        <w:t> </w:t>
      </w:r>
      <w:r>
        <w:rPr>
          <w:color w:val="1B377C"/>
          <w:w w:val="110"/>
        </w:rPr>
        <w:t>a</w:t>
      </w:r>
      <w:r>
        <w:rPr>
          <w:color w:val="1B377C"/>
          <w:spacing w:val="-15"/>
          <w:w w:val="110"/>
        </w:rPr>
        <w:t> </w:t>
      </w:r>
      <w:r>
        <w:rPr>
          <w:color w:val="1B377C"/>
          <w:w w:val="110"/>
        </w:rPr>
        <w:t>naplňování</w:t>
      </w:r>
      <w:r>
        <w:rPr>
          <w:color w:val="1B377C"/>
          <w:spacing w:val="-16"/>
          <w:w w:val="110"/>
        </w:rPr>
        <w:t> </w:t>
      </w:r>
      <w:r>
        <w:rPr>
          <w:color w:val="1B377C"/>
          <w:w w:val="110"/>
        </w:rPr>
        <w:t>základních potřeb</w:t>
      </w:r>
      <w:r>
        <w:rPr>
          <w:color w:val="1B377C"/>
          <w:spacing w:val="-6"/>
          <w:w w:val="110"/>
        </w:rPr>
        <w:t> </w:t>
      </w:r>
      <w:r>
        <w:rPr>
          <w:color w:val="1B377C"/>
          <w:w w:val="110"/>
        </w:rPr>
        <w:t>žáků:</w:t>
      </w:r>
    </w:p>
    <w:p>
      <w:pPr>
        <w:pStyle w:val="ListParagraph"/>
        <w:numPr>
          <w:ilvl w:val="0"/>
          <w:numId w:val="4"/>
        </w:numPr>
        <w:tabs>
          <w:tab w:pos="1806" w:val="left" w:leader="none"/>
          <w:tab w:pos="1808" w:val="left" w:leader="none"/>
        </w:tabs>
        <w:spacing w:line="264" w:lineRule="auto" w:before="144" w:after="0"/>
        <w:ind w:left="1808" w:right="1260" w:hanging="256"/>
        <w:jc w:val="left"/>
        <w:rPr>
          <w:sz w:val="18"/>
        </w:rPr>
      </w:pPr>
      <w:r>
        <w:rPr>
          <w:color w:val="1B377C"/>
          <w:w w:val="105"/>
          <w:sz w:val="18"/>
        </w:rPr>
        <w:t>první den školy probíhá za účasti zákonných zástupců, aby se žáci v novém prostředí cítili bezpečně;</w:t>
      </w:r>
      <w:r>
        <w:rPr>
          <w:color w:val="1B377C"/>
          <w:spacing w:val="-17"/>
          <w:w w:val="105"/>
          <w:sz w:val="18"/>
        </w:rPr>
        <w:t> </w:t>
      </w:r>
      <w:r>
        <w:rPr>
          <w:color w:val="1B377C"/>
          <w:w w:val="105"/>
          <w:sz w:val="18"/>
        </w:rPr>
        <w:t>žáci</w:t>
      </w:r>
      <w:r>
        <w:rPr>
          <w:color w:val="1B377C"/>
          <w:spacing w:val="-17"/>
          <w:w w:val="105"/>
          <w:sz w:val="18"/>
        </w:rPr>
        <w:t> </w:t>
      </w:r>
      <w:r>
        <w:rPr>
          <w:color w:val="1B377C"/>
          <w:w w:val="105"/>
          <w:sz w:val="18"/>
        </w:rPr>
        <w:t>dostávají</w:t>
      </w:r>
      <w:r>
        <w:rPr>
          <w:color w:val="1B377C"/>
          <w:spacing w:val="-16"/>
          <w:w w:val="105"/>
          <w:sz w:val="18"/>
        </w:rPr>
        <w:t> </w:t>
      </w:r>
      <w:r>
        <w:rPr>
          <w:color w:val="1B377C"/>
          <w:w w:val="105"/>
          <w:sz w:val="18"/>
        </w:rPr>
        <w:t>dárky</w:t>
      </w:r>
      <w:r>
        <w:rPr>
          <w:color w:val="1B377C"/>
          <w:spacing w:val="-17"/>
          <w:w w:val="105"/>
          <w:sz w:val="18"/>
        </w:rPr>
        <w:t> </w:t>
      </w:r>
      <w:r>
        <w:rPr>
          <w:color w:val="1B377C"/>
          <w:w w:val="105"/>
          <w:sz w:val="18"/>
        </w:rPr>
        <w:t>vyrobené</w:t>
      </w:r>
      <w:r>
        <w:rPr>
          <w:color w:val="1B377C"/>
          <w:spacing w:val="-17"/>
          <w:w w:val="105"/>
          <w:sz w:val="18"/>
        </w:rPr>
        <w:t> </w:t>
      </w:r>
      <w:r>
        <w:rPr>
          <w:color w:val="1B377C"/>
          <w:w w:val="105"/>
          <w:sz w:val="18"/>
        </w:rPr>
        <w:t>staršími</w:t>
      </w:r>
      <w:r>
        <w:rPr>
          <w:color w:val="1B377C"/>
          <w:spacing w:val="-16"/>
          <w:w w:val="105"/>
          <w:sz w:val="18"/>
        </w:rPr>
        <w:t> </w:t>
      </w:r>
      <w:r>
        <w:rPr>
          <w:color w:val="1B377C"/>
          <w:w w:val="105"/>
          <w:sz w:val="18"/>
        </w:rPr>
        <w:t>žáky,</w:t>
      </w:r>
      <w:r>
        <w:rPr>
          <w:color w:val="1B377C"/>
          <w:spacing w:val="-17"/>
          <w:w w:val="105"/>
          <w:sz w:val="18"/>
        </w:rPr>
        <w:t> </w:t>
      </w:r>
      <w:r>
        <w:rPr>
          <w:color w:val="1B377C"/>
          <w:w w:val="105"/>
          <w:sz w:val="18"/>
        </w:rPr>
        <w:t>aby</w:t>
      </w:r>
      <w:r>
        <w:rPr>
          <w:color w:val="1B377C"/>
          <w:spacing w:val="-17"/>
          <w:w w:val="105"/>
          <w:sz w:val="18"/>
        </w:rPr>
        <w:t> </w:t>
      </w:r>
      <w:r>
        <w:rPr>
          <w:color w:val="1B377C"/>
          <w:w w:val="105"/>
          <w:sz w:val="18"/>
        </w:rPr>
        <w:t>si</w:t>
      </w:r>
      <w:r>
        <w:rPr>
          <w:color w:val="1B377C"/>
          <w:spacing w:val="-16"/>
          <w:w w:val="105"/>
          <w:sz w:val="18"/>
        </w:rPr>
        <w:t> </w:t>
      </w:r>
      <w:r>
        <w:rPr>
          <w:color w:val="1B377C"/>
          <w:w w:val="105"/>
          <w:sz w:val="18"/>
        </w:rPr>
        <w:t>uvědomili,</w:t>
      </w:r>
      <w:r>
        <w:rPr>
          <w:color w:val="1B377C"/>
          <w:spacing w:val="-17"/>
          <w:w w:val="105"/>
          <w:sz w:val="18"/>
        </w:rPr>
        <w:t> </w:t>
      </w:r>
      <w:r>
        <w:rPr>
          <w:color w:val="1B377C"/>
          <w:w w:val="105"/>
          <w:sz w:val="18"/>
        </w:rPr>
        <w:t>že</w:t>
      </w:r>
      <w:r>
        <w:rPr>
          <w:color w:val="1B377C"/>
          <w:spacing w:val="-17"/>
          <w:w w:val="105"/>
          <w:sz w:val="18"/>
        </w:rPr>
        <w:t> </w:t>
      </w:r>
      <w:r>
        <w:rPr>
          <w:color w:val="1B377C"/>
          <w:w w:val="105"/>
          <w:sz w:val="18"/>
        </w:rPr>
        <w:t>se</w:t>
      </w:r>
      <w:r>
        <w:rPr>
          <w:color w:val="1B377C"/>
          <w:spacing w:val="-16"/>
          <w:w w:val="105"/>
          <w:sz w:val="18"/>
        </w:rPr>
        <w:t> </w:t>
      </w:r>
      <w:r>
        <w:rPr>
          <w:color w:val="1B377C"/>
          <w:w w:val="105"/>
          <w:sz w:val="18"/>
        </w:rPr>
        <w:t>na</w:t>
      </w:r>
      <w:r>
        <w:rPr>
          <w:color w:val="1B377C"/>
          <w:spacing w:val="-17"/>
          <w:w w:val="105"/>
          <w:sz w:val="18"/>
        </w:rPr>
        <w:t> </w:t>
      </w:r>
      <w:r>
        <w:rPr>
          <w:color w:val="1B377C"/>
          <w:w w:val="105"/>
          <w:sz w:val="18"/>
        </w:rPr>
        <w:t>ně</w:t>
      </w:r>
      <w:r>
        <w:rPr>
          <w:color w:val="1B377C"/>
          <w:spacing w:val="-17"/>
          <w:w w:val="105"/>
          <w:sz w:val="18"/>
        </w:rPr>
        <w:t> </w:t>
      </w:r>
      <w:r>
        <w:rPr>
          <w:color w:val="1B377C"/>
          <w:w w:val="105"/>
          <w:sz w:val="18"/>
        </w:rPr>
        <w:t>všichni</w:t>
      </w:r>
      <w:r>
        <w:rPr>
          <w:color w:val="1B377C"/>
          <w:spacing w:val="-16"/>
          <w:w w:val="105"/>
          <w:sz w:val="18"/>
        </w:rPr>
        <w:t> </w:t>
      </w:r>
      <w:r>
        <w:rPr>
          <w:color w:val="1B377C"/>
          <w:w w:val="105"/>
          <w:sz w:val="18"/>
        </w:rPr>
        <w:t>ve škole těšíme a že vstup do školy je pro všechny významným dnem;</w:t>
      </w:r>
    </w:p>
    <w:p>
      <w:pPr>
        <w:pStyle w:val="ListParagraph"/>
        <w:numPr>
          <w:ilvl w:val="0"/>
          <w:numId w:val="4"/>
        </w:numPr>
        <w:tabs>
          <w:tab w:pos="1806" w:val="left" w:leader="none"/>
          <w:tab w:pos="1808" w:val="left" w:leader="none"/>
        </w:tabs>
        <w:spacing w:line="264" w:lineRule="auto" w:before="3" w:after="0"/>
        <w:ind w:left="1808" w:right="1322" w:hanging="256"/>
        <w:jc w:val="left"/>
        <w:rPr>
          <w:sz w:val="18"/>
        </w:rPr>
      </w:pPr>
      <w:r>
        <w:rPr>
          <w:color w:val="1B377C"/>
          <w:w w:val="105"/>
          <w:sz w:val="18"/>
        </w:rPr>
        <w:t>v</w:t>
      </w:r>
      <w:r>
        <w:rPr>
          <w:color w:val="1B377C"/>
          <w:spacing w:val="-1"/>
          <w:w w:val="105"/>
          <w:sz w:val="18"/>
        </w:rPr>
        <w:t> </w:t>
      </w:r>
      <w:r>
        <w:rPr>
          <w:color w:val="1B377C"/>
          <w:w w:val="105"/>
          <w:sz w:val="18"/>
        </w:rPr>
        <w:t>prvním</w:t>
      </w:r>
      <w:r>
        <w:rPr>
          <w:color w:val="1B377C"/>
          <w:spacing w:val="-1"/>
          <w:w w:val="105"/>
          <w:sz w:val="18"/>
        </w:rPr>
        <w:t> </w:t>
      </w:r>
      <w:r>
        <w:rPr>
          <w:color w:val="1B377C"/>
          <w:w w:val="105"/>
          <w:sz w:val="18"/>
        </w:rPr>
        <w:t>měsíci</w:t>
      </w:r>
      <w:r>
        <w:rPr>
          <w:color w:val="1B377C"/>
          <w:spacing w:val="-1"/>
          <w:w w:val="105"/>
          <w:sz w:val="18"/>
        </w:rPr>
        <w:t> </w:t>
      </w:r>
      <w:r>
        <w:rPr>
          <w:color w:val="1B377C"/>
          <w:w w:val="105"/>
          <w:sz w:val="18"/>
        </w:rPr>
        <w:t>mají</w:t>
      </w:r>
      <w:r>
        <w:rPr>
          <w:color w:val="1B377C"/>
          <w:spacing w:val="-1"/>
          <w:w w:val="105"/>
          <w:sz w:val="18"/>
        </w:rPr>
        <w:t> </w:t>
      </w:r>
      <w:r>
        <w:rPr>
          <w:color w:val="1B377C"/>
          <w:w w:val="105"/>
          <w:sz w:val="18"/>
        </w:rPr>
        <w:t>žáci</w:t>
      </w:r>
      <w:r>
        <w:rPr>
          <w:color w:val="1B377C"/>
          <w:spacing w:val="-1"/>
          <w:w w:val="105"/>
          <w:sz w:val="18"/>
        </w:rPr>
        <w:t> </w:t>
      </w:r>
      <w:r>
        <w:rPr>
          <w:color w:val="1B377C"/>
          <w:w w:val="105"/>
          <w:sz w:val="18"/>
        </w:rPr>
        <w:t>posunuté</w:t>
      </w:r>
      <w:r>
        <w:rPr>
          <w:color w:val="1B377C"/>
          <w:spacing w:val="-1"/>
          <w:w w:val="105"/>
          <w:sz w:val="18"/>
        </w:rPr>
        <w:t> </w:t>
      </w:r>
      <w:r>
        <w:rPr>
          <w:color w:val="1B377C"/>
          <w:w w:val="105"/>
          <w:sz w:val="18"/>
        </w:rPr>
        <w:t>začátky</w:t>
      </w:r>
      <w:r>
        <w:rPr>
          <w:color w:val="1B377C"/>
          <w:spacing w:val="-1"/>
          <w:w w:val="105"/>
          <w:sz w:val="18"/>
        </w:rPr>
        <w:t> </w:t>
      </w:r>
      <w:r>
        <w:rPr>
          <w:color w:val="1B377C"/>
          <w:w w:val="105"/>
          <w:sz w:val="18"/>
        </w:rPr>
        <w:t>vyučovacích</w:t>
      </w:r>
      <w:r>
        <w:rPr>
          <w:color w:val="1B377C"/>
          <w:spacing w:val="-1"/>
          <w:w w:val="105"/>
          <w:sz w:val="18"/>
        </w:rPr>
        <w:t> </w:t>
      </w:r>
      <w:r>
        <w:rPr>
          <w:color w:val="1B377C"/>
          <w:w w:val="105"/>
          <w:sz w:val="18"/>
        </w:rPr>
        <w:t>hodin</w:t>
      </w:r>
      <w:r>
        <w:rPr>
          <w:color w:val="1B377C"/>
          <w:spacing w:val="-1"/>
          <w:w w:val="105"/>
          <w:sz w:val="18"/>
        </w:rPr>
        <w:t> </w:t>
      </w:r>
      <w:r>
        <w:rPr>
          <w:color w:val="1B377C"/>
          <w:w w:val="105"/>
          <w:sz w:val="18"/>
        </w:rPr>
        <w:t>a</w:t>
      </w:r>
      <w:r>
        <w:rPr>
          <w:color w:val="1B377C"/>
          <w:spacing w:val="-1"/>
          <w:w w:val="105"/>
          <w:sz w:val="18"/>
        </w:rPr>
        <w:t> </w:t>
      </w:r>
      <w:r>
        <w:rPr>
          <w:color w:val="1B377C"/>
          <w:w w:val="105"/>
          <w:sz w:val="18"/>
        </w:rPr>
        <w:t>přestávek,</w:t>
      </w:r>
      <w:r>
        <w:rPr>
          <w:color w:val="1B377C"/>
          <w:spacing w:val="-1"/>
          <w:w w:val="105"/>
          <w:sz w:val="18"/>
        </w:rPr>
        <w:t> </w:t>
      </w:r>
      <w:r>
        <w:rPr>
          <w:color w:val="1B377C"/>
          <w:w w:val="105"/>
          <w:sz w:val="18"/>
        </w:rPr>
        <w:t>aby</w:t>
      </w:r>
      <w:r>
        <w:rPr>
          <w:color w:val="1B377C"/>
          <w:spacing w:val="-1"/>
          <w:w w:val="105"/>
          <w:sz w:val="18"/>
        </w:rPr>
        <w:t> </w:t>
      </w:r>
      <w:r>
        <w:rPr>
          <w:color w:val="1B377C"/>
          <w:w w:val="105"/>
          <w:sz w:val="18"/>
        </w:rPr>
        <w:t>se nestřetávali</w:t>
      </w:r>
      <w:r>
        <w:rPr>
          <w:color w:val="1B377C"/>
          <w:spacing w:val="-12"/>
          <w:w w:val="105"/>
          <w:sz w:val="18"/>
        </w:rPr>
        <w:t> </w:t>
      </w:r>
      <w:r>
        <w:rPr>
          <w:color w:val="1B377C"/>
          <w:w w:val="105"/>
          <w:sz w:val="18"/>
        </w:rPr>
        <w:t>na</w:t>
      </w:r>
      <w:r>
        <w:rPr>
          <w:color w:val="1B377C"/>
          <w:spacing w:val="-12"/>
          <w:w w:val="105"/>
          <w:sz w:val="18"/>
        </w:rPr>
        <w:t> </w:t>
      </w:r>
      <w:r>
        <w:rPr>
          <w:color w:val="1B377C"/>
          <w:w w:val="105"/>
          <w:sz w:val="18"/>
        </w:rPr>
        <w:t>chodbách</w:t>
      </w:r>
      <w:r>
        <w:rPr>
          <w:color w:val="1B377C"/>
          <w:spacing w:val="-12"/>
          <w:w w:val="105"/>
          <w:sz w:val="18"/>
        </w:rPr>
        <w:t> </w:t>
      </w:r>
      <w:r>
        <w:rPr>
          <w:color w:val="1B377C"/>
          <w:w w:val="105"/>
          <w:sz w:val="18"/>
        </w:rPr>
        <w:t>a</w:t>
      </w:r>
      <w:r>
        <w:rPr>
          <w:color w:val="1B377C"/>
          <w:spacing w:val="-12"/>
          <w:w w:val="105"/>
          <w:sz w:val="18"/>
        </w:rPr>
        <w:t> </w:t>
      </w:r>
      <w:r>
        <w:rPr>
          <w:color w:val="1B377C"/>
          <w:w w:val="105"/>
          <w:sz w:val="18"/>
        </w:rPr>
        <w:t>v</w:t>
      </w:r>
      <w:r>
        <w:rPr>
          <w:color w:val="1B377C"/>
          <w:spacing w:val="-12"/>
          <w:w w:val="105"/>
          <w:sz w:val="18"/>
        </w:rPr>
        <w:t> </w:t>
      </w:r>
      <w:r>
        <w:rPr>
          <w:color w:val="1B377C"/>
          <w:w w:val="105"/>
          <w:sz w:val="18"/>
        </w:rPr>
        <w:t>jídelně</w:t>
      </w:r>
      <w:r>
        <w:rPr>
          <w:color w:val="1B377C"/>
          <w:spacing w:val="-12"/>
          <w:w w:val="105"/>
          <w:sz w:val="18"/>
        </w:rPr>
        <w:t> </w:t>
      </w:r>
      <w:r>
        <w:rPr>
          <w:color w:val="1B377C"/>
          <w:w w:val="105"/>
          <w:sz w:val="18"/>
        </w:rPr>
        <w:t>se</w:t>
      </w:r>
      <w:r>
        <w:rPr>
          <w:color w:val="1B377C"/>
          <w:spacing w:val="-12"/>
          <w:w w:val="105"/>
          <w:sz w:val="18"/>
        </w:rPr>
        <w:t> </w:t>
      </w:r>
      <w:r>
        <w:rPr>
          <w:color w:val="1B377C"/>
          <w:w w:val="105"/>
          <w:sz w:val="18"/>
        </w:rPr>
        <w:t>staršími</w:t>
      </w:r>
      <w:r>
        <w:rPr>
          <w:color w:val="1B377C"/>
          <w:spacing w:val="-12"/>
          <w:w w:val="105"/>
          <w:sz w:val="18"/>
        </w:rPr>
        <w:t> </w:t>
      </w:r>
      <w:r>
        <w:rPr>
          <w:color w:val="1B377C"/>
          <w:w w:val="105"/>
          <w:sz w:val="18"/>
        </w:rPr>
        <w:t>žáky</w:t>
      </w:r>
      <w:r>
        <w:rPr>
          <w:color w:val="1B377C"/>
          <w:spacing w:val="-12"/>
          <w:w w:val="105"/>
          <w:sz w:val="18"/>
        </w:rPr>
        <w:t> </w:t>
      </w:r>
      <w:r>
        <w:rPr>
          <w:color w:val="1B377C"/>
          <w:w w:val="105"/>
          <w:sz w:val="18"/>
        </w:rPr>
        <w:t>a</w:t>
      </w:r>
      <w:r>
        <w:rPr>
          <w:color w:val="1B377C"/>
          <w:spacing w:val="-12"/>
          <w:w w:val="105"/>
          <w:sz w:val="18"/>
        </w:rPr>
        <w:t> </w:t>
      </w:r>
      <w:r>
        <w:rPr>
          <w:color w:val="1B377C"/>
          <w:w w:val="105"/>
          <w:sz w:val="18"/>
        </w:rPr>
        <w:t>postupně</w:t>
      </w:r>
      <w:r>
        <w:rPr>
          <w:color w:val="1B377C"/>
          <w:spacing w:val="-12"/>
          <w:w w:val="105"/>
          <w:sz w:val="18"/>
        </w:rPr>
        <w:t> </w:t>
      </w:r>
      <w:r>
        <w:rPr>
          <w:color w:val="1B377C"/>
          <w:w w:val="105"/>
          <w:sz w:val="18"/>
        </w:rPr>
        <w:t>si</w:t>
      </w:r>
      <w:r>
        <w:rPr>
          <w:color w:val="1B377C"/>
          <w:spacing w:val="-12"/>
          <w:w w:val="105"/>
          <w:sz w:val="18"/>
        </w:rPr>
        <w:t> </w:t>
      </w:r>
      <w:r>
        <w:rPr>
          <w:color w:val="1B377C"/>
          <w:w w:val="105"/>
          <w:sz w:val="18"/>
        </w:rPr>
        <w:t>zvykali</w:t>
      </w:r>
      <w:r>
        <w:rPr>
          <w:color w:val="1B377C"/>
          <w:spacing w:val="-12"/>
          <w:w w:val="105"/>
          <w:sz w:val="18"/>
        </w:rPr>
        <w:t> </w:t>
      </w:r>
      <w:r>
        <w:rPr>
          <w:color w:val="1B377C"/>
          <w:w w:val="105"/>
          <w:sz w:val="18"/>
        </w:rPr>
        <w:t>na</w:t>
      </w:r>
      <w:r>
        <w:rPr>
          <w:color w:val="1B377C"/>
          <w:spacing w:val="-12"/>
          <w:w w:val="105"/>
          <w:sz w:val="18"/>
        </w:rPr>
        <w:t> </w:t>
      </w:r>
      <w:r>
        <w:rPr>
          <w:color w:val="1B377C"/>
          <w:w w:val="105"/>
          <w:sz w:val="18"/>
        </w:rPr>
        <w:t>hluk</w:t>
      </w:r>
      <w:r>
        <w:rPr>
          <w:color w:val="1B377C"/>
          <w:spacing w:val="-12"/>
          <w:w w:val="105"/>
          <w:sz w:val="18"/>
        </w:rPr>
        <w:t> </w:t>
      </w:r>
      <w:r>
        <w:rPr>
          <w:color w:val="1B377C"/>
          <w:w w:val="105"/>
          <w:sz w:val="18"/>
        </w:rPr>
        <w:t>a</w:t>
      </w:r>
      <w:r>
        <w:rPr>
          <w:color w:val="1B377C"/>
          <w:spacing w:val="-12"/>
          <w:w w:val="105"/>
          <w:sz w:val="18"/>
        </w:rPr>
        <w:t> </w:t>
      </w:r>
      <w:r>
        <w:rPr>
          <w:color w:val="1B377C"/>
          <w:w w:val="105"/>
          <w:sz w:val="18"/>
        </w:rPr>
        <w:t>množství jiných</w:t>
      </w:r>
      <w:r>
        <w:rPr>
          <w:color w:val="1B377C"/>
          <w:spacing w:val="-1"/>
          <w:w w:val="105"/>
          <w:sz w:val="18"/>
        </w:rPr>
        <w:t> </w:t>
      </w:r>
      <w:r>
        <w:rPr>
          <w:color w:val="1B377C"/>
          <w:w w:val="105"/>
          <w:sz w:val="18"/>
        </w:rPr>
        <w:t>žáků</w:t>
      </w:r>
      <w:r>
        <w:rPr>
          <w:color w:val="1B377C"/>
          <w:spacing w:val="-1"/>
          <w:w w:val="105"/>
          <w:sz w:val="18"/>
        </w:rPr>
        <w:t> </w:t>
      </w:r>
      <w:r>
        <w:rPr>
          <w:color w:val="1B377C"/>
          <w:w w:val="105"/>
          <w:sz w:val="18"/>
        </w:rPr>
        <w:t>v</w:t>
      </w:r>
      <w:r>
        <w:rPr>
          <w:color w:val="1B377C"/>
          <w:spacing w:val="-1"/>
          <w:w w:val="105"/>
          <w:sz w:val="18"/>
        </w:rPr>
        <w:t> </w:t>
      </w:r>
      <w:r>
        <w:rPr>
          <w:color w:val="1B377C"/>
          <w:w w:val="105"/>
          <w:sz w:val="18"/>
        </w:rPr>
        <w:t>prostorách</w:t>
      </w:r>
      <w:r>
        <w:rPr>
          <w:color w:val="1B377C"/>
          <w:spacing w:val="-1"/>
          <w:w w:val="105"/>
          <w:sz w:val="18"/>
        </w:rPr>
        <w:t> </w:t>
      </w:r>
      <w:r>
        <w:rPr>
          <w:color w:val="1B377C"/>
          <w:w w:val="105"/>
          <w:sz w:val="18"/>
        </w:rPr>
        <w:t>školy</w:t>
      </w:r>
      <w:r>
        <w:rPr>
          <w:color w:val="1B377C"/>
          <w:spacing w:val="-1"/>
          <w:w w:val="105"/>
          <w:sz w:val="18"/>
        </w:rPr>
        <w:t> </w:t>
      </w:r>
      <w:r>
        <w:rPr>
          <w:color w:val="1B377C"/>
          <w:w w:val="105"/>
          <w:sz w:val="18"/>
        </w:rPr>
        <w:t>a</w:t>
      </w:r>
      <w:r>
        <w:rPr>
          <w:color w:val="1B377C"/>
          <w:spacing w:val="-1"/>
          <w:w w:val="105"/>
          <w:sz w:val="18"/>
        </w:rPr>
        <w:t> </w:t>
      </w:r>
      <w:r>
        <w:rPr>
          <w:color w:val="1B377C"/>
          <w:w w:val="105"/>
          <w:sz w:val="18"/>
        </w:rPr>
        <w:t>ve</w:t>
      </w:r>
      <w:r>
        <w:rPr>
          <w:color w:val="1B377C"/>
          <w:spacing w:val="-1"/>
          <w:w w:val="105"/>
          <w:sz w:val="18"/>
        </w:rPr>
        <w:t> </w:t>
      </w:r>
      <w:r>
        <w:rPr>
          <w:color w:val="1B377C"/>
          <w:w w:val="105"/>
          <w:sz w:val="18"/>
        </w:rPr>
        <w:t>ŠJ;</w:t>
      </w:r>
    </w:p>
    <w:p>
      <w:pPr>
        <w:pStyle w:val="ListParagraph"/>
        <w:numPr>
          <w:ilvl w:val="0"/>
          <w:numId w:val="4"/>
        </w:numPr>
        <w:tabs>
          <w:tab w:pos="1806" w:val="left" w:leader="none"/>
          <w:tab w:pos="1808" w:val="left" w:leader="none"/>
        </w:tabs>
        <w:spacing w:line="264" w:lineRule="auto" w:before="3" w:after="0"/>
        <w:ind w:left="1808" w:right="1412" w:hanging="256"/>
        <w:jc w:val="left"/>
        <w:rPr>
          <w:sz w:val="18"/>
        </w:rPr>
      </w:pPr>
      <w:r>
        <w:rPr>
          <w:color w:val="1B377C"/>
          <w:spacing w:val="-2"/>
          <w:w w:val="110"/>
          <w:sz w:val="18"/>
        </w:rPr>
        <w:t>každý</w:t>
      </w:r>
      <w:r>
        <w:rPr>
          <w:color w:val="1B377C"/>
          <w:spacing w:val="-20"/>
          <w:w w:val="110"/>
          <w:sz w:val="18"/>
        </w:rPr>
        <w:t> </w:t>
      </w:r>
      <w:r>
        <w:rPr>
          <w:color w:val="1B377C"/>
          <w:spacing w:val="-2"/>
          <w:w w:val="110"/>
          <w:sz w:val="18"/>
        </w:rPr>
        <w:t>den</w:t>
      </w:r>
      <w:r>
        <w:rPr>
          <w:color w:val="1B377C"/>
          <w:spacing w:val="-20"/>
          <w:w w:val="110"/>
          <w:sz w:val="18"/>
        </w:rPr>
        <w:t> </w:t>
      </w:r>
      <w:r>
        <w:rPr>
          <w:color w:val="1B377C"/>
          <w:spacing w:val="-2"/>
          <w:w w:val="110"/>
          <w:sz w:val="18"/>
        </w:rPr>
        <w:t>žáci</w:t>
      </w:r>
      <w:r>
        <w:rPr>
          <w:color w:val="1B377C"/>
          <w:spacing w:val="-19"/>
          <w:w w:val="110"/>
          <w:sz w:val="18"/>
        </w:rPr>
        <w:t> </w:t>
      </w:r>
      <w:r>
        <w:rPr>
          <w:color w:val="1B377C"/>
          <w:spacing w:val="-2"/>
          <w:w w:val="110"/>
          <w:sz w:val="18"/>
        </w:rPr>
        <w:t>začínají</w:t>
      </w:r>
      <w:r>
        <w:rPr>
          <w:color w:val="1B377C"/>
          <w:spacing w:val="-20"/>
          <w:w w:val="110"/>
          <w:sz w:val="18"/>
        </w:rPr>
        <w:t> </w:t>
      </w:r>
      <w:r>
        <w:rPr>
          <w:color w:val="1B377C"/>
          <w:spacing w:val="-2"/>
          <w:w w:val="110"/>
          <w:sz w:val="18"/>
        </w:rPr>
        <w:t>ranním</w:t>
      </w:r>
      <w:r>
        <w:rPr>
          <w:color w:val="1B377C"/>
          <w:spacing w:val="-19"/>
          <w:w w:val="110"/>
          <w:sz w:val="18"/>
        </w:rPr>
        <w:t> </w:t>
      </w:r>
      <w:r>
        <w:rPr>
          <w:color w:val="1B377C"/>
          <w:spacing w:val="-2"/>
          <w:w w:val="110"/>
          <w:sz w:val="18"/>
        </w:rPr>
        <w:t>kruhem,</w:t>
      </w:r>
      <w:r>
        <w:rPr>
          <w:color w:val="1B377C"/>
          <w:spacing w:val="-20"/>
          <w:w w:val="110"/>
          <w:sz w:val="18"/>
        </w:rPr>
        <w:t> </w:t>
      </w:r>
      <w:r>
        <w:rPr>
          <w:color w:val="1B377C"/>
          <w:spacing w:val="-2"/>
          <w:w w:val="110"/>
          <w:sz w:val="18"/>
        </w:rPr>
        <w:t>kdy</w:t>
      </w:r>
      <w:r>
        <w:rPr>
          <w:color w:val="1B377C"/>
          <w:spacing w:val="-20"/>
          <w:w w:val="110"/>
          <w:sz w:val="18"/>
        </w:rPr>
        <w:t> </w:t>
      </w:r>
      <w:r>
        <w:rPr>
          <w:color w:val="1B377C"/>
          <w:spacing w:val="-2"/>
          <w:w w:val="110"/>
          <w:sz w:val="18"/>
        </w:rPr>
        <w:t>se</w:t>
      </w:r>
      <w:r>
        <w:rPr>
          <w:color w:val="1B377C"/>
          <w:spacing w:val="-19"/>
          <w:w w:val="110"/>
          <w:sz w:val="18"/>
        </w:rPr>
        <w:t> </w:t>
      </w:r>
      <w:r>
        <w:rPr>
          <w:color w:val="1B377C"/>
          <w:spacing w:val="-2"/>
          <w:w w:val="110"/>
          <w:sz w:val="18"/>
        </w:rPr>
        <w:t>společně</w:t>
      </w:r>
      <w:r>
        <w:rPr>
          <w:color w:val="1B377C"/>
          <w:spacing w:val="-20"/>
          <w:w w:val="110"/>
          <w:sz w:val="18"/>
        </w:rPr>
        <w:t> </w:t>
      </w:r>
      <w:r>
        <w:rPr>
          <w:color w:val="1B377C"/>
          <w:spacing w:val="-2"/>
          <w:w w:val="110"/>
          <w:sz w:val="18"/>
        </w:rPr>
        <w:t>vítají</w:t>
      </w:r>
      <w:r>
        <w:rPr>
          <w:color w:val="1B377C"/>
          <w:spacing w:val="-19"/>
          <w:w w:val="110"/>
          <w:sz w:val="18"/>
        </w:rPr>
        <w:t> </w:t>
      </w:r>
      <w:r>
        <w:rPr>
          <w:color w:val="1B377C"/>
          <w:spacing w:val="-2"/>
          <w:w w:val="110"/>
          <w:sz w:val="18"/>
        </w:rPr>
        <w:t>a</w:t>
      </w:r>
      <w:r>
        <w:rPr>
          <w:color w:val="1B377C"/>
          <w:spacing w:val="-20"/>
          <w:w w:val="110"/>
          <w:sz w:val="18"/>
        </w:rPr>
        <w:t> </w:t>
      </w:r>
      <w:r>
        <w:rPr>
          <w:color w:val="1B377C"/>
          <w:spacing w:val="-2"/>
          <w:w w:val="110"/>
          <w:sz w:val="18"/>
        </w:rPr>
        <w:t>seznamují</w:t>
      </w:r>
      <w:r>
        <w:rPr>
          <w:color w:val="1B377C"/>
          <w:spacing w:val="-20"/>
          <w:w w:val="110"/>
          <w:sz w:val="18"/>
        </w:rPr>
        <w:t> </w:t>
      </w:r>
      <w:r>
        <w:rPr>
          <w:color w:val="1B377C"/>
          <w:spacing w:val="-2"/>
          <w:w w:val="110"/>
          <w:sz w:val="18"/>
        </w:rPr>
        <w:t>se</w:t>
      </w:r>
      <w:r>
        <w:rPr>
          <w:color w:val="1B377C"/>
          <w:spacing w:val="-19"/>
          <w:w w:val="110"/>
          <w:sz w:val="18"/>
        </w:rPr>
        <w:t> </w:t>
      </w:r>
      <w:r>
        <w:rPr>
          <w:color w:val="1B377C"/>
          <w:spacing w:val="-2"/>
          <w:w w:val="110"/>
          <w:sz w:val="18"/>
        </w:rPr>
        <w:t>s</w:t>
      </w:r>
      <w:r>
        <w:rPr>
          <w:color w:val="1B377C"/>
          <w:spacing w:val="-20"/>
          <w:w w:val="110"/>
          <w:sz w:val="18"/>
        </w:rPr>
        <w:t> </w:t>
      </w:r>
      <w:r>
        <w:rPr>
          <w:color w:val="1B377C"/>
          <w:spacing w:val="-2"/>
          <w:w w:val="110"/>
          <w:sz w:val="18"/>
        </w:rPr>
        <w:t>programem a</w:t>
      </w:r>
      <w:r>
        <w:rPr>
          <w:color w:val="1B377C"/>
          <w:spacing w:val="-17"/>
          <w:w w:val="110"/>
          <w:sz w:val="18"/>
        </w:rPr>
        <w:t> </w:t>
      </w:r>
      <w:r>
        <w:rPr>
          <w:color w:val="1B377C"/>
          <w:spacing w:val="-2"/>
          <w:w w:val="110"/>
          <w:sz w:val="18"/>
        </w:rPr>
        <w:t>činnostmi</w:t>
      </w:r>
      <w:r>
        <w:rPr>
          <w:color w:val="1B377C"/>
          <w:spacing w:val="-17"/>
          <w:w w:val="110"/>
          <w:sz w:val="18"/>
        </w:rPr>
        <w:t> </w:t>
      </w:r>
      <w:r>
        <w:rPr>
          <w:color w:val="1B377C"/>
          <w:spacing w:val="-2"/>
          <w:w w:val="110"/>
          <w:sz w:val="18"/>
        </w:rPr>
        <w:t>pro</w:t>
      </w:r>
      <w:r>
        <w:rPr>
          <w:color w:val="1B377C"/>
          <w:spacing w:val="-17"/>
          <w:w w:val="110"/>
          <w:sz w:val="18"/>
        </w:rPr>
        <w:t> </w:t>
      </w:r>
      <w:r>
        <w:rPr>
          <w:color w:val="1B377C"/>
          <w:spacing w:val="-2"/>
          <w:w w:val="110"/>
          <w:sz w:val="18"/>
        </w:rPr>
        <w:t>daný</w:t>
      </w:r>
      <w:r>
        <w:rPr>
          <w:color w:val="1B377C"/>
          <w:spacing w:val="-17"/>
          <w:w w:val="110"/>
          <w:sz w:val="18"/>
        </w:rPr>
        <w:t> </w:t>
      </w:r>
      <w:r>
        <w:rPr>
          <w:color w:val="1B377C"/>
          <w:spacing w:val="-2"/>
          <w:w w:val="110"/>
          <w:sz w:val="18"/>
        </w:rPr>
        <w:t>den;</w:t>
      </w:r>
      <w:r>
        <w:rPr>
          <w:color w:val="1B377C"/>
          <w:spacing w:val="-17"/>
          <w:w w:val="110"/>
          <w:sz w:val="18"/>
        </w:rPr>
        <w:t> </w:t>
      </w:r>
      <w:r>
        <w:rPr>
          <w:color w:val="1B377C"/>
          <w:spacing w:val="-2"/>
          <w:w w:val="110"/>
          <w:sz w:val="18"/>
        </w:rPr>
        <w:t>žáci</w:t>
      </w:r>
      <w:r>
        <w:rPr>
          <w:color w:val="1B377C"/>
          <w:spacing w:val="-17"/>
          <w:w w:val="110"/>
          <w:sz w:val="18"/>
        </w:rPr>
        <w:t> </w:t>
      </w:r>
      <w:r>
        <w:rPr>
          <w:color w:val="1B377C"/>
          <w:spacing w:val="-2"/>
          <w:w w:val="110"/>
          <w:sz w:val="18"/>
        </w:rPr>
        <w:t>mají</w:t>
      </w:r>
      <w:r>
        <w:rPr>
          <w:color w:val="1B377C"/>
          <w:spacing w:val="-17"/>
          <w:w w:val="110"/>
          <w:sz w:val="18"/>
        </w:rPr>
        <w:t> </w:t>
      </w:r>
      <w:r>
        <w:rPr>
          <w:color w:val="1B377C"/>
          <w:spacing w:val="-2"/>
          <w:w w:val="110"/>
          <w:sz w:val="18"/>
        </w:rPr>
        <w:t>možnost</w:t>
      </w:r>
      <w:r>
        <w:rPr>
          <w:color w:val="1B377C"/>
          <w:spacing w:val="-17"/>
          <w:w w:val="110"/>
          <w:sz w:val="18"/>
        </w:rPr>
        <w:t> </w:t>
      </w:r>
      <w:r>
        <w:rPr>
          <w:color w:val="1B377C"/>
          <w:spacing w:val="-2"/>
          <w:w w:val="110"/>
          <w:sz w:val="18"/>
        </w:rPr>
        <w:t>se</w:t>
      </w:r>
      <w:r>
        <w:rPr>
          <w:color w:val="1B377C"/>
          <w:spacing w:val="-17"/>
          <w:w w:val="110"/>
          <w:sz w:val="18"/>
        </w:rPr>
        <w:t> </w:t>
      </w:r>
      <w:r>
        <w:rPr>
          <w:color w:val="1B377C"/>
          <w:spacing w:val="-2"/>
          <w:w w:val="110"/>
          <w:sz w:val="18"/>
        </w:rPr>
        <w:t>na</w:t>
      </w:r>
      <w:r>
        <w:rPr>
          <w:color w:val="1B377C"/>
          <w:spacing w:val="-17"/>
          <w:w w:val="110"/>
          <w:sz w:val="18"/>
        </w:rPr>
        <w:t> </w:t>
      </w:r>
      <w:r>
        <w:rPr>
          <w:color w:val="1B377C"/>
          <w:spacing w:val="-2"/>
          <w:w w:val="110"/>
          <w:sz w:val="18"/>
        </w:rPr>
        <w:t>cokoli</w:t>
      </w:r>
      <w:r>
        <w:rPr>
          <w:color w:val="1B377C"/>
          <w:spacing w:val="-17"/>
          <w:w w:val="110"/>
          <w:sz w:val="18"/>
        </w:rPr>
        <w:t> </w:t>
      </w:r>
      <w:r>
        <w:rPr>
          <w:color w:val="1B377C"/>
          <w:spacing w:val="-2"/>
          <w:w w:val="110"/>
          <w:sz w:val="18"/>
        </w:rPr>
        <w:t>ptát,</w:t>
      </w:r>
      <w:r>
        <w:rPr>
          <w:color w:val="1B377C"/>
          <w:spacing w:val="-17"/>
          <w:w w:val="110"/>
          <w:sz w:val="18"/>
        </w:rPr>
        <w:t> </w:t>
      </w:r>
      <w:r>
        <w:rPr>
          <w:color w:val="1B377C"/>
          <w:spacing w:val="-2"/>
          <w:w w:val="110"/>
          <w:sz w:val="18"/>
        </w:rPr>
        <w:t>uvést,</w:t>
      </w:r>
      <w:r>
        <w:rPr>
          <w:color w:val="1B377C"/>
          <w:spacing w:val="-17"/>
          <w:w w:val="110"/>
          <w:sz w:val="18"/>
        </w:rPr>
        <w:t> </w:t>
      </w:r>
      <w:r>
        <w:rPr>
          <w:color w:val="1B377C"/>
          <w:spacing w:val="-2"/>
          <w:w w:val="110"/>
          <w:sz w:val="18"/>
        </w:rPr>
        <w:t>na</w:t>
      </w:r>
      <w:r>
        <w:rPr>
          <w:color w:val="1B377C"/>
          <w:spacing w:val="-17"/>
          <w:w w:val="110"/>
          <w:sz w:val="18"/>
        </w:rPr>
        <w:t> </w:t>
      </w:r>
      <w:r>
        <w:rPr>
          <w:color w:val="1B377C"/>
          <w:spacing w:val="-2"/>
          <w:w w:val="110"/>
          <w:sz w:val="18"/>
        </w:rPr>
        <w:t>co</w:t>
      </w:r>
      <w:r>
        <w:rPr>
          <w:color w:val="1B377C"/>
          <w:spacing w:val="-17"/>
          <w:w w:val="110"/>
          <w:sz w:val="18"/>
        </w:rPr>
        <w:t> </w:t>
      </w:r>
      <w:r>
        <w:rPr>
          <w:color w:val="1B377C"/>
          <w:spacing w:val="-2"/>
          <w:w w:val="110"/>
          <w:sz w:val="18"/>
        </w:rPr>
        <w:t>se</w:t>
      </w:r>
      <w:r>
        <w:rPr>
          <w:color w:val="1B377C"/>
          <w:spacing w:val="-17"/>
          <w:w w:val="110"/>
          <w:sz w:val="18"/>
        </w:rPr>
        <w:t> </w:t>
      </w:r>
      <w:r>
        <w:rPr>
          <w:color w:val="1B377C"/>
          <w:spacing w:val="-2"/>
          <w:w w:val="110"/>
          <w:sz w:val="18"/>
        </w:rPr>
        <w:t>těší,</w:t>
      </w:r>
      <w:r>
        <w:rPr>
          <w:color w:val="1B377C"/>
          <w:spacing w:val="-17"/>
          <w:w w:val="110"/>
          <w:sz w:val="18"/>
        </w:rPr>
        <w:t> </w:t>
      </w:r>
      <w:r>
        <w:rPr>
          <w:color w:val="1B377C"/>
          <w:spacing w:val="-2"/>
          <w:w w:val="110"/>
          <w:sz w:val="18"/>
        </w:rPr>
        <w:t>co</w:t>
      </w:r>
      <w:r>
        <w:rPr>
          <w:color w:val="1B377C"/>
          <w:spacing w:val="-17"/>
          <w:w w:val="110"/>
          <w:sz w:val="18"/>
        </w:rPr>
        <w:t> </w:t>
      </w:r>
      <w:r>
        <w:rPr>
          <w:color w:val="1B377C"/>
          <w:spacing w:val="-2"/>
          <w:w w:val="110"/>
          <w:sz w:val="18"/>
        </w:rPr>
        <w:t>je zajímá,</w:t>
      </w:r>
      <w:r>
        <w:rPr>
          <w:color w:val="1B377C"/>
          <w:spacing w:val="-16"/>
          <w:w w:val="110"/>
          <w:sz w:val="18"/>
        </w:rPr>
        <w:t> </w:t>
      </w:r>
      <w:r>
        <w:rPr>
          <w:color w:val="1B377C"/>
          <w:spacing w:val="-2"/>
          <w:w w:val="110"/>
          <w:sz w:val="18"/>
        </w:rPr>
        <w:t>případně</w:t>
      </w:r>
      <w:r>
        <w:rPr>
          <w:color w:val="1B377C"/>
          <w:spacing w:val="-17"/>
          <w:w w:val="110"/>
          <w:sz w:val="18"/>
        </w:rPr>
        <w:t> </w:t>
      </w:r>
      <w:r>
        <w:rPr>
          <w:color w:val="1B377C"/>
          <w:spacing w:val="-2"/>
          <w:w w:val="110"/>
          <w:sz w:val="18"/>
        </w:rPr>
        <w:t>co</w:t>
      </w:r>
      <w:r>
        <w:rPr>
          <w:color w:val="1B377C"/>
          <w:spacing w:val="-16"/>
          <w:w w:val="110"/>
          <w:sz w:val="18"/>
        </w:rPr>
        <w:t> </w:t>
      </w:r>
      <w:r>
        <w:rPr>
          <w:color w:val="1B377C"/>
          <w:spacing w:val="-2"/>
          <w:w w:val="110"/>
          <w:sz w:val="18"/>
        </w:rPr>
        <w:t>je</w:t>
      </w:r>
      <w:r>
        <w:rPr>
          <w:color w:val="1B377C"/>
          <w:spacing w:val="-17"/>
          <w:w w:val="110"/>
          <w:sz w:val="18"/>
        </w:rPr>
        <w:t> </w:t>
      </w:r>
      <w:r>
        <w:rPr>
          <w:color w:val="1B377C"/>
          <w:spacing w:val="-2"/>
          <w:w w:val="110"/>
          <w:sz w:val="18"/>
        </w:rPr>
        <w:t>trápí,</w:t>
      </w:r>
      <w:r>
        <w:rPr>
          <w:color w:val="1B377C"/>
          <w:spacing w:val="-16"/>
          <w:w w:val="110"/>
          <w:sz w:val="18"/>
        </w:rPr>
        <w:t> </w:t>
      </w:r>
      <w:r>
        <w:rPr>
          <w:color w:val="1B377C"/>
          <w:spacing w:val="-2"/>
          <w:w w:val="110"/>
          <w:sz w:val="18"/>
        </w:rPr>
        <w:t>čeho</w:t>
      </w:r>
      <w:r>
        <w:rPr>
          <w:color w:val="1B377C"/>
          <w:spacing w:val="-17"/>
          <w:w w:val="110"/>
          <w:sz w:val="18"/>
        </w:rPr>
        <w:t> </w:t>
      </w:r>
      <w:r>
        <w:rPr>
          <w:color w:val="1B377C"/>
          <w:spacing w:val="-2"/>
          <w:w w:val="110"/>
          <w:sz w:val="18"/>
        </w:rPr>
        <w:t>se</w:t>
      </w:r>
      <w:r>
        <w:rPr>
          <w:color w:val="1B377C"/>
          <w:spacing w:val="-16"/>
          <w:w w:val="110"/>
          <w:sz w:val="18"/>
        </w:rPr>
        <w:t> </w:t>
      </w:r>
      <w:r>
        <w:rPr>
          <w:color w:val="1B377C"/>
          <w:spacing w:val="-2"/>
          <w:w w:val="110"/>
          <w:sz w:val="18"/>
        </w:rPr>
        <w:t>obávají;</w:t>
      </w:r>
      <w:r>
        <w:rPr>
          <w:color w:val="1B377C"/>
          <w:spacing w:val="-17"/>
          <w:w w:val="110"/>
          <w:sz w:val="18"/>
        </w:rPr>
        <w:t> </w:t>
      </w:r>
      <w:r>
        <w:rPr>
          <w:color w:val="1B377C"/>
          <w:spacing w:val="-2"/>
          <w:w w:val="110"/>
          <w:sz w:val="18"/>
        </w:rPr>
        <w:t>v</w:t>
      </w:r>
      <w:r>
        <w:rPr>
          <w:color w:val="1B377C"/>
          <w:spacing w:val="-16"/>
          <w:w w:val="110"/>
          <w:sz w:val="18"/>
        </w:rPr>
        <w:t> </w:t>
      </w:r>
      <w:r>
        <w:rPr>
          <w:color w:val="1B377C"/>
          <w:spacing w:val="-2"/>
          <w:w w:val="110"/>
          <w:sz w:val="18"/>
        </w:rPr>
        <w:t>prvních</w:t>
      </w:r>
      <w:r>
        <w:rPr>
          <w:color w:val="1B377C"/>
          <w:spacing w:val="-17"/>
          <w:w w:val="110"/>
          <w:sz w:val="18"/>
        </w:rPr>
        <w:t> </w:t>
      </w:r>
      <w:r>
        <w:rPr>
          <w:color w:val="1B377C"/>
          <w:spacing w:val="-2"/>
          <w:w w:val="110"/>
          <w:sz w:val="18"/>
        </w:rPr>
        <w:t>dnech</w:t>
      </w:r>
      <w:r>
        <w:rPr>
          <w:color w:val="1B377C"/>
          <w:spacing w:val="-16"/>
          <w:w w:val="110"/>
          <w:sz w:val="18"/>
        </w:rPr>
        <w:t> </w:t>
      </w:r>
      <w:r>
        <w:rPr>
          <w:color w:val="1B377C"/>
          <w:spacing w:val="-2"/>
          <w:w w:val="110"/>
          <w:sz w:val="18"/>
        </w:rPr>
        <w:t>mají</w:t>
      </w:r>
      <w:r>
        <w:rPr>
          <w:color w:val="1B377C"/>
          <w:spacing w:val="-17"/>
          <w:w w:val="110"/>
          <w:sz w:val="18"/>
        </w:rPr>
        <w:t> </w:t>
      </w:r>
      <w:r>
        <w:rPr>
          <w:color w:val="1B377C"/>
          <w:spacing w:val="-2"/>
          <w:w w:val="110"/>
          <w:sz w:val="18"/>
        </w:rPr>
        <w:t>možnost</w:t>
      </w:r>
      <w:r>
        <w:rPr>
          <w:color w:val="1B377C"/>
          <w:spacing w:val="-16"/>
          <w:w w:val="110"/>
          <w:sz w:val="18"/>
        </w:rPr>
        <w:t> </w:t>
      </w:r>
      <w:r>
        <w:rPr>
          <w:color w:val="1B377C"/>
          <w:spacing w:val="-2"/>
          <w:w w:val="110"/>
          <w:sz w:val="18"/>
        </w:rPr>
        <w:t>si</w:t>
      </w:r>
      <w:r>
        <w:rPr>
          <w:color w:val="1B377C"/>
          <w:spacing w:val="-17"/>
          <w:w w:val="110"/>
          <w:sz w:val="18"/>
        </w:rPr>
        <w:t> </w:t>
      </w:r>
      <w:r>
        <w:rPr>
          <w:color w:val="1B377C"/>
          <w:spacing w:val="-2"/>
          <w:w w:val="110"/>
          <w:sz w:val="18"/>
        </w:rPr>
        <w:t>pro</w:t>
      </w:r>
      <w:r>
        <w:rPr>
          <w:color w:val="1B377C"/>
          <w:spacing w:val="-16"/>
          <w:w w:val="110"/>
          <w:sz w:val="18"/>
        </w:rPr>
        <w:t> </w:t>
      </w:r>
      <w:r>
        <w:rPr>
          <w:color w:val="1B377C"/>
          <w:spacing w:val="-2"/>
          <w:w w:val="110"/>
          <w:sz w:val="18"/>
        </w:rPr>
        <w:t>pocit </w:t>
      </w:r>
      <w:r>
        <w:rPr>
          <w:color w:val="1B377C"/>
          <w:sz w:val="18"/>
        </w:rPr>
        <w:t>většího bezpečí přinést do školy oblíbenou hračku, kterou v době výuky odloží na poličku ve</w:t>
      </w:r>
      <w:r>
        <w:rPr>
          <w:color w:val="1B377C"/>
          <w:spacing w:val="40"/>
          <w:sz w:val="18"/>
        </w:rPr>
        <w:t> </w:t>
      </w:r>
      <w:r>
        <w:rPr>
          <w:color w:val="1B377C"/>
          <w:sz w:val="18"/>
        </w:rPr>
        <w:t>třídě, nebo se tato stává součástí výuky a různých her; nenutíme žáky do činností, pokud se </w:t>
      </w:r>
      <w:r>
        <w:rPr>
          <w:color w:val="1B377C"/>
          <w:w w:val="110"/>
          <w:sz w:val="18"/>
        </w:rPr>
        <w:t>nechtějí</w:t>
      </w:r>
      <w:r>
        <w:rPr>
          <w:color w:val="1B377C"/>
          <w:spacing w:val="-18"/>
          <w:w w:val="110"/>
          <w:sz w:val="18"/>
        </w:rPr>
        <w:t> </w:t>
      </w:r>
      <w:r>
        <w:rPr>
          <w:color w:val="1B377C"/>
          <w:w w:val="110"/>
          <w:sz w:val="18"/>
        </w:rPr>
        <w:t>zapojit;</w:t>
      </w:r>
    </w:p>
    <w:p>
      <w:pPr>
        <w:pStyle w:val="ListParagraph"/>
        <w:numPr>
          <w:ilvl w:val="0"/>
          <w:numId w:val="4"/>
        </w:numPr>
        <w:tabs>
          <w:tab w:pos="1806" w:val="left" w:leader="none"/>
          <w:tab w:pos="1808" w:val="left" w:leader="none"/>
        </w:tabs>
        <w:spacing w:line="264" w:lineRule="auto" w:before="6" w:after="0"/>
        <w:ind w:left="1808" w:right="1644" w:hanging="256"/>
        <w:jc w:val="left"/>
        <w:rPr>
          <w:sz w:val="18"/>
        </w:rPr>
      </w:pPr>
      <w:r>
        <w:rPr>
          <w:color w:val="1B377C"/>
          <w:spacing w:val="-2"/>
          <w:w w:val="110"/>
          <w:sz w:val="18"/>
        </w:rPr>
        <w:t>dodržujeme</w:t>
      </w:r>
      <w:r>
        <w:rPr>
          <w:color w:val="1B377C"/>
          <w:spacing w:val="-20"/>
          <w:w w:val="110"/>
          <w:sz w:val="18"/>
        </w:rPr>
        <w:t> </w:t>
      </w:r>
      <w:r>
        <w:rPr>
          <w:color w:val="1B377C"/>
          <w:spacing w:val="-2"/>
          <w:w w:val="110"/>
          <w:sz w:val="18"/>
        </w:rPr>
        <w:t>pravidelnou</w:t>
      </w:r>
      <w:r>
        <w:rPr>
          <w:color w:val="1B377C"/>
          <w:spacing w:val="-20"/>
          <w:w w:val="110"/>
          <w:sz w:val="18"/>
        </w:rPr>
        <w:t> </w:t>
      </w:r>
      <w:r>
        <w:rPr>
          <w:color w:val="1B377C"/>
          <w:spacing w:val="-2"/>
          <w:w w:val="110"/>
          <w:sz w:val="18"/>
        </w:rPr>
        <w:t>posloupnost</w:t>
      </w:r>
      <w:r>
        <w:rPr>
          <w:color w:val="1B377C"/>
          <w:spacing w:val="-19"/>
          <w:w w:val="110"/>
          <w:sz w:val="18"/>
        </w:rPr>
        <w:t> </w:t>
      </w:r>
      <w:r>
        <w:rPr>
          <w:color w:val="1B377C"/>
          <w:spacing w:val="-2"/>
          <w:w w:val="110"/>
          <w:sz w:val="18"/>
        </w:rPr>
        <w:t>činností</w:t>
      </w:r>
      <w:r>
        <w:rPr>
          <w:color w:val="1B377C"/>
          <w:spacing w:val="-20"/>
          <w:w w:val="110"/>
          <w:sz w:val="18"/>
        </w:rPr>
        <w:t> </w:t>
      </w:r>
      <w:r>
        <w:rPr>
          <w:color w:val="1B377C"/>
          <w:spacing w:val="-2"/>
          <w:w w:val="110"/>
          <w:sz w:val="18"/>
        </w:rPr>
        <w:t>s</w:t>
      </w:r>
      <w:r>
        <w:rPr>
          <w:color w:val="1B377C"/>
          <w:spacing w:val="-20"/>
          <w:w w:val="110"/>
          <w:sz w:val="18"/>
        </w:rPr>
        <w:t> </w:t>
      </w:r>
      <w:r>
        <w:rPr>
          <w:color w:val="1B377C"/>
          <w:spacing w:val="-2"/>
          <w:w w:val="110"/>
          <w:sz w:val="18"/>
        </w:rPr>
        <w:t>dostatečným</w:t>
      </w:r>
      <w:r>
        <w:rPr>
          <w:color w:val="1B377C"/>
          <w:spacing w:val="-19"/>
          <w:w w:val="110"/>
          <w:sz w:val="18"/>
        </w:rPr>
        <w:t> </w:t>
      </w:r>
      <w:r>
        <w:rPr>
          <w:color w:val="1B377C"/>
          <w:spacing w:val="-2"/>
          <w:w w:val="110"/>
          <w:sz w:val="18"/>
        </w:rPr>
        <w:t>prostorem</w:t>
      </w:r>
      <w:r>
        <w:rPr>
          <w:color w:val="1B377C"/>
          <w:spacing w:val="-20"/>
          <w:w w:val="110"/>
          <w:sz w:val="18"/>
        </w:rPr>
        <w:t> </w:t>
      </w:r>
      <w:r>
        <w:rPr>
          <w:color w:val="1B377C"/>
          <w:spacing w:val="-2"/>
          <w:w w:val="110"/>
          <w:sz w:val="18"/>
        </w:rPr>
        <w:t>pro</w:t>
      </w:r>
      <w:r>
        <w:rPr>
          <w:color w:val="1B377C"/>
          <w:spacing w:val="-19"/>
          <w:w w:val="110"/>
          <w:sz w:val="18"/>
        </w:rPr>
        <w:t> </w:t>
      </w:r>
      <w:r>
        <w:rPr>
          <w:color w:val="1B377C"/>
          <w:spacing w:val="-2"/>
          <w:w w:val="110"/>
          <w:sz w:val="18"/>
        </w:rPr>
        <w:t>individuální projevy</w:t>
      </w:r>
      <w:r>
        <w:rPr>
          <w:color w:val="1B377C"/>
          <w:spacing w:val="-17"/>
          <w:w w:val="110"/>
          <w:sz w:val="18"/>
        </w:rPr>
        <w:t> </w:t>
      </w:r>
      <w:r>
        <w:rPr>
          <w:color w:val="1B377C"/>
          <w:spacing w:val="-2"/>
          <w:w w:val="110"/>
          <w:sz w:val="18"/>
        </w:rPr>
        <w:t>a</w:t>
      </w:r>
      <w:r>
        <w:rPr>
          <w:color w:val="1B377C"/>
          <w:spacing w:val="-17"/>
          <w:w w:val="110"/>
          <w:sz w:val="18"/>
        </w:rPr>
        <w:t> </w:t>
      </w:r>
      <w:r>
        <w:rPr>
          <w:color w:val="1B377C"/>
          <w:spacing w:val="-2"/>
          <w:w w:val="110"/>
          <w:sz w:val="18"/>
        </w:rPr>
        <w:t>postupy</w:t>
      </w:r>
      <w:r>
        <w:rPr>
          <w:color w:val="1B377C"/>
          <w:spacing w:val="-17"/>
          <w:w w:val="110"/>
          <w:sz w:val="18"/>
        </w:rPr>
        <w:t> </w:t>
      </w:r>
      <w:r>
        <w:rPr>
          <w:color w:val="1B377C"/>
          <w:spacing w:val="-2"/>
          <w:w w:val="110"/>
          <w:sz w:val="18"/>
        </w:rPr>
        <w:t>žáků,</w:t>
      </w:r>
      <w:r>
        <w:rPr>
          <w:color w:val="1B377C"/>
          <w:spacing w:val="-17"/>
          <w:w w:val="110"/>
          <w:sz w:val="18"/>
        </w:rPr>
        <w:t> </w:t>
      </w:r>
      <w:r>
        <w:rPr>
          <w:color w:val="1B377C"/>
          <w:spacing w:val="-2"/>
          <w:w w:val="110"/>
          <w:sz w:val="18"/>
        </w:rPr>
        <w:t>aby</w:t>
      </w:r>
      <w:r>
        <w:rPr>
          <w:color w:val="1B377C"/>
          <w:spacing w:val="-17"/>
          <w:w w:val="110"/>
          <w:sz w:val="18"/>
        </w:rPr>
        <w:t> </w:t>
      </w:r>
      <w:r>
        <w:rPr>
          <w:color w:val="1B377C"/>
          <w:spacing w:val="-2"/>
          <w:w w:val="110"/>
          <w:sz w:val="18"/>
        </w:rPr>
        <w:t>si</w:t>
      </w:r>
      <w:r>
        <w:rPr>
          <w:color w:val="1B377C"/>
          <w:spacing w:val="-17"/>
          <w:w w:val="110"/>
          <w:sz w:val="18"/>
        </w:rPr>
        <w:t> </w:t>
      </w:r>
      <w:r>
        <w:rPr>
          <w:color w:val="1B377C"/>
          <w:spacing w:val="-2"/>
          <w:w w:val="110"/>
          <w:sz w:val="18"/>
        </w:rPr>
        <w:t>žáci</w:t>
      </w:r>
      <w:r>
        <w:rPr>
          <w:color w:val="1B377C"/>
          <w:spacing w:val="-17"/>
          <w:w w:val="110"/>
          <w:sz w:val="18"/>
        </w:rPr>
        <w:t> </w:t>
      </w:r>
      <w:r>
        <w:rPr>
          <w:color w:val="1B377C"/>
          <w:spacing w:val="-2"/>
          <w:w w:val="110"/>
          <w:sz w:val="18"/>
        </w:rPr>
        <w:t>zvykali</w:t>
      </w:r>
      <w:r>
        <w:rPr>
          <w:color w:val="1B377C"/>
          <w:spacing w:val="-17"/>
          <w:w w:val="110"/>
          <w:sz w:val="18"/>
        </w:rPr>
        <w:t> </w:t>
      </w:r>
      <w:r>
        <w:rPr>
          <w:color w:val="1B377C"/>
          <w:spacing w:val="-2"/>
          <w:w w:val="110"/>
          <w:sz w:val="18"/>
        </w:rPr>
        <w:t>na</w:t>
      </w:r>
      <w:r>
        <w:rPr>
          <w:color w:val="1B377C"/>
          <w:spacing w:val="-17"/>
          <w:w w:val="110"/>
          <w:sz w:val="18"/>
        </w:rPr>
        <w:t> </w:t>
      </w:r>
      <w:r>
        <w:rPr>
          <w:color w:val="1B377C"/>
          <w:spacing w:val="-2"/>
          <w:w w:val="110"/>
          <w:sz w:val="18"/>
        </w:rPr>
        <w:t>denní</w:t>
      </w:r>
      <w:r>
        <w:rPr>
          <w:color w:val="1B377C"/>
          <w:spacing w:val="-17"/>
          <w:w w:val="110"/>
          <w:sz w:val="18"/>
        </w:rPr>
        <w:t> </w:t>
      </w:r>
      <w:r>
        <w:rPr>
          <w:color w:val="1B377C"/>
          <w:spacing w:val="-2"/>
          <w:w w:val="110"/>
          <w:sz w:val="18"/>
        </w:rPr>
        <w:t>režim</w:t>
      </w:r>
      <w:r>
        <w:rPr>
          <w:color w:val="1B377C"/>
          <w:spacing w:val="-17"/>
          <w:w w:val="110"/>
          <w:sz w:val="18"/>
        </w:rPr>
        <w:t> </w:t>
      </w:r>
      <w:r>
        <w:rPr>
          <w:color w:val="1B377C"/>
          <w:spacing w:val="-2"/>
          <w:w w:val="110"/>
          <w:sz w:val="18"/>
        </w:rPr>
        <w:t>a</w:t>
      </w:r>
      <w:r>
        <w:rPr>
          <w:color w:val="1B377C"/>
          <w:spacing w:val="-17"/>
          <w:w w:val="110"/>
          <w:sz w:val="18"/>
        </w:rPr>
        <w:t> </w:t>
      </w:r>
      <w:r>
        <w:rPr>
          <w:color w:val="1B377C"/>
          <w:spacing w:val="-2"/>
          <w:w w:val="110"/>
          <w:sz w:val="18"/>
        </w:rPr>
        <w:t>školní</w:t>
      </w:r>
      <w:r>
        <w:rPr>
          <w:color w:val="1B377C"/>
          <w:spacing w:val="-17"/>
          <w:w w:val="110"/>
          <w:sz w:val="18"/>
        </w:rPr>
        <w:t> </w:t>
      </w:r>
      <w:r>
        <w:rPr>
          <w:color w:val="1B377C"/>
          <w:spacing w:val="-2"/>
          <w:w w:val="110"/>
          <w:sz w:val="18"/>
        </w:rPr>
        <w:t>práci</w:t>
      </w:r>
      <w:r>
        <w:rPr>
          <w:color w:val="1B377C"/>
          <w:spacing w:val="-17"/>
          <w:w w:val="110"/>
          <w:sz w:val="18"/>
        </w:rPr>
        <w:t> </w:t>
      </w:r>
      <w:r>
        <w:rPr>
          <w:color w:val="1B377C"/>
          <w:spacing w:val="-2"/>
          <w:w w:val="110"/>
          <w:sz w:val="18"/>
        </w:rPr>
        <w:t>–</w:t>
      </w:r>
      <w:r>
        <w:rPr>
          <w:color w:val="1B377C"/>
          <w:spacing w:val="-17"/>
          <w:w w:val="110"/>
          <w:sz w:val="18"/>
        </w:rPr>
        <w:t> </w:t>
      </w:r>
      <w:r>
        <w:rPr>
          <w:color w:val="1B377C"/>
          <w:spacing w:val="-2"/>
          <w:w w:val="110"/>
          <w:sz w:val="18"/>
        </w:rPr>
        <w:t>dodržujeme společný</w:t>
      </w:r>
      <w:r>
        <w:rPr>
          <w:color w:val="1B377C"/>
          <w:spacing w:val="-15"/>
          <w:w w:val="110"/>
          <w:sz w:val="18"/>
        </w:rPr>
        <w:t> </w:t>
      </w:r>
      <w:r>
        <w:rPr>
          <w:color w:val="1B377C"/>
          <w:spacing w:val="-2"/>
          <w:w w:val="110"/>
          <w:sz w:val="18"/>
        </w:rPr>
        <w:t>řád</w:t>
      </w:r>
      <w:r>
        <w:rPr>
          <w:color w:val="1B377C"/>
          <w:spacing w:val="-15"/>
          <w:w w:val="110"/>
          <w:sz w:val="18"/>
        </w:rPr>
        <w:t> </w:t>
      </w:r>
      <w:r>
        <w:rPr>
          <w:color w:val="1B377C"/>
          <w:spacing w:val="-2"/>
          <w:w w:val="110"/>
          <w:sz w:val="18"/>
        </w:rPr>
        <w:t>a</w:t>
      </w:r>
      <w:r>
        <w:rPr>
          <w:color w:val="1B377C"/>
          <w:spacing w:val="-15"/>
          <w:w w:val="110"/>
          <w:sz w:val="18"/>
        </w:rPr>
        <w:t> </w:t>
      </w:r>
      <w:r>
        <w:rPr>
          <w:color w:val="1B377C"/>
          <w:spacing w:val="-2"/>
          <w:w w:val="110"/>
          <w:sz w:val="18"/>
        </w:rPr>
        <w:t>pravidla</w:t>
      </w:r>
      <w:r>
        <w:rPr>
          <w:color w:val="1B377C"/>
          <w:spacing w:val="-15"/>
          <w:w w:val="110"/>
          <w:sz w:val="18"/>
        </w:rPr>
        <w:t> </w:t>
      </w:r>
      <w:r>
        <w:rPr>
          <w:color w:val="1B377C"/>
          <w:spacing w:val="-2"/>
          <w:w w:val="110"/>
          <w:sz w:val="18"/>
        </w:rPr>
        <w:t>společného</w:t>
      </w:r>
      <w:r>
        <w:rPr>
          <w:color w:val="1B377C"/>
          <w:spacing w:val="-15"/>
          <w:w w:val="110"/>
          <w:sz w:val="18"/>
        </w:rPr>
        <w:t> </w:t>
      </w:r>
      <w:r>
        <w:rPr>
          <w:color w:val="1B377C"/>
          <w:spacing w:val="-2"/>
          <w:w w:val="110"/>
          <w:sz w:val="18"/>
        </w:rPr>
        <w:t>soužití;</w:t>
      </w:r>
      <w:r>
        <w:rPr>
          <w:color w:val="1B377C"/>
          <w:spacing w:val="-15"/>
          <w:w w:val="110"/>
          <w:sz w:val="18"/>
        </w:rPr>
        <w:t> </w:t>
      </w:r>
      <w:r>
        <w:rPr>
          <w:color w:val="1B377C"/>
          <w:spacing w:val="-2"/>
          <w:w w:val="110"/>
          <w:sz w:val="18"/>
        </w:rPr>
        <w:t>vyučujeme</w:t>
      </w:r>
      <w:r>
        <w:rPr>
          <w:color w:val="1B377C"/>
          <w:spacing w:val="-15"/>
          <w:w w:val="110"/>
          <w:sz w:val="18"/>
        </w:rPr>
        <w:t> </w:t>
      </w:r>
      <w:r>
        <w:rPr>
          <w:color w:val="1B377C"/>
          <w:spacing w:val="-2"/>
          <w:w w:val="110"/>
          <w:sz w:val="18"/>
        </w:rPr>
        <w:t>v</w:t>
      </w:r>
      <w:r>
        <w:rPr>
          <w:color w:val="1B377C"/>
          <w:spacing w:val="-15"/>
          <w:w w:val="110"/>
          <w:sz w:val="18"/>
        </w:rPr>
        <w:t> </w:t>
      </w:r>
      <w:r>
        <w:rPr>
          <w:color w:val="1B377C"/>
          <w:spacing w:val="-2"/>
          <w:w w:val="110"/>
          <w:sz w:val="18"/>
        </w:rPr>
        <w:t>prvních</w:t>
      </w:r>
      <w:r>
        <w:rPr>
          <w:color w:val="1B377C"/>
          <w:spacing w:val="-15"/>
          <w:w w:val="110"/>
          <w:sz w:val="18"/>
        </w:rPr>
        <w:t> </w:t>
      </w:r>
      <w:r>
        <w:rPr>
          <w:color w:val="1B377C"/>
          <w:spacing w:val="-2"/>
          <w:w w:val="110"/>
          <w:sz w:val="18"/>
        </w:rPr>
        <w:t>týdnech</w:t>
      </w:r>
      <w:r>
        <w:rPr>
          <w:color w:val="1B377C"/>
          <w:spacing w:val="-15"/>
          <w:w w:val="110"/>
          <w:sz w:val="18"/>
        </w:rPr>
        <w:t> </w:t>
      </w:r>
      <w:r>
        <w:rPr>
          <w:color w:val="1B377C"/>
          <w:spacing w:val="-2"/>
          <w:w w:val="110"/>
          <w:sz w:val="18"/>
        </w:rPr>
        <w:t>v</w:t>
      </w:r>
      <w:r>
        <w:rPr>
          <w:color w:val="1B377C"/>
          <w:spacing w:val="-15"/>
          <w:w w:val="110"/>
          <w:sz w:val="18"/>
        </w:rPr>
        <w:t> </w:t>
      </w:r>
      <w:r>
        <w:rPr>
          <w:color w:val="1B377C"/>
          <w:spacing w:val="-2"/>
          <w:w w:val="110"/>
          <w:sz w:val="18"/>
        </w:rPr>
        <w:t>blocích</w:t>
      </w:r>
    </w:p>
    <w:p>
      <w:pPr>
        <w:pStyle w:val="BodyText"/>
        <w:spacing w:before="2"/>
        <w:ind w:left="1808"/>
      </w:pPr>
      <w:r>
        <w:rPr>
          <w:color w:val="1B377C"/>
        </w:rPr>
        <w:t>s</w:t>
      </w:r>
      <w:r>
        <w:rPr>
          <w:color w:val="1B377C"/>
          <w:spacing w:val="12"/>
        </w:rPr>
        <w:t> </w:t>
      </w:r>
      <w:r>
        <w:rPr>
          <w:color w:val="1B377C"/>
        </w:rPr>
        <w:t>přestávkami</w:t>
      </w:r>
      <w:r>
        <w:rPr>
          <w:color w:val="1B377C"/>
          <w:spacing w:val="13"/>
        </w:rPr>
        <w:t> </w:t>
      </w:r>
      <w:r>
        <w:rPr>
          <w:color w:val="1B377C"/>
        </w:rPr>
        <w:t>pro</w:t>
      </w:r>
      <w:r>
        <w:rPr>
          <w:color w:val="1B377C"/>
          <w:spacing w:val="12"/>
        </w:rPr>
        <w:t> </w:t>
      </w:r>
      <w:r>
        <w:rPr>
          <w:color w:val="1B377C"/>
          <w:spacing w:val="-2"/>
        </w:rPr>
        <w:t>relaxaci;</w:t>
      </w:r>
    </w:p>
    <w:p>
      <w:pPr>
        <w:pStyle w:val="ListParagraph"/>
        <w:numPr>
          <w:ilvl w:val="0"/>
          <w:numId w:val="4"/>
        </w:numPr>
        <w:tabs>
          <w:tab w:pos="1806" w:val="left" w:leader="none"/>
          <w:tab w:pos="1808" w:val="left" w:leader="none"/>
        </w:tabs>
        <w:spacing w:line="264" w:lineRule="auto" w:before="23" w:after="0"/>
        <w:ind w:left="1808" w:right="1468" w:hanging="256"/>
        <w:jc w:val="left"/>
        <w:rPr>
          <w:sz w:val="18"/>
        </w:rPr>
      </w:pPr>
      <w:r>
        <w:rPr>
          <w:color w:val="1B377C"/>
          <w:sz w:val="18"/>
        </w:rPr>
        <w:t>citlivě vycházíme z možností žáků; střídáme různé činnosti diskusní, pohybové, zábavné aj.; </w:t>
      </w:r>
      <w:r>
        <w:rPr>
          <w:color w:val="1B377C"/>
          <w:spacing w:val="-2"/>
          <w:w w:val="110"/>
          <w:sz w:val="18"/>
        </w:rPr>
        <w:t>učíme</w:t>
      </w:r>
      <w:r>
        <w:rPr>
          <w:color w:val="1B377C"/>
          <w:spacing w:val="-16"/>
          <w:w w:val="110"/>
          <w:sz w:val="18"/>
        </w:rPr>
        <w:t> </w:t>
      </w:r>
      <w:r>
        <w:rPr>
          <w:color w:val="1B377C"/>
          <w:spacing w:val="-2"/>
          <w:w w:val="110"/>
          <w:sz w:val="18"/>
        </w:rPr>
        <w:t>žáky</w:t>
      </w:r>
      <w:r>
        <w:rPr>
          <w:color w:val="1B377C"/>
          <w:spacing w:val="-16"/>
          <w:w w:val="110"/>
          <w:sz w:val="18"/>
        </w:rPr>
        <w:t> </w:t>
      </w:r>
      <w:r>
        <w:rPr>
          <w:color w:val="1B377C"/>
          <w:spacing w:val="-2"/>
          <w:w w:val="110"/>
          <w:sz w:val="18"/>
        </w:rPr>
        <w:t>překonávat</w:t>
      </w:r>
      <w:r>
        <w:rPr>
          <w:color w:val="1B377C"/>
          <w:spacing w:val="-16"/>
          <w:w w:val="110"/>
          <w:sz w:val="18"/>
        </w:rPr>
        <w:t> </w:t>
      </w:r>
      <w:r>
        <w:rPr>
          <w:color w:val="1B377C"/>
          <w:spacing w:val="-2"/>
          <w:w w:val="110"/>
          <w:sz w:val="18"/>
        </w:rPr>
        <w:t>překážky</w:t>
      </w:r>
      <w:r>
        <w:rPr>
          <w:color w:val="1B377C"/>
          <w:spacing w:val="-16"/>
          <w:w w:val="110"/>
          <w:sz w:val="18"/>
        </w:rPr>
        <w:t> </w:t>
      </w:r>
      <w:r>
        <w:rPr>
          <w:color w:val="1B377C"/>
          <w:spacing w:val="-2"/>
          <w:w w:val="110"/>
          <w:sz w:val="18"/>
        </w:rPr>
        <w:t>při</w:t>
      </w:r>
      <w:r>
        <w:rPr>
          <w:color w:val="1B377C"/>
          <w:spacing w:val="-16"/>
          <w:w w:val="110"/>
          <w:sz w:val="18"/>
        </w:rPr>
        <w:t> </w:t>
      </w:r>
      <w:r>
        <w:rPr>
          <w:color w:val="1B377C"/>
          <w:spacing w:val="-2"/>
          <w:w w:val="110"/>
          <w:sz w:val="18"/>
        </w:rPr>
        <w:t>učení,</w:t>
      </w:r>
      <w:r>
        <w:rPr>
          <w:color w:val="1B377C"/>
          <w:spacing w:val="-16"/>
          <w:w w:val="110"/>
          <w:sz w:val="18"/>
        </w:rPr>
        <w:t> </w:t>
      </w:r>
      <w:r>
        <w:rPr>
          <w:color w:val="1B377C"/>
          <w:spacing w:val="-2"/>
          <w:w w:val="110"/>
          <w:sz w:val="18"/>
        </w:rPr>
        <w:t>odložit</w:t>
      </w:r>
      <w:r>
        <w:rPr>
          <w:color w:val="1B377C"/>
          <w:spacing w:val="-16"/>
          <w:w w:val="110"/>
          <w:sz w:val="18"/>
        </w:rPr>
        <w:t> </w:t>
      </w:r>
      <w:r>
        <w:rPr>
          <w:color w:val="1B377C"/>
          <w:spacing w:val="-2"/>
          <w:w w:val="110"/>
          <w:sz w:val="18"/>
        </w:rPr>
        <w:t>na</w:t>
      </w:r>
      <w:r>
        <w:rPr>
          <w:color w:val="1B377C"/>
          <w:spacing w:val="-16"/>
          <w:w w:val="110"/>
          <w:sz w:val="18"/>
        </w:rPr>
        <w:t> </w:t>
      </w:r>
      <w:r>
        <w:rPr>
          <w:color w:val="1B377C"/>
          <w:spacing w:val="-2"/>
          <w:w w:val="110"/>
          <w:sz w:val="18"/>
        </w:rPr>
        <w:t>čas</w:t>
      </w:r>
      <w:r>
        <w:rPr>
          <w:color w:val="1B377C"/>
          <w:spacing w:val="-16"/>
          <w:w w:val="110"/>
          <w:sz w:val="18"/>
        </w:rPr>
        <w:t> </w:t>
      </w:r>
      <w:r>
        <w:rPr>
          <w:color w:val="1B377C"/>
          <w:spacing w:val="-2"/>
          <w:w w:val="110"/>
          <w:sz w:val="18"/>
        </w:rPr>
        <w:t>základní</w:t>
      </w:r>
      <w:r>
        <w:rPr>
          <w:color w:val="1B377C"/>
          <w:spacing w:val="-16"/>
          <w:w w:val="110"/>
          <w:sz w:val="18"/>
        </w:rPr>
        <w:t> </w:t>
      </w:r>
      <w:r>
        <w:rPr>
          <w:color w:val="1B377C"/>
          <w:spacing w:val="-2"/>
          <w:w w:val="110"/>
          <w:sz w:val="18"/>
        </w:rPr>
        <w:t>potřeby</w:t>
      </w:r>
      <w:r>
        <w:rPr>
          <w:color w:val="1B377C"/>
          <w:spacing w:val="-16"/>
          <w:w w:val="110"/>
          <w:sz w:val="18"/>
        </w:rPr>
        <w:t> </w:t>
      </w:r>
      <w:r>
        <w:rPr>
          <w:color w:val="1B377C"/>
          <w:spacing w:val="-2"/>
          <w:w w:val="110"/>
          <w:sz w:val="18"/>
        </w:rPr>
        <w:t>atd.;</w:t>
      </w:r>
    </w:p>
    <w:p>
      <w:pPr>
        <w:pStyle w:val="ListParagraph"/>
        <w:numPr>
          <w:ilvl w:val="0"/>
          <w:numId w:val="4"/>
        </w:numPr>
        <w:tabs>
          <w:tab w:pos="1806" w:val="left" w:leader="none"/>
          <w:tab w:pos="1808" w:val="left" w:leader="none"/>
        </w:tabs>
        <w:spacing w:line="264" w:lineRule="auto" w:before="2" w:after="0"/>
        <w:ind w:left="1808" w:right="1997" w:hanging="256"/>
        <w:jc w:val="left"/>
        <w:rPr>
          <w:sz w:val="18"/>
        </w:rPr>
      </w:pPr>
      <w:r>
        <w:rPr>
          <w:color w:val="1B377C"/>
          <w:w w:val="105"/>
          <w:sz w:val="18"/>
        </w:rPr>
        <w:t>učíme</w:t>
      </w:r>
      <w:r>
        <w:rPr>
          <w:color w:val="1B377C"/>
          <w:spacing w:val="-17"/>
          <w:w w:val="105"/>
          <w:sz w:val="18"/>
        </w:rPr>
        <w:t> </w:t>
      </w:r>
      <w:r>
        <w:rPr>
          <w:color w:val="1B377C"/>
          <w:w w:val="105"/>
          <w:sz w:val="18"/>
        </w:rPr>
        <w:t>žáky</w:t>
      </w:r>
      <w:r>
        <w:rPr>
          <w:color w:val="1B377C"/>
          <w:spacing w:val="-17"/>
          <w:w w:val="105"/>
          <w:sz w:val="18"/>
        </w:rPr>
        <w:t> </w:t>
      </w:r>
      <w:r>
        <w:rPr>
          <w:color w:val="1B377C"/>
          <w:w w:val="105"/>
          <w:sz w:val="18"/>
        </w:rPr>
        <w:t>vzájemně</w:t>
      </w:r>
      <w:r>
        <w:rPr>
          <w:color w:val="1B377C"/>
          <w:spacing w:val="-17"/>
          <w:w w:val="105"/>
          <w:sz w:val="18"/>
        </w:rPr>
        <w:t> </w:t>
      </w:r>
      <w:r>
        <w:rPr>
          <w:color w:val="1B377C"/>
          <w:w w:val="105"/>
          <w:sz w:val="18"/>
        </w:rPr>
        <w:t>komunikovat,</w:t>
      </w:r>
      <w:r>
        <w:rPr>
          <w:color w:val="1B377C"/>
          <w:spacing w:val="-17"/>
          <w:w w:val="105"/>
          <w:sz w:val="18"/>
        </w:rPr>
        <w:t> </w:t>
      </w:r>
      <w:r>
        <w:rPr>
          <w:color w:val="1B377C"/>
          <w:w w:val="105"/>
          <w:sz w:val="18"/>
        </w:rPr>
        <w:t>spolupracovat,</w:t>
      </w:r>
      <w:r>
        <w:rPr>
          <w:color w:val="1B377C"/>
          <w:spacing w:val="-17"/>
          <w:w w:val="105"/>
          <w:sz w:val="18"/>
        </w:rPr>
        <w:t> </w:t>
      </w:r>
      <w:r>
        <w:rPr>
          <w:color w:val="1B377C"/>
          <w:w w:val="105"/>
          <w:sz w:val="18"/>
        </w:rPr>
        <w:t>slaďovat</w:t>
      </w:r>
      <w:r>
        <w:rPr>
          <w:color w:val="1B377C"/>
          <w:spacing w:val="-16"/>
          <w:w w:val="105"/>
          <w:sz w:val="18"/>
        </w:rPr>
        <w:t> </w:t>
      </w:r>
      <w:r>
        <w:rPr>
          <w:color w:val="1B377C"/>
          <w:w w:val="105"/>
          <w:sz w:val="18"/>
        </w:rPr>
        <w:t>různé</w:t>
      </w:r>
      <w:r>
        <w:rPr>
          <w:color w:val="1B377C"/>
          <w:spacing w:val="-17"/>
          <w:w w:val="105"/>
          <w:sz w:val="18"/>
        </w:rPr>
        <w:t> </w:t>
      </w:r>
      <w:r>
        <w:rPr>
          <w:color w:val="1B377C"/>
          <w:w w:val="105"/>
          <w:sz w:val="18"/>
        </w:rPr>
        <w:t>názory</w:t>
      </w:r>
      <w:r>
        <w:rPr>
          <w:color w:val="1B377C"/>
          <w:spacing w:val="-17"/>
          <w:w w:val="105"/>
          <w:sz w:val="18"/>
        </w:rPr>
        <w:t> </w:t>
      </w:r>
      <w:r>
        <w:rPr>
          <w:color w:val="1B377C"/>
          <w:w w:val="105"/>
          <w:sz w:val="18"/>
        </w:rPr>
        <w:t>a</w:t>
      </w:r>
      <w:r>
        <w:rPr>
          <w:color w:val="1B377C"/>
          <w:spacing w:val="-17"/>
          <w:w w:val="105"/>
          <w:sz w:val="18"/>
        </w:rPr>
        <w:t> </w:t>
      </w:r>
      <w:r>
        <w:rPr>
          <w:color w:val="1B377C"/>
          <w:w w:val="105"/>
          <w:sz w:val="18"/>
        </w:rPr>
        <w:t>zájmy</w:t>
      </w:r>
      <w:r>
        <w:rPr>
          <w:color w:val="1B377C"/>
          <w:spacing w:val="-17"/>
          <w:w w:val="105"/>
          <w:sz w:val="18"/>
        </w:rPr>
        <w:t> </w:t>
      </w:r>
      <w:r>
        <w:rPr>
          <w:color w:val="1B377C"/>
          <w:w w:val="105"/>
          <w:sz w:val="18"/>
        </w:rPr>
        <w:t>ve prospěch třídního týmu;</w:t>
      </w:r>
    </w:p>
    <w:p>
      <w:pPr>
        <w:pStyle w:val="ListParagraph"/>
        <w:numPr>
          <w:ilvl w:val="0"/>
          <w:numId w:val="4"/>
        </w:numPr>
        <w:tabs>
          <w:tab w:pos="1806" w:val="left" w:leader="none"/>
          <w:tab w:pos="1808" w:val="left" w:leader="none"/>
        </w:tabs>
        <w:spacing w:line="264" w:lineRule="auto" w:before="2" w:after="0"/>
        <w:ind w:left="1808" w:right="1565" w:hanging="256"/>
        <w:jc w:val="left"/>
        <w:rPr>
          <w:sz w:val="18"/>
        </w:rPr>
      </w:pPr>
      <w:r>
        <w:rPr>
          <w:color w:val="1B377C"/>
          <w:sz w:val="18"/>
        </w:rPr>
        <w:t>do</w:t>
      </w:r>
      <w:r>
        <w:rPr>
          <w:color w:val="1B377C"/>
          <w:spacing w:val="23"/>
          <w:sz w:val="18"/>
        </w:rPr>
        <w:t> </w:t>
      </w:r>
      <w:r>
        <w:rPr>
          <w:color w:val="1B377C"/>
          <w:sz w:val="18"/>
        </w:rPr>
        <w:t>výuky</w:t>
      </w:r>
      <w:r>
        <w:rPr>
          <w:color w:val="1B377C"/>
          <w:spacing w:val="23"/>
          <w:sz w:val="18"/>
        </w:rPr>
        <w:t> </w:t>
      </w:r>
      <w:r>
        <w:rPr>
          <w:color w:val="1B377C"/>
          <w:sz w:val="18"/>
        </w:rPr>
        <w:t>zařazujeme</w:t>
      </w:r>
      <w:r>
        <w:rPr>
          <w:color w:val="1B377C"/>
          <w:spacing w:val="23"/>
          <w:sz w:val="18"/>
        </w:rPr>
        <w:t> </w:t>
      </w:r>
      <w:r>
        <w:rPr>
          <w:color w:val="1B377C"/>
          <w:sz w:val="18"/>
        </w:rPr>
        <w:t>pravidelné</w:t>
      </w:r>
      <w:r>
        <w:rPr>
          <w:color w:val="1B377C"/>
          <w:spacing w:val="23"/>
          <w:sz w:val="18"/>
        </w:rPr>
        <w:t> </w:t>
      </w:r>
      <w:r>
        <w:rPr>
          <w:color w:val="1B377C"/>
          <w:sz w:val="18"/>
        </w:rPr>
        <w:t>pohybové</w:t>
      </w:r>
      <w:r>
        <w:rPr>
          <w:color w:val="1B377C"/>
          <w:spacing w:val="23"/>
          <w:sz w:val="18"/>
        </w:rPr>
        <w:t> </w:t>
      </w:r>
      <w:r>
        <w:rPr>
          <w:color w:val="1B377C"/>
          <w:sz w:val="18"/>
        </w:rPr>
        <w:t>aktivity</w:t>
      </w:r>
      <w:r>
        <w:rPr>
          <w:color w:val="1B377C"/>
          <w:spacing w:val="23"/>
          <w:sz w:val="18"/>
        </w:rPr>
        <w:t> </w:t>
      </w:r>
      <w:r>
        <w:rPr>
          <w:color w:val="1B377C"/>
          <w:sz w:val="18"/>
        </w:rPr>
        <w:t>i</w:t>
      </w:r>
      <w:r>
        <w:rPr>
          <w:color w:val="1B377C"/>
          <w:spacing w:val="23"/>
          <w:sz w:val="18"/>
        </w:rPr>
        <w:t> </w:t>
      </w:r>
      <w:r>
        <w:rPr>
          <w:color w:val="1B377C"/>
          <w:sz w:val="18"/>
        </w:rPr>
        <w:t>prostor</w:t>
      </w:r>
      <w:r>
        <w:rPr>
          <w:color w:val="1B377C"/>
          <w:spacing w:val="23"/>
          <w:sz w:val="18"/>
        </w:rPr>
        <w:t> </w:t>
      </w:r>
      <w:r>
        <w:rPr>
          <w:color w:val="1B377C"/>
          <w:sz w:val="18"/>
        </w:rPr>
        <w:t>pro</w:t>
      </w:r>
      <w:r>
        <w:rPr>
          <w:color w:val="1B377C"/>
          <w:spacing w:val="23"/>
          <w:sz w:val="18"/>
        </w:rPr>
        <w:t> </w:t>
      </w:r>
      <w:r>
        <w:rPr>
          <w:color w:val="1B377C"/>
          <w:sz w:val="18"/>
        </w:rPr>
        <w:t>soukromí,</w:t>
      </w:r>
      <w:r>
        <w:rPr>
          <w:color w:val="1B377C"/>
          <w:spacing w:val="23"/>
          <w:sz w:val="18"/>
        </w:rPr>
        <w:t> </w:t>
      </w:r>
      <w:r>
        <w:rPr>
          <w:color w:val="1B377C"/>
          <w:sz w:val="18"/>
        </w:rPr>
        <w:t>hru,</w:t>
      </w:r>
      <w:r>
        <w:rPr>
          <w:color w:val="1B377C"/>
          <w:spacing w:val="23"/>
          <w:sz w:val="18"/>
        </w:rPr>
        <w:t> </w:t>
      </w:r>
      <w:r>
        <w:rPr>
          <w:color w:val="1B377C"/>
          <w:sz w:val="18"/>
        </w:rPr>
        <w:t>odpočinek </w:t>
      </w:r>
      <w:r>
        <w:rPr>
          <w:color w:val="1B377C"/>
          <w:spacing w:val="-2"/>
          <w:w w:val="110"/>
          <w:sz w:val="18"/>
        </w:rPr>
        <w:t>a</w:t>
      </w:r>
      <w:r>
        <w:rPr>
          <w:color w:val="1B377C"/>
          <w:spacing w:val="-13"/>
          <w:w w:val="110"/>
          <w:sz w:val="18"/>
        </w:rPr>
        <w:t> </w:t>
      </w:r>
      <w:r>
        <w:rPr>
          <w:color w:val="1B377C"/>
          <w:spacing w:val="-2"/>
          <w:w w:val="110"/>
          <w:sz w:val="18"/>
        </w:rPr>
        <w:t>relaxaci</w:t>
      </w:r>
      <w:r>
        <w:rPr>
          <w:color w:val="1B377C"/>
          <w:spacing w:val="-13"/>
          <w:w w:val="110"/>
          <w:sz w:val="18"/>
        </w:rPr>
        <w:t> </w:t>
      </w:r>
      <w:r>
        <w:rPr>
          <w:color w:val="1B377C"/>
          <w:spacing w:val="-2"/>
          <w:w w:val="110"/>
          <w:sz w:val="18"/>
        </w:rPr>
        <w:t>žáků</w:t>
      </w:r>
      <w:r>
        <w:rPr>
          <w:color w:val="1B377C"/>
          <w:spacing w:val="-13"/>
          <w:w w:val="110"/>
          <w:sz w:val="18"/>
        </w:rPr>
        <w:t> </w:t>
      </w:r>
      <w:r>
        <w:rPr>
          <w:color w:val="1B377C"/>
          <w:spacing w:val="-2"/>
          <w:w w:val="110"/>
          <w:sz w:val="18"/>
        </w:rPr>
        <w:t>(ve</w:t>
      </w:r>
      <w:r>
        <w:rPr>
          <w:color w:val="1B377C"/>
          <w:spacing w:val="-13"/>
          <w:w w:val="110"/>
          <w:sz w:val="18"/>
        </w:rPr>
        <w:t> </w:t>
      </w:r>
      <w:r>
        <w:rPr>
          <w:color w:val="1B377C"/>
          <w:spacing w:val="-2"/>
          <w:w w:val="110"/>
          <w:sz w:val="18"/>
        </w:rPr>
        <w:t>vnitřním</w:t>
      </w:r>
      <w:r>
        <w:rPr>
          <w:color w:val="1B377C"/>
          <w:spacing w:val="-13"/>
          <w:w w:val="110"/>
          <w:sz w:val="18"/>
        </w:rPr>
        <w:t> </w:t>
      </w:r>
      <w:r>
        <w:rPr>
          <w:color w:val="1B377C"/>
          <w:spacing w:val="-2"/>
          <w:w w:val="110"/>
          <w:sz w:val="18"/>
        </w:rPr>
        <w:t>a</w:t>
      </w:r>
      <w:r>
        <w:rPr>
          <w:color w:val="1B377C"/>
          <w:spacing w:val="-13"/>
          <w:w w:val="110"/>
          <w:sz w:val="18"/>
        </w:rPr>
        <w:t> </w:t>
      </w:r>
      <w:r>
        <w:rPr>
          <w:color w:val="1B377C"/>
          <w:spacing w:val="-2"/>
          <w:w w:val="110"/>
          <w:sz w:val="18"/>
        </w:rPr>
        <w:t>venkovním</w:t>
      </w:r>
      <w:r>
        <w:rPr>
          <w:color w:val="1B377C"/>
          <w:spacing w:val="-13"/>
          <w:w w:val="110"/>
          <w:sz w:val="18"/>
        </w:rPr>
        <w:t> </w:t>
      </w:r>
      <w:r>
        <w:rPr>
          <w:color w:val="1B377C"/>
          <w:spacing w:val="-2"/>
          <w:w w:val="110"/>
          <w:sz w:val="18"/>
        </w:rPr>
        <w:t>prostředí);</w:t>
      </w:r>
    </w:p>
    <w:p>
      <w:pPr>
        <w:pStyle w:val="ListParagraph"/>
        <w:numPr>
          <w:ilvl w:val="0"/>
          <w:numId w:val="4"/>
        </w:numPr>
        <w:tabs>
          <w:tab w:pos="1806" w:val="left" w:leader="none"/>
          <w:tab w:pos="1808" w:val="left" w:leader="none"/>
        </w:tabs>
        <w:spacing w:line="264" w:lineRule="auto" w:before="2" w:after="0"/>
        <w:ind w:left="1808" w:right="1722" w:hanging="256"/>
        <w:jc w:val="left"/>
        <w:rPr>
          <w:sz w:val="18"/>
        </w:rPr>
      </w:pPr>
      <w:r>
        <w:rPr>
          <w:color w:val="1B377C"/>
          <w:w w:val="105"/>
          <w:sz w:val="18"/>
        </w:rPr>
        <w:t>umožňujeme</w:t>
      </w:r>
      <w:r>
        <w:rPr>
          <w:color w:val="1B377C"/>
          <w:spacing w:val="-12"/>
          <w:w w:val="105"/>
          <w:sz w:val="18"/>
        </w:rPr>
        <w:t> </w:t>
      </w:r>
      <w:r>
        <w:rPr>
          <w:color w:val="1B377C"/>
          <w:w w:val="105"/>
          <w:sz w:val="18"/>
        </w:rPr>
        <w:t>žákům</w:t>
      </w:r>
      <w:r>
        <w:rPr>
          <w:color w:val="1B377C"/>
          <w:spacing w:val="-12"/>
          <w:w w:val="105"/>
          <w:sz w:val="18"/>
        </w:rPr>
        <w:t> </w:t>
      </w:r>
      <w:r>
        <w:rPr>
          <w:color w:val="1B377C"/>
          <w:w w:val="105"/>
          <w:sz w:val="18"/>
        </w:rPr>
        <w:t>kdykoli</w:t>
      </w:r>
      <w:r>
        <w:rPr>
          <w:color w:val="1B377C"/>
          <w:spacing w:val="-12"/>
          <w:w w:val="105"/>
          <w:sz w:val="18"/>
        </w:rPr>
        <w:t> </w:t>
      </w:r>
      <w:r>
        <w:rPr>
          <w:color w:val="1B377C"/>
          <w:w w:val="105"/>
          <w:sz w:val="18"/>
        </w:rPr>
        <w:t>se</w:t>
      </w:r>
      <w:r>
        <w:rPr>
          <w:color w:val="1B377C"/>
          <w:spacing w:val="-12"/>
          <w:w w:val="105"/>
          <w:sz w:val="18"/>
        </w:rPr>
        <w:t> </w:t>
      </w:r>
      <w:r>
        <w:rPr>
          <w:color w:val="1B377C"/>
          <w:w w:val="105"/>
          <w:sz w:val="18"/>
        </w:rPr>
        <w:t>během</w:t>
      </w:r>
      <w:r>
        <w:rPr>
          <w:color w:val="1B377C"/>
          <w:spacing w:val="-12"/>
          <w:w w:val="105"/>
          <w:sz w:val="18"/>
        </w:rPr>
        <w:t> </w:t>
      </w:r>
      <w:r>
        <w:rPr>
          <w:color w:val="1B377C"/>
          <w:w w:val="105"/>
          <w:sz w:val="18"/>
        </w:rPr>
        <w:t>výuky</w:t>
      </w:r>
      <w:r>
        <w:rPr>
          <w:color w:val="1B377C"/>
          <w:spacing w:val="-12"/>
          <w:w w:val="105"/>
          <w:sz w:val="18"/>
        </w:rPr>
        <w:t> </w:t>
      </w:r>
      <w:r>
        <w:rPr>
          <w:color w:val="1B377C"/>
          <w:w w:val="105"/>
          <w:sz w:val="18"/>
        </w:rPr>
        <w:t>napít;</w:t>
      </w:r>
      <w:r>
        <w:rPr>
          <w:color w:val="1B377C"/>
          <w:spacing w:val="-12"/>
          <w:w w:val="105"/>
          <w:sz w:val="18"/>
        </w:rPr>
        <w:t> </w:t>
      </w:r>
      <w:r>
        <w:rPr>
          <w:color w:val="1B377C"/>
          <w:w w:val="105"/>
          <w:sz w:val="18"/>
        </w:rPr>
        <w:t>učíme</w:t>
      </w:r>
      <w:r>
        <w:rPr>
          <w:color w:val="1B377C"/>
          <w:spacing w:val="-12"/>
          <w:w w:val="105"/>
          <w:sz w:val="18"/>
        </w:rPr>
        <w:t> </w:t>
      </w:r>
      <w:r>
        <w:rPr>
          <w:color w:val="1B377C"/>
          <w:w w:val="105"/>
          <w:sz w:val="18"/>
        </w:rPr>
        <w:t>je</w:t>
      </w:r>
      <w:r>
        <w:rPr>
          <w:color w:val="1B377C"/>
          <w:spacing w:val="-12"/>
          <w:w w:val="105"/>
          <w:sz w:val="18"/>
        </w:rPr>
        <w:t> </w:t>
      </w:r>
      <w:r>
        <w:rPr>
          <w:color w:val="1B377C"/>
          <w:w w:val="105"/>
          <w:sz w:val="18"/>
        </w:rPr>
        <w:t>dodržovat</w:t>
      </w:r>
      <w:r>
        <w:rPr>
          <w:color w:val="1B377C"/>
          <w:spacing w:val="-12"/>
          <w:w w:val="105"/>
          <w:sz w:val="18"/>
        </w:rPr>
        <w:t> </w:t>
      </w:r>
      <w:r>
        <w:rPr>
          <w:color w:val="1B377C"/>
          <w:w w:val="105"/>
          <w:sz w:val="18"/>
        </w:rPr>
        <w:t>v</w:t>
      </w:r>
      <w:r>
        <w:rPr>
          <w:color w:val="1B377C"/>
          <w:spacing w:val="-12"/>
          <w:w w:val="105"/>
          <w:sz w:val="18"/>
        </w:rPr>
        <w:t> </w:t>
      </w:r>
      <w:r>
        <w:rPr>
          <w:color w:val="1B377C"/>
          <w:w w:val="105"/>
          <w:sz w:val="18"/>
        </w:rPr>
        <w:t>prostředí</w:t>
      </w:r>
      <w:r>
        <w:rPr>
          <w:color w:val="1B377C"/>
          <w:spacing w:val="-12"/>
          <w:w w:val="105"/>
          <w:sz w:val="18"/>
        </w:rPr>
        <w:t> </w:t>
      </w:r>
      <w:r>
        <w:rPr>
          <w:color w:val="1B377C"/>
          <w:w w:val="105"/>
          <w:sz w:val="18"/>
        </w:rPr>
        <w:t>školy základní hygienické návyky a bezpečné chování; seznamujeme žáky s prostory školy</w:t>
      </w:r>
    </w:p>
    <w:p>
      <w:pPr>
        <w:pStyle w:val="BodyText"/>
        <w:spacing w:before="2"/>
        <w:ind w:right="2155"/>
        <w:jc w:val="right"/>
      </w:pPr>
      <w:r>
        <w:rPr>
          <w:color w:val="1B377C"/>
          <w:w w:val="105"/>
        </w:rPr>
        <w:t>a</w:t>
      </w:r>
      <w:r>
        <w:rPr>
          <w:color w:val="1B377C"/>
          <w:spacing w:val="-14"/>
          <w:w w:val="105"/>
        </w:rPr>
        <w:t> </w:t>
      </w:r>
      <w:r>
        <w:rPr>
          <w:color w:val="1B377C"/>
          <w:w w:val="105"/>
        </w:rPr>
        <w:t>poučíme</w:t>
      </w:r>
      <w:r>
        <w:rPr>
          <w:color w:val="1B377C"/>
          <w:spacing w:val="-14"/>
          <w:w w:val="105"/>
        </w:rPr>
        <w:t> </w:t>
      </w:r>
      <w:r>
        <w:rPr>
          <w:color w:val="1B377C"/>
          <w:w w:val="105"/>
        </w:rPr>
        <w:t>je</w:t>
      </w:r>
      <w:r>
        <w:rPr>
          <w:color w:val="1B377C"/>
          <w:spacing w:val="-14"/>
          <w:w w:val="105"/>
        </w:rPr>
        <w:t> </w:t>
      </w:r>
      <w:r>
        <w:rPr>
          <w:color w:val="1B377C"/>
          <w:w w:val="105"/>
        </w:rPr>
        <w:t>o</w:t>
      </w:r>
      <w:r>
        <w:rPr>
          <w:color w:val="1B377C"/>
          <w:spacing w:val="-13"/>
          <w:w w:val="105"/>
        </w:rPr>
        <w:t> </w:t>
      </w:r>
      <w:r>
        <w:rPr>
          <w:color w:val="1B377C"/>
          <w:w w:val="105"/>
        </w:rPr>
        <w:t>bezpečném</w:t>
      </w:r>
      <w:r>
        <w:rPr>
          <w:color w:val="1B377C"/>
          <w:spacing w:val="-14"/>
          <w:w w:val="105"/>
        </w:rPr>
        <w:t> </w:t>
      </w:r>
      <w:r>
        <w:rPr>
          <w:color w:val="1B377C"/>
          <w:w w:val="105"/>
        </w:rPr>
        <w:t>pohybu</w:t>
      </w:r>
      <w:r>
        <w:rPr>
          <w:color w:val="1B377C"/>
          <w:spacing w:val="-14"/>
          <w:w w:val="105"/>
        </w:rPr>
        <w:t> </w:t>
      </w:r>
      <w:r>
        <w:rPr>
          <w:color w:val="1B377C"/>
          <w:w w:val="105"/>
        </w:rPr>
        <w:t>ve</w:t>
      </w:r>
      <w:r>
        <w:rPr>
          <w:color w:val="1B377C"/>
          <w:spacing w:val="-14"/>
          <w:w w:val="105"/>
        </w:rPr>
        <w:t> </w:t>
      </w:r>
      <w:r>
        <w:rPr>
          <w:color w:val="1B377C"/>
          <w:w w:val="105"/>
        </w:rPr>
        <w:t>škole</w:t>
      </w:r>
      <w:r>
        <w:rPr>
          <w:color w:val="1B377C"/>
          <w:spacing w:val="-13"/>
          <w:w w:val="105"/>
        </w:rPr>
        <w:t> </w:t>
      </w:r>
      <w:r>
        <w:rPr>
          <w:color w:val="1B377C"/>
          <w:w w:val="105"/>
        </w:rPr>
        <w:t>i</w:t>
      </w:r>
      <w:r>
        <w:rPr>
          <w:color w:val="1B377C"/>
          <w:spacing w:val="-14"/>
          <w:w w:val="105"/>
        </w:rPr>
        <w:t> </w:t>
      </w:r>
      <w:r>
        <w:rPr>
          <w:color w:val="1B377C"/>
          <w:w w:val="105"/>
        </w:rPr>
        <w:t>při</w:t>
      </w:r>
      <w:r>
        <w:rPr>
          <w:color w:val="1B377C"/>
          <w:spacing w:val="-14"/>
          <w:w w:val="105"/>
        </w:rPr>
        <w:t> </w:t>
      </w:r>
      <w:r>
        <w:rPr>
          <w:color w:val="1B377C"/>
          <w:w w:val="105"/>
        </w:rPr>
        <w:t>přechodech</w:t>
      </w:r>
      <w:r>
        <w:rPr>
          <w:color w:val="1B377C"/>
          <w:spacing w:val="-13"/>
          <w:w w:val="105"/>
        </w:rPr>
        <w:t> </w:t>
      </w:r>
      <w:r>
        <w:rPr>
          <w:color w:val="1B377C"/>
          <w:w w:val="105"/>
        </w:rPr>
        <w:t>do</w:t>
      </w:r>
      <w:r>
        <w:rPr>
          <w:color w:val="1B377C"/>
          <w:spacing w:val="-14"/>
          <w:w w:val="105"/>
        </w:rPr>
        <w:t> </w:t>
      </w:r>
      <w:r>
        <w:rPr>
          <w:color w:val="1B377C"/>
          <w:w w:val="105"/>
        </w:rPr>
        <w:t>tělocvičny,</w:t>
      </w:r>
      <w:r>
        <w:rPr>
          <w:color w:val="1B377C"/>
          <w:spacing w:val="-14"/>
          <w:w w:val="105"/>
        </w:rPr>
        <w:t> </w:t>
      </w:r>
      <w:r>
        <w:rPr>
          <w:color w:val="1B377C"/>
          <w:w w:val="105"/>
        </w:rPr>
        <w:t>ŠD</w:t>
      </w:r>
      <w:r>
        <w:rPr>
          <w:color w:val="1B377C"/>
          <w:spacing w:val="-14"/>
          <w:w w:val="105"/>
        </w:rPr>
        <w:t> </w:t>
      </w:r>
      <w:r>
        <w:rPr>
          <w:color w:val="1B377C"/>
          <w:w w:val="105"/>
        </w:rPr>
        <w:t>a</w:t>
      </w:r>
      <w:r>
        <w:rPr>
          <w:color w:val="1B377C"/>
          <w:spacing w:val="-13"/>
          <w:w w:val="105"/>
        </w:rPr>
        <w:t> </w:t>
      </w:r>
      <w:r>
        <w:rPr>
          <w:color w:val="1B377C"/>
          <w:spacing w:val="-5"/>
          <w:w w:val="105"/>
        </w:rPr>
        <w:t>ŠJ;</w:t>
      </w:r>
    </w:p>
    <w:p>
      <w:pPr>
        <w:pStyle w:val="ListParagraph"/>
        <w:numPr>
          <w:ilvl w:val="0"/>
          <w:numId w:val="4"/>
        </w:numPr>
        <w:tabs>
          <w:tab w:pos="254" w:val="left" w:leader="none"/>
        </w:tabs>
        <w:spacing w:line="240" w:lineRule="auto" w:before="22" w:after="0"/>
        <w:ind w:left="254" w:right="2245" w:hanging="254"/>
        <w:jc w:val="right"/>
        <w:rPr>
          <w:sz w:val="18"/>
        </w:rPr>
      </w:pPr>
      <w:r>
        <w:rPr>
          <w:color w:val="1B377C"/>
          <w:sz w:val="18"/>
        </w:rPr>
        <w:t>přistupujeme</w:t>
      </w:r>
      <w:r>
        <w:rPr>
          <w:color w:val="1B377C"/>
          <w:spacing w:val="15"/>
          <w:sz w:val="18"/>
        </w:rPr>
        <w:t> </w:t>
      </w:r>
      <w:r>
        <w:rPr>
          <w:color w:val="1B377C"/>
          <w:sz w:val="18"/>
        </w:rPr>
        <w:t>ke</w:t>
      </w:r>
      <w:r>
        <w:rPr>
          <w:color w:val="1B377C"/>
          <w:spacing w:val="15"/>
          <w:sz w:val="18"/>
        </w:rPr>
        <w:t> </w:t>
      </w:r>
      <w:r>
        <w:rPr>
          <w:color w:val="1B377C"/>
          <w:sz w:val="18"/>
        </w:rPr>
        <w:t>všem</w:t>
      </w:r>
      <w:r>
        <w:rPr>
          <w:color w:val="1B377C"/>
          <w:spacing w:val="16"/>
          <w:sz w:val="18"/>
        </w:rPr>
        <w:t> </w:t>
      </w:r>
      <w:r>
        <w:rPr>
          <w:color w:val="1B377C"/>
          <w:sz w:val="18"/>
        </w:rPr>
        <w:t>žákům</w:t>
      </w:r>
      <w:r>
        <w:rPr>
          <w:color w:val="1B377C"/>
          <w:spacing w:val="15"/>
          <w:sz w:val="18"/>
        </w:rPr>
        <w:t> </w:t>
      </w:r>
      <w:r>
        <w:rPr>
          <w:color w:val="1B377C"/>
          <w:sz w:val="18"/>
        </w:rPr>
        <w:t>s</w:t>
      </w:r>
      <w:r>
        <w:rPr>
          <w:color w:val="1B377C"/>
          <w:spacing w:val="15"/>
          <w:sz w:val="18"/>
        </w:rPr>
        <w:t> </w:t>
      </w:r>
      <w:r>
        <w:rPr>
          <w:color w:val="1B377C"/>
          <w:sz w:val="18"/>
        </w:rPr>
        <w:t>vlídností,</w:t>
      </w:r>
      <w:r>
        <w:rPr>
          <w:color w:val="1B377C"/>
          <w:spacing w:val="16"/>
          <w:sz w:val="18"/>
        </w:rPr>
        <w:t> </w:t>
      </w:r>
      <w:r>
        <w:rPr>
          <w:color w:val="1B377C"/>
          <w:sz w:val="18"/>
        </w:rPr>
        <w:t>taktem</w:t>
      </w:r>
      <w:r>
        <w:rPr>
          <w:color w:val="1B377C"/>
          <w:spacing w:val="15"/>
          <w:sz w:val="18"/>
        </w:rPr>
        <w:t> </w:t>
      </w:r>
      <w:r>
        <w:rPr>
          <w:color w:val="1B377C"/>
          <w:sz w:val="18"/>
        </w:rPr>
        <w:t>a</w:t>
      </w:r>
      <w:r>
        <w:rPr>
          <w:color w:val="1B377C"/>
          <w:spacing w:val="16"/>
          <w:sz w:val="18"/>
        </w:rPr>
        <w:t> </w:t>
      </w:r>
      <w:r>
        <w:rPr>
          <w:color w:val="1B377C"/>
          <w:sz w:val="18"/>
        </w:rPr>
        <w:t>pochopením</w:t>
      </w:r>
      <w:r>
        <w:rPr>
          <w:color w:val="1B377C"/>
          <w:spacing w:val="15"/>
          <w:sz w:val="18"/>
        </w:rPr>
        <w:t> </w:t>
      </w:r>
      <w:r>
        <w:rPr>
          <w:color w:val="1B377C"/>
          <w:sz w:val="18"/>
        </w:rPr>
        <w:t>pro</w:t>
      </w:r>
      <w:r>
        <w:rPr>
          <w:color w:val="1B377C"/>
          <w:spacing w:val="15"/>
          <w:sz w:val="18"/>
        </w:rPr>
        <w:t> </w:t>
      </w:r>
      <w:r>
        <w:rPr>
          <w:color w:val="1B377C"/>
          <w:sz w:val="18"/>
        </w:rPr>
        <w:t>jejich</w:t>
      </w:r>
      <w:r>
        <w:rPr>
          <w:color w:val="1B377C"/>
          <w:spacing w:val="16"/>
          <w:sz w:val="18"/>
        </w:rPr>
        <w:t> </w:t>
      </w:r>
      <w:r>
        <w:rPr>
          <w:color w:val="1B377C"/>
          <w:spacing w:val="-2"/>
          <w:sz w:val="18"/>
        </w:rPr>
        <w:t>potřeby</w:t>
      </w:r>
    </w:p>
    <w:p>
      <w:pPr>
        <w:pStyle w:val="BodyText"/>
        <w:spacing w:line="264" w:lineRule="auto" w:before="23"/>
        <w:ind w:left="1808" w:right="1248"/>
      </w:pPr>
      <w:r>
        <w:rPr>
          <w:color w:val="1B377C"/>
          <w:spacing w:val="-2"/>
          <w:w w:val="110"/>
        </w:rPr>
        <w:t>a</w:t>
      </w:r>
      <w:r>
        <w:rPr>
          <w:color w:val="1B377C"/>
          <w:spacing w:val="-18"/>
          <w:w w:val="110"/>
        </w:rPr>
        <w:t> </w:t>
      </w:r>
      <w:r>
        <w:rPr>
          <w:color w:val="1B377C"/>
          <w:spacing w:val="-2"/>
          <w:w w:val="110"/>
        </w:rPr>
        <w:t>problémy;</w:t>
      </w:r>
      <w:r>
        <w:rPr>
          <w:color w:val="1B377C"/>
          <w:spacing w:val="-18"/>
          <w:w w:val="110"/>
        </w:rPr>
        <w:t> </w:t>
      </w:r>
      <w:r>
        <w:rPr>
          <w:color w:val="1B377C"/>
          <w:spacing w:val="-2"/>
          <w:w w:val="110"/>
        </w:rPr>
        <w:t>rozvíjíme</w:t>
      </w:r>
      <w:r>
        <w:rPr>
          <w:color w:val="1B377C"/>
          <w:spacing w:val="-18"/>
          <w:w w:val="110"/>
        </w:rPr>
        <w:t> </w:t>
      </w:r>
      <w:r>
        <w:rPr>
          <w:color w:val="1B377C"/>
          <w:spacing w:val="-2"/>
          <w:w w:val="110"/>
        </w:rPr>
        <w:t>prostředí</w:t>
      </w:r>
      <w:r>
        <w:rPr>
          <w:color w:val="1B377C"/>
          <w:spacing w:val="-18"/>
          <w:w w:val="110"/>
        </w:rPr>
        <w:t> </w:t>
      </w:r>
      <w:r>
        <w:rPr>
          <w:color w:val="1B377C"/>
          <w:spacing w:val="-2"/>
          <w:w w:val="110"/>
        </w:rPr>
        <w:t>bezpečí,</w:t>
      </w:r>
      <w:r>
        <w:rPr>
          <w:color w:val="1B377C"/>
          <w:spacing w:val="-18"/>
          <w:w w:val="110"/>
        </w:rPr>
        <w:t> </w:t>
      </w:r>
      <w:r>
        <w:rPr>
          <w:color w:val="1B377C"/>
          <w:spacing w:val="-2"/>
          <w:w w:val="110"/>
        </w:rPr>
        <w:t>důvěry,</w:t>
      </w:r>
      <w:r>
        <w:rPr>
          <w:color w:val="1B377C"/>
          <w:spacing w:val="-18"/>
          <w:w w:val="110"/>
        </w:rPr>
        <w:t> </w:t>
      </w:r>
      <w:r>
        <w:rPr>
          <w:color w:val="1B377C"/>
          <w:spacing w:val="-2"/>
          <w:w w:val="110"/>
        </w:rPr>
        <w:t>spravedlnosti,</w:t>
      </w:r>
      <w:r>
        <w:rPr>
          <w:color w:val="1B377C"/>
          <w:spacing w:val="-18"/>
          <w:w w:val="110"/>
        </w:rPr>
        <w:t> </w:t>
      </w:r>
      <w:r>
        <w:rPr>
          <w:color w:val="1B377C"/>
          <w:spacing w:val="-2"/>
          <w:w w:val="110"/>
        </w:rPr>
        <w:t>respektu,</w:t>
      </w:r>
      <w:r>
        <w:rPr>
          <w:color w:val="1B377C"/>
          <w:spacing w:val="-18"/>
          <w:w w:val="110"/>
        </w:rPr>
        <w:t> </w:t>
      </w:r>
      <w:r>
        <w:rPr>
          <w:color w:val="1B377C"/>
          <w:spacing w:val="-2"/>
          <w:w w:val="110"/>
        </w:rPr>
        <w:t>ohleduplnosti, </w:t>
      </w:r>
      <w:r>
        <w:rPr>
          <w:color w:val="1B377C"/>
        </w:rPr>
        <w:t>vzájemné pomoci; učíme je rozumět svým duševním stavům a chápat emoce jiných; rozvíjíme </w:t>
      </w:r>
      <w:r>
        <w:rPr>
          <w:color w:val="1B377C"/>
          <w:spacing w:val="-2"/>
          <w:w w:val="110"/>
        </w:rPr>
        <w:t>jejich</w:t>
      </w:r>
      <w:r>
        <w:rPr>
          <w:color w:val="1B377C"/>
          <w:spacing w:val="-17"/>
          <w:w w:val="110"/>
        </w:rPr>
        <w:t> </w:t>
      </w:r>
      <w:r>
        <w:rPr>
          <w:color w:val="1B377C"/>
          <w:spacing w:val="-2"/>
          <w:w w:val="110"/>
        </w:rPr>
        <w:t>komunikační</w:t>
      </w:r>
      <w:r>
        <w:rPr>
          <w:color w:val="1B377C"/>
          <w:spacing w:val="-17"/>
          <w:w w:val="110"/>
        </w:rPr>
        <w:t> </w:t>
      </w:r>
      <w:r>
        <w:rPr>
          <w:color w:val="1B377C"/>
          <w:spacing w:val="-2"/>
          <w:w w:val="110"/>
        </w:rPr>
        <w:t>schopnosti</w:t>
      </w:r>
      <w:r>
        <w:rPr>
          <w:color w:val="1B377C"/>
          <w:spacing w:val="-17"/>
          <w:w w:val="110"/>
        </w:rPr>
        <w:t> </w:t>
      </w:r>
      <w:r>
        <w:rPr>
          <w:color w:val="1B377C"/>
          <w:spacing w:val="-2"/>
          <w:w w:val="110"/>
        </w:rPr>
        <w:t>a</w:t>
      </w:r>
      <w:r>
        <w:rPr>
          <w:color w:val="1B377C"/>
          <w:spacing w:val="-17"/>
          <w:w w:val="110"/>
        </w:rPr>
        <w:t> </w:t>
      </w:r>
      <w:r>
        <w:rPr>
          <w:color w:val="1B377C"/>
          <w:spacing w:val="-2"/>
          <w:w w:val="110"/>
        </w:rPr>
        <w:t>dáváme</w:t>
      </w:r>
      <w:r>
        <w:rPr>
          <w:color w:val="1B377C"/>
          <w:spacing w:val="-17"/>
          <w:w w:val="110"/>
        </w:rPr>
        <w:t> </w:t>
      </w:r>
      <w:r>
        <w:rPr>
          <w:color w:val="1B377C"/>
          <w:spacing w:val="-2"/>
          <w:w w:val="110"/>
        </w:rPr>
        <w:t>jim</w:t>
      </w:r>
      <w:r>
        <w:rPr>
          <w:color w:val="1B377C"/>
          <w:spacing w:val="-17"/>
          <w:w w:val="110"/>
        </w:rPr>
        <w:t> </w:t>
      </w:r>
      <w:r>
        <w:rPr>
          <w:color w:val="1B377C"/>
          <w:spacing w:val="-2"/>
          <w:w w:val="110"/>
        </w:rPr>
        <w:t>prostor</w:t>
      </w:r>
      <w:r>
        <w:rPr>
          <w:color w:val="1B377C"/>
          <w:spacing w:val="-17"/>
          <w:w w:val="110"/>
        </w:rPr>
        <w:t> </w:t>
      </w:r>
      <w:r>
        <w:rPr>
          <w:color w:val="1B377C"/>
          <w:spacing w:val="-2"/>
          <w:w w:val="110"/>
        </w:rPr>
        <w:t>ptát</w:t>
      </w:r>
      <w:r>
        <w:rPr>
          <w:color w:val="1B377C"/>
          <w:spacing w:val="-17"/>
          <w:w w:val="110"/>
        </w:rPr>
        <w:t> </w:t>
      </w:r>
      <w:r>
        <w:rPr>
          <w:color w:val="1B377C"/>
          <w:spacing w:val="-2"/>
          <w:w w:val="110"/>
        </w:rPr>
        <w:t>se</w:t>
      </w:r>
      <w:r>
        <w:rPr>
          <w:color w:val="1B377C"/>
          <w:spacing w:val="-17"/>
          <w:w w:val="110"/>
        </w:rPr>
        <w:t> </w:t>
      </w:r>
      <w:r>
        <w:rPr>
          <w:color w:val="1B377C"/>
          <w:spacing w:val="-2"/>
          <w:w w:val="110"/>
        </w:rPr>
        <w:t>na</w:t>
      </w:r>
      <w:r>
        <w:rPr>
          <w:color w:val="1B377C"/>
          <w:spacing w:val="-17"/>
          <w:w w:val="110"/>
        </w:rPr>
        <w:t> </w:t>
      </w:r>
      <w:r>
        <w:rPr>
          <w:color w:val="1B377C"/>
          <w:spacing w:val="-2"/>
          <w:w w:val="110"/>
        </w:rPr>
        <w:t>všechno,</w:t>
      </w:r>
      <w:r>
        <w:rPr>
          <w:color w:val="1B377C"/>
          <w:spacing w:val="-17"/>
          <w:w w:val="110"/>
        </w:rPr>
        <w:t> </w:t>
      </w:r>
      <w:r>
        <w:rPr>
          <w:color w:val="1B377C"/>
          <w:spacing w:val="-2"/>
          <w:w w:val="110"/>
        </w:rPr>
        <w:t>co</w:t>
      </w:r>
      <w:r>
        <w:rPr>
          <w:color w:val="1B377C"/>
          <w:spacing w:val="-17"/>
          <w:w w:val="110"/>
        </w:rPr>
        <w:t> </w:t>
      </w:r>
      <w:r>
        <w:rPr>
          <w:color w:val="1B377C"/>
          <w:spacing w:val="-2"/>
          <w:w w:val="110"/>
        </w:rPr>
        <w:t>je</w:t>
      </w:r>
      <w:r>
        <w:rPr>
          <w:color w:val="1B377C"/>
          <w:spacing w:val="-17"/>
          <w:w w:val="110"/>
        </w:rPr>
        <w:t> </w:t>
      </w:r>
      <w:r>
        <w:rPr>
          <w:color w:val="1B377C"/>
          <w:spacing w:val="-2"/>
          <w:w w:val="110"/>
        </w:rPr>
        <w:t>zajímá;</w:t>
      </w:r>
    </w:p>
    <w:p>
      <w:pPr>
        <w:pStyle w:val="ListParagraph"/>
        <w:numPr>
          <w:ilvl w:val="0"/>
          <w:numId w:val="4"/>
        </w:numPr>
        <w:tabs>
          <w:tab w:pos="1806" w:val="left" w:leader="none"/>
        </w:tabs>
        <w:spacing w:line="240" w:lineRule="auto" w:before="3" w:after="0"/>
        <w:ind w:left="1806" w:right="0" w:hanging="254"/>
        <w:jc w:val="left"/>
        <w:rPr>
          <w:sz w:val="18"/>
        </w:rPr>
      </w:pPr>
      <w:r>
        <w:rPr>
          <w:color w:val="1B377C"/>
          <w:w w:val="105"/>
          <w:sz w:val="18"/>
        </w:rPr>
        <w:t>vedeme</w:t>
      </w:r>
      <w:r>
        <w:rPr>
          <w:color w:val="1B377C"/>
          <w:spacing w:val="-15"/>
          <w:w w:val="105"/>
          <w:sz w:val="18"/>
        </w:rPr>
        <w:t> </w:t>
      </w:r>
      <w:r>
        <w:rPr>
          <w:color w:val="1B377C"/>
          <w:w w:val="105"/>
          <w:sz w:val="18"/>
        </w:rPr>
        <w:t>žáky</w:t>
      </w:r>
      <w:r>
        <w:rPr>
          <w:color w:val="1B377C"/>
          <w:spacing w:val="-14"/>
          <w:w w:val="105"/>
          <w:sz w:val="18"/>
        </w:rPr>
        <w:t> </w:t>
      </w:r>
      <w:r>
        <w:rPr>
          <w:color w:val="1B377C"/>
          <w:w w:val="105"/>
          <w:sz w:val="18"/>
        </w:rPr>
        <w:t>s</w:t>
      </w:r>
      <w:r>
        <w:rPr>
          <w:color w:val="1B377C"/>
          <w:spacing w:val="-14"/>
          <w:w w:val="105"/>
          <w:sz w:val="18"/>
        </w:rPr>
        <w:t> </w:t>
      </w:r>
      <w:r>
        <w:rPr>
          <w:color w:val="1B377C"/>
          <w:w w:val="105"/>
          <w:sz w:val="18"/>
        </w:rPr>
        <w:t>trpělivostí</w:t>
      </w:r>
      <w:r>
        <w:rPr>
          <w:color w:val="1B377C"/>
          <w:spacing w:val="-15"/>
          <w:w w:val="105"/>
          <w:sz w:val="18"/>
        </w:rPr>
        <w:t> </w:t>
      </w:r>
      <w:r>
        <w:rPr>
          <w:color w:val="1B377C"/>
          <w:w w:val="105"/>
          <w:sz w:val="18"/>
        </w:rPr>
        <w:t>a</w:t>
      </w:r>
      <w:r>
        <w:rPr>
          <w:color w:val="1B377C"/>
          <w:spacing w:val="-14"/>
          <w:w w:val="105"/>
          <w:sz w:val="18"/>
        </w:rPr>
        <w:t> </w:t>
      </w:r>
      <w:r>
        <w:rPr>
          <w:color w:val="1B377C"/>
          <w:w w:val="105"/>
          <w:sz w:val="18"/>
        </w:rPr>
        <w:t>s</w:t>
      </w:r>
      <w:r>
        <w:rPr>
          <w:color w:val="1B377C"/>
          <w:spacing w:val="-14"/>
          <w:w w:val="105"/>
          <w:sz w:val="18"/>
        </w:rPr>
        <w:t> </w:t>
      </w:r>
      <w:r>
        <w:rPr>
          <w:color w:val="1B377C"/>
          <w:w w:val="105"/>
          <w:sz w:val="18"/>
        </w:rPr>
        <w:t>realistickým</w:t>
      </w:r>
      <w:r>
        <w:rPr>
          <w:color w:val="1B377C"/>
          <w:spacing w:val="-15"/>
          <w:w w:val="105"/>
          <w:sz w:val="18"/>
        </w:rPr>
        <w:t> </w:t>
      </w:r>
      <w:r>
        <w:rPr>
          <w:color w:val="1B377C"/>
          <w:w w:val="105"/>
          <w:sz w:val="18"/>
        </w:rPr>
        <w:t>pohledem</w:t>
      </w:r>
      <w:r>
        <w:rPr>
          <w:color w:val="1B377C"/>
          <w:spacing w:val="-14"/>
          <w:w w:val="105"/>
          <w:sz w:val="18"/>
        </w:rPr>
        <w:t> </w:t>
      </w:r>
      <w:r>
        <w:rPr>
          <w:color w:val="1B377C"/>
          <w:w w:val="105"/>
          <w:sz w:val="18"/>
        </w:rPr>
        <w:t>na</w:t>
      </w:r>
      <w:r>
        <w:rPr>
          <w:color w:val="1B377C"/>
          <w:spacing w:val="-14"/>
          <w:w w:val="105"/>
          <w:sz w:val="18"/>
        </w:rPr>
        <w:t> </w:t>
      </w:r>
      <w:r>
        <w:rPr>
          <w:color w:val="1B377C"/>
          <w:w w:val="105"/>
          <w:sz w:val="18"/>
        </w:rPr>
        <w:t>jejich</w:t>
      </w:r>
      <w:r>
        <w:rPr>
          <w:color w:val="1B377C"/>
          <w:spacing w:val="-15"/>
          <w:w w:val="105"/>
          <w:sz w:val="18"/>
        </w:rPr>
        <w:t> </w:t>
      </w:r>
      <w:r>
        <w:rPr>
          <w:color w:val="1B377C"/>
          <w:w w:val="105"/>
          <w:sz w:val="18"/>
        </w:rPr>
        <w:t>možnosti;</w:t>
      </w:r>
      <w:r>
        <w:rPr>
          <w:color w:val="1B377C"/>
          <w:spacing w:val="-14"/>
          <w:w w:val="105"/>
          <w:sz w:val="18"/>
        </w:rPr>
        <w:t> </w:t>
      </w:r>
      <w:r>
        <w:rPr>
          <w:color w:val="1B377C"/>
          <w:w w:val="105"/>
          <w:sz w:val="18"/>
        </w:rPr>
        <w:t>upevňujeme</w:t>
      </w:r>
      <w:r>
        <w:rPr>
          <w:color w:val="1B377C"/>
          <w:spacing w:val="-14"/>
          <w:w w:val="105"/>
          <w:sz w:val="18"/>
        </w:rPr>
        <w:t> </w:t>
      </w:r>
      <w:r>
        <w:rPr>
          <w:color w:val="1B377C"/>
          <w:spacing w:val="-5"/>
          <w:w w:val="105"/>
          <w:sz w:val="18"/>
        </w:rPr>
        <w:t>je</w:t>
      </w:r>
    </w:p>
    <w:p>
      <w:pPr>
        <w:pStyle w:val="BodyText"/>
        <w:spacing w:line="264" w:lineRule="auto" w:before="23"/>
        <w:ind w:left="1808" w:right="1395"/>
      </w:pPr>
      <w:r>
        <w:rPr>
          <w:color w:val="1B377C"/>
          <w:w w:val="105"/>
        </w:rPr>
        <w:t>v</w:t>
      </w:r>
      <w:r>
        <w:rPr>
          <w:color w:val="1B377C"/>
          <w:spacing w:val="-14"/>
          <w:w w:val="105"/>
        </w:rPr>
        <w:t> </w:t>
      </w:r>
      <w:r>
        <w:rPr>
          <w:color w:val="1B377C"/>
          <w:w w:val="105"/>
        </w:rPr>
        <w:t>tom,</w:t>
      </w:r>
      <w:r>
        <w:rPr>
          <w:color w:val="1B377C"/>
          <w:spacing w:val="-14"/>
          <w:w w:val="105"/>
        </w:rPr>
        <w:t> </w:t>
      </w:r>
      <w:r>
        <w:rPr>
          <w:color w:val="1B377C"/>
          <w:w w:val="105"/>
        </w:rPr>
        <w:t>že</w:t>
      </w:r>
      <w:r>
        <w:rPr>
          <w:color w:val="1B377C"/>
          <w:spacing w:val="-14"/>
          <w:w w:val="105"/>
        </w:rPr>
        <w:t> </w:t>
      </w:r>
      <w:r>
        <w:rPr>
          <w:color w:val="1B377C"/>
          <w:w w:val="105"/>
        </w:rPr>
        <w:t>prvotní</w:t>
      </w:r>
      <w:r>
        <w:rPr>
          <w:color w:val="1B377C"/>
          <w:spacing w:val="-14"/>
          <w:w w:val="105"/>
        </w:rPr>
        <w:t> </w:t>
      </w:r>
      <w:r>
        <w:rPr>
          <w:color w:val="1B377C"/>
          <w:w w:val="105"/>
        </w:rPr>
        <w:t>nezdary</w:t>
      </w:r>
      <w:r>
        <w:rPr>
          <w:color w:val="1B377C"/>
          <w:spacing w:val="-14"/>
          <w:w w:val="105"/>
        </w:rPr>
        <w:t> </w:t>
      </w:r>
      <w:r>
        <w:rPr>
          <w:color w:val="1B377C"/>
          <w:w w:val="105"/>
        </w:rPr>
        <w:t>a</w:t>
      </w:r>
      <w:r>
        <w:rPr>
          <w:color w:val="1B377C"/>
          <w:spacing w:val="-14"/>
          <w:w w:val="105"/>
        </w:rPr>
        <w:t> </w:t>
      </w:r>
      <w:r>
        <w:rPr>
          <w:color w:val="1B377C"/>
          <w:w w:val="105"/>
        </w:rPr>
        <w:t>chyby</w:t>
      </w:r>
      <w:r>
        <w:rPr>
          <w:color w:val="1B377C"/>
          <w:spacing w:val="-14"/>
          <w:w w:val="105"/>
        </w:rPr>
        <w:t> </w:t>
      </w:r>
      <w:r>
        <w:rPr>
          <w:color w:val="1B377C"/>
          <w:w w:val="105"/>
        </w:rPr>
        <w:t>jsou</w:t>
      </w:r>
      <w:r>
        <w:rPr>
          <w:color w:val="1B377C"/>
          <w:spacing w:val="-14"/>
          <w:w w:val="105"/>
        </w:rPr>
        <w:t> </w:t>
      </w:r>
      <w:r>
        <w:rPr>
          <w:color w:val="1B377C"/>
          <w:w w:val="105"/>
        </w:rPr>
        <w:t>přirozené;</w:t>
      </w:r>
      <w:r>
        <w:rPr>
          <w:color w:val="1B377C"/>
          <w:spacing w:val="-14"/>
          <w:w w:val="105"/>
        </w:rPr>
        <w:t> </w:t>
      </w:r>
      <w:r>
        <w:rPr>
          <w:color w:val="1B377C"/>
          <w:w w:val="105"/>
        </w:rPr>
        <w:t>pozitivně</w:t>
      </w:r>
      <w:r>
        <w:rPr>
          <w:color w:val="1B377C"/>
          <w:spacing w:val="-14"/>
          <w:w w:val="105"/>
        </w:rPr>
        <w:t> </w:t>
      </w:r>
      <w:r>
        <w:rPr>
          <w:color w:val="1B377C"/>
          <w:w w:val="105"/>
        </w:rPr>
        <w:t>žáky</w:t>
      </w:r>
      <w:r>
        <w:rPr>
          <w:color w:val="1B377C"/>
          <w:spacing w:val="-14"/>
          <w:w w:val="105"/>
        </w:rPr>
        <w:t> </w:t>
      </w:r>
      <w:r>
        <w:rPr>
          <w:color w:val="1B377C"/>
          <w:w w:val="105"/>
        </w:rPr>
        <w:t>hodnotíme</w:t>
      </w:r>
      <w:r>
        <w:rPr>
          <w:color w:val="1B377C"/>
          <w:spacing w:val="-14"/>
          <w:w w:val="105"/>
        </w:rPr>
        <w:t> </w:t>
      </w:r>
      <w:r>
        <w:rPr>
          <w:color w:val="1B377C"/>
          <w:w w:val="105"/>
        </w:rPr>
        <w:t>a</w:t>
      </w:r>
      <w:r>
        <w:rPr>
          <w:color w:val="1B377C"/>
          <w:spacing w:val="-14"/>
          <w:w w:val="105"/>
        </w:rPr>
        <w:t> </w:t>
      </w:r>
      <w:r>
        <w:rPr>
          <w:color w:val="1B377C"/>
          <w:w w:val="105"/>
        </w:rPr>
        <w:t>motivujeme</w:t>
      </w:r>
      <w:r>
        <w:rPr>
          <w:color w:val="1B377C"/>
          <w:spacing w:val="-14"/>
          <w:w w:val="105"/>
        </w:rPr>
        <w:t> </w:t>
      </w:r>
      <w:r>
        <w:rPr>
          <w:color w:val="1B377C"/>
          <w:w w:val="105"/>
        </w:rPr>
        <w:t>je k sebevědomí a odpovídajícímu sebepojetí;</w:t>
      </w:r>
    </w:p>
    <w:p>
      <w:pPr>
        <w:pStyle w:val="ListParagraph"/>
        <w:numPr>
          <w:ilvl w:val="0"/>
          <w:numId w:val="4"/>
        </w:numPr>
        <w:tabs>
          <w:tab w:pos="1806" w:val="left" w:leader="none"/>
          <w:tab w:pos="1808" w:val="left" w:leader="none"/>
        </w:tabs>
        <w:spacing w:line="259" w:lineRule="auto" w:before="1" w:after="0"/>
        <w:ind w:left="1808" w:right="1374" w:hanging="256"/>
        <w:jc w:val="left"/>
        <w:rPr>
          <w:rFonts w:ascii="Arial Black" w:hAnsi="Arial Black"/>
          <w:sz w:val="18"/>
        </w:rPr>
      </w:pPr>
      <w:r>
        <w:rPr>
          <w:color w:val="1B377C"/>
          <w:sz w:val="18"/>
        </w:rPr>
        <w:t>od</w:t>
      </w:r>
      <w:r>
        <w:rPr>
          <w:color w:val="1B377C"/>
          <w:spacing w:val="24"/>
          <w:sz w:val="18"/>
        </w:rPr>
        <w:t> </w:t>
      </w:r>
      <w:r>
        <w:rPr>
          <w:color w:val="1B377C"/>
          <w:sz w:val="18"/>
        </w:rPr>
        <w:t>prvního</w:t>
      </w:r>
      <w:r>
        <w:rPr>
          <w:color w:val="1B377C"/>
          <w:spacing w:val="24"/>
          <w:sz w:val="18"/>
        </w:rPr>
        <w:t> </w:t>
      </w:r>
      <w:r>
        <w:rPr>
          <w:color w:val="1B377C"/>
          <w:sz w:val="18"/>
        </w:rPr>
        <w:t>dne</w:t>
      </w:r>
      <w:r>
        <w:rPr>
          <w:color w:val="1B377C"/>
          <w:spacing w:val="24"/>
          <w:sz w:val="18"/>
        </w:rPr>
        <w:t> </w:t>
      </w:r>
      <w:r>
        <w:rPr>
          <w:color w:val="1B377C"/>
          <w:sz w:val="18"/>
        </w:rPr>
        <w:t>probíhá</w:t>
      </w:r>
      <w:r>
        <w:rPr>
          <w:color w:val="1B377C"/>
          <w:spacing w:val="24"/>
          <w:sz w:val="18"/>
        </w:rPr>
        <w:t> </w:t>
      </w:r>
      <w:r>
        <w:rPr>
          <w:color w:val="1B377C"/>
          <w:sz w:val="18"/>
        </w:rPr>
        <w:t>se</w:t>
      </w:r>
      <w:r>
        <w:rPr>
          <w:color w:val="1B377C"/>
          <w:spacing w:val="24"/>
          <w:sz w:val="18"/>
        </w:rPr>
        <w:t> </w:t>
      </w:r>
      <w:r>
        <w:rPr>
          <w:color w:val="1B377C"/>
          <w:sz w:val="18"/>
        </w:rPr>
        <w:t>zákonnými</w:t>
      </w:r>
      <w:r>
        <w:rPr>
          <w:color w:val="1B377C"/>
          <w:spacing w:val="24"/>
          <w:sz w:val="18"/>
        </w:rPr>
        <w:t> </w:t>
      </w:r>
      <w:r>
        <w:rPr>
          <w:color w:val="1B377C"/>
          <w:sz w:val="18"/>
        </w:rPr>
        <w:t>zástupci</w:t>
      </w:r>
      <w:r>
        <w:rPr>
          <w:color w:val="1B377C"/>
          <w:spacing w:val="24"/>
          <w:sz w:val="18"/>
        </w:rPr>
        <w:t> </w:t>
      </w:r>
      <w:r>
        <w:rPr>
          <w:color w:val="1B377C"/>
          <w:sz w:val="18"/>
        </w:rPr>
        <w:t>žáků</w:t>
      </w:r>
      <w:r>
        <w:rPr>
          <w:color w:val="1B377C"/>
          <w:spacing w:val="24"/>
          <w:sz w:val="18"/>
        </w:rPr>
        <w:t> </w:t>
      </w:r>
      <w:r>
        <w:rPr>
          <w:color w:val="1B377C"/>
          <w:sz w:val="18"/>
        </w:rPr>
        <w:t>osobní</w:t>
      </w:r>
      <w:r>
        <w:rPr>
          <w:color w:val="1B377C"/>
          <w:spacing w:val="24"/>
          <w:sz w:val="18"/>
        </w:rPr>
        <w:t> </w:t>
      </w:r>
      <w:r>
        <w:rPr>
          <w:color w:val="1B377C"/>
          <w:sz w:val="18"/>
        </w:rPr>
        <w:t>i</w:t>
      </w:r>
      <w:r>
        <w:rPr>
          <w:color w:val="1B377C"/>
          <w:spacing w:val="24"/>
          <w:sz w:val="18"/>
        </w:rPr>
        <w:t> </w:t>
      </w:r>
      <w:r>
        <w:rPr>
          <w:color w:val="1B377C"/>
          <w:sz w:val="18"/>
        </w:rPr>
        <w:t>písemný</w:t>
      </w:r>
      <w:r>
        <w:rPr>
          <w:color w:val="1B377C"/>
          <w:spacing w:val="24"/>
          <w:sz w:val="18"/>
        </w:rPr>
        <w:t> </w:t>
      </w:r>
      <w:r>
        <w:rPr>
          <w:color w:val="1B377C"/>
          <w:sz w:val="18"/>
        </w:rPr>
        <w:t>kontakt;</w:t>
      </w:r>
      <w:r>
        <w:rPr>
          <w:color w:val="1B377C"/>
          <w:spacing w:val="24"/>
          <w:sz w:val="18"/>
        </w:rPr>
        <w:t> </w:t>
      </w:r>
      <w:r>
        <w:rPr>
          <w:color w:val="1B377C"/>
          <w:sz w:val="18"/>
        </w:rPr>
        <w:t>informujeme </w:t>
      </w:r>
      <w:r>
        <w:rPr>
          <w:color w:val="1B377C"/>
          <w:spacing w:val="-2"/>
          <w:w w:val="110"/>
          <w:sz w:val="18"/>
        </w:rPr>
        <w:t>je</w:t>
      </w:r>
      <w:r>
        <w:rPr>
          <w:color w:val="1B377C"/>
          <w:spacing w:val="-18"/>
          <w:w w:val="110"/>
          <w:sz w:val="18"/>
        </w:rPr>
        <w:t> </w:t>
      </w:r>
      <w:r>
        <w:rPr>
          <w:color w:val="1B377C"/>
          <w:spacing w:val="-2"/>
          <w:w w:val="110"/>
          <w:sz w:val="18"/>
        </w:rPr>
        <w:t>o</w:t>
      </w:r>
      <w:r>
        <w:rPr>
          <w:color w:val="1B377C"/>
          <w:spacing w:val="-18"/>
          <w:w w:val="110"/>
          <w:sz w:val="18"/>
        </w:rPr>
        <w:t> </w:t>
      </w:r>
      <w:r>
        <w:rPr>
          <w:color w:val="1B377C"/>
          <w:spacing w:val="-2"/>
          <w:w w:val="110"/>
          <w:sz w:val="18"/>
        </w:rPr>
        <w:t>cílech,</w:t>
      </w:r>
      <w:r>
        <w:rPr>
          <w:color w:val="1B377C"/>
          <w:spacing w:val="-18"/>
          <w:w w:val="110"/>
          <w:sz w:val="18"/>
        </w:rPr>
        <w:t> </w:t>
      </w:r>
      <w:r>
        <w:rPr>
          <w:color w:val="1B377C"/>
          <w:spacing w:val="-2"/>
          <w:w w:val="110"/>
          <w:sz w:val="18"/>
        </w:rPr>
        <w:t>metodách</w:t>
      </w:r>
      <w:r>
        <w:rPr>
          <w:color w:val="1B377C"/>
          <w:spacing w:val="-18"/>
          <w:w w:val="110"/>
          <w:sz w:val="18"/>
        </w:rPr>
        <w:t> </w:t>
      </w:r>
      <w:r>
        <w:rPr>
          <w:color w:val="1B377C"/>
          <w:spacing w:val="-2"/>
          <w:w w:val="110"/>
          <w:sz w:val="18"/>
        </w:rPr>
        <w:t>a</w:t>
      </w:r>
      <w:r>
        <w:rPr>
          <w:color w:val="1B377C"/>
          <w:spacing w:val="-18"/>
          <w:w w:val="110"/>
          <w:sz w:val="18"/>
        </w:rPr>
        <w:t> </w:t>
      </w:r>
      <w:r>
        <w:rPr>
          <w:color w:val="1B377C"/>
          <w:spacing w:val="-2"/>
          <w:w w:val="110"/>
          <w:sz w:val="18"/>
        </w:rPr>
        <w:t>formách</w:t>
      </w:r>
      <w:r>
        <w:rPr>
          <w:color w:val="1B377C"/>
          <w:spacing w:val="-18"/>
          <w:w w:val="110"/>
          <w:sz w:val="18"/>
        </w:rPr>
        <w:t> </w:t>
      </w:r>
      <w:r>
        <w:rPr>
          <w:color w:val="1B377C"/>
          <w:spacing w:val="-2"/>
          <w:w w:val="110"/>
          <w:sz w:val="18"/>
        </w:rPr>
        <w:t>výuky;</w:t>
      </w:r>
      <w:r>
        <w:rPr>
          <w:color w:val="1B377C"/>
          <w:spacing w:val="-18"/>
          <w:w w:val="110"/>
          <w:sz w:val="18"/>
        </w:rPr>
        <w:t> </w:t>
      </w:r>
      <w:r>
        <w:rPr>
          <w:color w:val="1B377C"/>
          <w:spacing w:val="-2"/>
          <w:w w:val="110"/>
          <w:sz w:val="18"/>
        </w:rPr>
        <w:t>o</w:t>
      </w:r>
      <w:r>
        <w:rPr>
          <w:color w:val="1B377C"/>
          <w:spacing w:val="-18"/>
          <w:w w:val="110"/>
          <w:sz w:val="18"/>
        </w:rPr>
        <w:t> </w:t>
      </w:r>
      <w:r>
        <w:rPr>
          <w:color w:val="1B377C"/>
          <w:spacing w:val="-2"/>
          <w:w w:val="110"/>
          <w:sz w:val="18"/>
        </w:rPr>
        <w:t>podpoře</w:t>
      </w:r>
      <w:r>
        <w:rPr>
          <w:color w:val="1B377C"/>
          <w:spacing w:val="-18"/>
          <w:w w:val="110"/>
          <w:sz w:val="18"/>
        </w:rPr>
        <w:t> </w:t>
      </w:r>
      <w:r>
        <w:rPr>
          <w:color w:val="1B377C"/>
          <w:spacing w:val="-2"/>
          <w:w w:val="110"/>
          <w:sz w:val="18"/>
        </w:rPr>
        <w:t>žáků</w:t>
      </w:r>
      <w:r>
        <w:rPr>
          <w:color w:val="1B377C"/>
          <w:spacing w:val="-18"/>
          <w:w w:val="110"/>
          <w:sz w:val="18"/>
        </w:rPr>
        <w:t> </w:t>
      </w:r>
      <w:r>
        <w:rPr>
          <w:color w:val="1B377C"/>
          <w:spacing w:val="-2"/>
          <w:w w:val="110"/>
          <w:sz w:val="18"/>
        </w:rPr>
        <w:t>v</w:t>
      </w:r>
      <w:r>
        <w:rPr>
          <w:color w:val="1B377C"/>
          <w:spacing w:val="-18"/>
          <w:w w:val="110"/>
          <w:sz w:val="18"/>
        </w:rPr>
        <w:t> </w:t>
      </w:r>
      <w:r>
        <w:rPr>
          <w:color w:val="1B377C"/>
          <w:spacing w:val="-2"/>
          <w:w w:val="110"/>
          <w:sz w:val="18"/>
        </w:rPr>
        <w:t>rodině,</w:t>
      </w:r>
      <w:r>
        <w:rPr>
          <w:color w:val="1B377C"/>
          <w:spacing w:val="-18"/>
          <w:w w:val="110"/>
          <w:sz w:val="18"/>
        </w:rPr>
        <w:t> </w:t>
      </w:r>
      <w:r>
        <w:rPr>
          <w:color w:val="1B377C"/>
          <w:spacing w:val="-2"/>
          <w:w w:val="110"/>
          <w:sz w:val="18"/>
        </w:rPr>
        <w:t>o</w:t>
      </w:r>
      <w:r>
        <w:rPr>
          <w:color w:val="1B377C"/>
          <w:spacing w:val="-18"/>
          <w:w w:val="110"/>
          <w:sz w:val="18"/>
        </w:rPr>
        <w:t> </w:t>
      </w:r>
      <w:r>
        <w:rPr>
          <w:color w:val="1B377C"/>
          <w:spacing w:val="-2"/>
          <w:w w:val="110"/>
          <w:sz w:val="18"/>
        </w:rPr>
        <w:t>domácí</w:t>
      </w:r>
      <w:r>
        <w:rPr>
          <w:color w:val="1B377C"/>
          <w:spacing w:val="-18"/>
          <w:w w:val="110"/>
          <w:sz w:val="18"/>
        </w:rPr>
        <w:t> </w:t>
      </w:r>
      <w:r>
        <w:rPr>
          <w:color w:val="1B377C"/>
          <w:spacing w:val="-2"/>
          <w:w w:val="110"/>
          <w:sz w:val="18"/>
        </w:rPr>
        <w:t>přípravě</w:t>
      </w:r>
      <w:r>
        <w:rPr>
          <w:color w:val="1B377C"/>
          <w:spacing w:val="-18"/>
          <w:w w:val="110"/>
          <w:sz w:val="18"/>
        </w:rPr>
        <w:t> </w:t>
      </w:r>
      <w:r>
        <w:rPr>
          <w:color w:val="1B377C"/>
          <w:spacing w:val="-2"/>
          <w:w w:val="110"/>
          <w:sz w:val="18"/>
        </w:rPr>
        <w:t>atd.; okamžitě</w:t>
      </w:r>
      <w:r>
        <w:rPr>
          <w:color w:val="1B377C"/>
          <w:spacing w:val="-14"/>
          <w:w w:val="110"/>
          <w:sz w:val="18"/>
        </w:rPr>
        <w:t> </w:t>
      </w:r>
      <w:r>
        <w:rPr>
          <w:color w:val="1B377C"/>
          <w:spacing w:val="-2"/>
          <w:w w:val="110"/>
          <w:sz w:val="18"/>
        </w:rPr>
        <w:t>s</w:t>
      </w:r>
      <w:r>
        <w:rPr>
          <w:color w:val="1B377C"/>
          <w:spacing w:val="-14"/>
          <w:w w:val="110"/>
          <w:sz w:val="18"/>
        </w:rPr>
        <w:t> </w:t>
      </w:r>
      <w:r>
        <w:rPr>
          <w:color w:val="1B377C"/>
          <w:spacing w:val="-2"/>
          <w:w w:val="110"/>
          <w:sz w:val="18"/>
        </w:rPr>
        <w:t>nimi</w:t>
      </w:r>
      <w:r>
        <w:rPr>
          <w:color w:val="1B377C"/>
          <w:spacing w:val="-14"/>
          <w:w w:val="110"/>
          <w:sz w:val="18"/>
        </w:rPr>
        <w:t> </w:t>
      </w:r>
      <w:r>
        <w:rPr>
          <w:color w:val="1B377C"/>
          <w:spacing w:val="-2"/>
          <w:w w:val="110"/>
          <w:sz w:val="18"/>
        </w:rPr>
        <w:t>řešíme</w:t>
      </w:r>
      <w:r>
        <w:rPr>
          <w:color w:val="1B377C"/>
          <w:spacing w:val="-14"/>
          <w:w w:val="110"/>
          <w:sz w:val="18"/>
        </w:rPr>
        <w:t> </w:t>
      </w:r>
      <w:r>
        <w:rPr>
          <w:color w:val="1B377C"/>
          <w:spacing w:val="-2"/>
          <w:w w:val="110"/>
          <w:sz w:val="18"/>
        </w:rPr>
        <w:t>jakékoli</w:t>
      </w:r>
      <w:r>
        <w:rPr>
          <w:color w:val="1B377C"/>
          <w:spacing w:val="-14"/>
          <w:w w:val="110"/>
          <w:sz w:val="18"/>
        </w:rPr>
        <w:t> </w:t>
      </w:r>
      <w:r>
        <w:rPr>
          <w:color w:val="1B377C"/>
          <w:spacing w:val="-2"/>
          <w:w w:val="110"/>
          <w:sz w:val="18"/>
        </w:rPr>
        <w:t>projevy</w:t>
      </w:r>
      <w:r>
        <w:rPr>
          <w:color w:val="1B377C"/>
          <w:spacing w:val="-14"/>
          <w:w w:val="110"/>
          <w:sz w:val="18"/>
        </w:rPr>
        <w:t> </w:t>
      </w:r>
      <w:r>
        <w:rPr>
          <w:color w:val="1B377C"/>
          <w:spacing w:val="-2"/>
          <w:w w:val="110"/>
          <w:sz w:val="18"/>
        </w:rPr>
        <w:t>žáků</w:t>
      </w:r>
      <w:r>
        <w:rPr>
          <w:color w:val="1B377C"/>
          <w:spacing w:val="-14"/>
          <w:w w:val="110"/>
          <w:sz w:val="18"/>
        </w:rPr>
        <w:t> </w:t>
      </w:r>
      <w:r>
        <w:rPr>
          <w:color w:val="1B377C"/>
          <w:spacing w:val="-2"/>
          <w:w w:val="110"/>
          <w:sz w:val="18"/>
        </w:rPr>
        <w:t>signalizující</w:t>
      </w:r>
      <w:r>
        <w:rPr>
          <w:color w:val="1B377C"/>
          <w:spacing w:val="-14"/>
          <w:w w:val="110"/>
          <w:sz w:val="18"/>
        </w:rPr>
        <w:t> </w:t>
      </w:r>
      <w:r>
        <w:rPr>
          <w:color w:val="1B377C"/>
          <w:spacing w:val="-2"/>
          <w:w w:val="110"/>
          <w:sz w:val="18"/>
        </w:rPr>
        <w:t>nezvládnutou</w:t>
      </w:r>
      <w:r>
        <w:rPr>
          <w:color w:val="1B377C"/>
          <w:spacing w:val="-14"/>
          <w:w w:val="110"/>
          <w:sz w:val="18"/>
        </w:rPr>
        <w:t> </w:t>
      </w:r>
      <w:r>
        <w:rPr>
          <w:color w:val="1B377C"/>
          <w:spacing w:val="-2"/>
          <w:w w:val="110"/>
          <w:sz w:val="18"/>
        </w:rPr>
        <w:t>adaptaci</w:t>
      </w:r>
      <w:r>
        <w:rPr>
          <w:color w:val="1B377C"/>
          <w:spacing w:val="-14"/>
          <w:w w:val="110"/>
          <w:sz w:val="18"/>
        </w:rPr>
        <w:t> </w:t>
      </w:r>
      <w:r>
        <w:rPr>
          <w:color w:val="1B377C"/>
          <w:spacing w:val="-2"/>
          <w:w w:val="110"/>
          <w:sz w:val="18"/>
        </w:rPr>
        <w:t>na</w:t>
      </w:r>
      <w:r>
        <w:rPr>
          <w:color w:val="1B377C"/>
          <w:spacing w:val="-14"/>
          <w:w w:val="110"/>
          <w:sz w:val="18"/>
        </w:rPr>
        <w:t> </w:t>
      </w:r>
      <w:r>
        <w:rPr>
          <w:color w:val="1B377C"/>
          <w:spacing w:val="-2"/>
          <w:w w:val="110"/>
          <w:sz w:val="18"/>
        </w:rPr>
        <w:t>nové </w:t>
      </w:r>
      <w:r>
        <w:rPr>
          <w:color w:val="1B377C"/>
          <w:w w:val="110"/>
          <w:sz w:val="18"/>
        </w:rPr>
        <w:t>podmínky v základní škole</w:t>
      </w:r>
      <w:r>
        <w:rPr>
          <w:color w:val="1B377C"/>
          <w:w w:val="110"/>
          <w:position w:val="6"/>
          <w:sz w:val="10"/>
        </w:rPr>
        <w:t>3</w:t>
      </w:r>
      <w:r>
        <w:rPr>
          <w:rFonts w:ascii="Arial Black" w:hAnsi="Arial Black"/>
          <w:color w:val="1B377C"/>
          <w:w w:val="110"/>
          <w:position w:val="6"/>
          <w:sz w:val="10"/>
        </w:rPr>
        <w:t>,</w:t>
      </w:r>
      <w:r>
        <w:rPr>
          <w:color w:val="1B377C"/>
          <w:w w:val="110"/>
          <w:position w:val="6"/>
          <w:sz w:val="10"/>
        </w:rPr>
        <w:t>4</w:t>
      </w:r>
      <w:r>
        <w:rPr>
          <w:rFonts w:ascii="Arial Black" w:hAnsi="Arial Black"/>
          <w:color w:val="1B377C"/>
          <w:w w:val="110"/>
          <w:sz w:val="18"/>
        </w:rPr>
        <w:t>;</w:t>
      </w:r>
    </w:p>
    <w:p>
      <w:pPr>
        <w:pStyle w:val="ListParagraph"/>
        <w:numPr>
          <w:ilvl w:val="0"/>
          <w:numId w:val="4"/>
        </w:numPr>
        <w:tabs>
          <w:tab w:pos="1806" w:val="left" w:leader="none"/>
        </w:tabs>
        <w:spacing w:line="202" w:lineRule="exact" w:before="0" w:after="0"/>
        <w:ind w:left="1806" w:right="0" w:hanging="254"/>
        <w:jc w:val="left"/>
        <w:rPr>
          <w:sz w:val="18"/>
        </w:rPr>
      </w:pPr>
      <w:r>
        <w:rPr>
          <w:color w:val="1B377C"/>
          <w:w w:val="105"/>
          <w:sz w:val="18"/>
        </w:rPr>
        <w:t>adaptační</w:t>
      </w:r>
      <w:r>
        <w:rPr>
          <w:color w:val="1B377C"/>
          <w:spacing w:val="1"/>
          <w:w w:val="105"/>
          <w:sz w:val="18"/>
        </w:rPr>
        <w:t> </w:t>
      </w:r>
      <w:r>
        <w:rPr>
          <w:color w:val="1B377C"/>
          <w:w w:val="105"/>
          <w:sz w:val="18"/>
        </w:rPr>
        <w:t>období</w:t>
      </w:r>
      <w:r>
        <w:rPr>
          <w:color w:val="1B377C"/>
          <w:spacing w:val="1"/>
          <w:w w:val="105"/>
          <w:sz w:val="18"/>
        </w:rPr>
        <w:t> </w:t>
      </w:r>
      <w:r>
        <w:rPr>
          <w:color w:val="1B377C"/>
          <w:w w:val="105"/>
          <w:sz w:val="18"/>
        </w:rPr>
        <w:t>společně</w:t>
      </w:r>
      <w:r>
        <w:rPr>
          <w:color w:val="1B377C"/>
          <w:spacing w:val="1"/>
          <w:w w:val="105"/>
          <w:sz w:val="18"/>
        </w:rPr>
        <w:t> </w:t>
      </w:r>
      <w:r>
        <w:rPr>
          <w:color w:val="1B377C"/>
          <w:w w:val="105"/>
          <w:sz w:val="18"/>
        </w:rPr>
        <w:t>vyhodnocujeme</w:t>
      </w:r>
      <w:r>
        <w:rPr>
          <w:color w:val="1B377C"/>
          <w:spacing w:val="2"/>
          <w:w w:val="105"/>
          <w:sz w:val="18"/>
        </w:rPr>
        <w:t> </w:t>
      </w:r>
      <w:r>
        <w:rPr>
          <w:color w:val="1B377C"/>
          <w:w w:val="105"/>
          <w:sz w:val="18"/>
        </w:rPr>
        <w:t>(vedení</w:t>
      </w:r>
      <w:r>
        <w:rPr>
          <w:color w:val="1B377C"/>
          <w:spacing w:val="1"/>
          <w:w w:val="105"/>
          <w:sz w:val="18"/>
        </w:rPr>
        <w:t> </w:t>
      </w:r>
      <w:r>
        <w:rPr>
          <w:color w:val="1B377C"/>
          <w:w w:val="105"/>
          <w:sz w:val="18"/>
        </w:rPr>
        <w:t>školy</w:t>
      </w:r>
      <w:r>
        <w:rPr>
          <w:color w:val="1B377C"/>
          <w:spacing w:val="1"/>
          <w:w w:val="105"/>
          <w:sz w:val="18"/>
        </w:rPr>
        <w:t> </w:t>
      </w:r>
      <w:r>
        <w:rPr>
          <w:color w:val="1B377C"/>
          <w:w w:val="105"/>
          <w:sz w:val="18"/>
        </w:rPr>
        <w:t>a</w:t>
      </w:r>
      <w:r>
        <w:rPr>
          <w:color w:val="1B377C"/>
          <w:spacing w:val="1"/>
          <w:w w:val="105"/>
          <w:sz w:val="18"/>
        </w:rPr>
        <w:t> </w:t>
      </w:r>
      <w:r>
        <w:rPr>
          <w:color w:val="1B377C"/>
          <w:w w:val="105"/>
          <w:sz w:val="18"/>
        </w:rPr>
        <w:t>učitelé</w:t>
      </w:r>
      <w:r>
        <w:rPr>
          <w:color w:val="1B377C"/>
          <w:spacing w:val="2"/>
          <w:w w:val="105"/>
          <w:sz w:val="18"/>
        </w:rPr>
        <w:t> </w:t>
      </w:r>
      <w:r>
        <w:rPr>
          <w:color w:val="1B377C"/>
          <w:w w:val="105"/>
          <w:sz w:val="18"/>
        </w:rPr>
        <w:t>1.</w:t>
      </w:r>
      <w:r>
        <w:rPr>
          <w:color w:val="1B377C"/>
          <w:spacing w:val="1"/>
          <w:w w:val="105"/>
          <w:sz w:val="18"/>
        </w:rPr>
        <w:t> </w:t>
      </w:r>
      <w:r>
        <w:rPr>
          <w:color w:val="1B377C"/>
          <w:spacing w:val="-2"/>
          <w:w w:val="105"/>
          <w:sz w:val="18"/>
        </w:rPr>
        <w:t>ročníku)</w:t>
      </w:r>
    </w:p>
    <w:p>
      <w:pPr>
        <w:pStyle w:val="BodyText"/>
        <w:spacing w:before="23"/>
        <w:ind w:left="1807"/>
      </w:pPr>
      <w:r>
        <w:rPr>
          <w:color w:val="1B377C"/>
        </w:rPr>
        <w:t>v</w:t>
      </w:r>
      <w:r>
        <w:rPr>
          <w:color w:val="1B377C"/>
          <w:spacing w:val="35"/>
        </w:rPr>
        <w:t> </w:t>
      </w:r>
      <w:r>
        <w:rPr>
          <w:color w:val="1B377C"/>
        </w:rPr>
        <w:t>reflexivních</w:t>
      </w:r>
      <w:r>
        <w:rPr>
          <w:color w:val="1B377C"/>
          <w:spacing w:val="36"/>
        </w:rPr>
        <w:t> </w:t>
      </w:r>
      <w:r>
        <w:rPr>
          <w:color w:val="1B377C"/>
        </w:rPr>
        <w:t>rozhovorech</w:t>
      </w:r>
      <w:r>
        <w:rPr>
          <w:color w:val="1B377C"/>
          <w:spacing w:val="36"/>
        </w:rPr>
        <w:t> </w:t>
      </w:r>
      <w:r>
        <w:rPr>
          <w:color w:val="1B377C"/>
        </w:rPr>
        <w:t>o</w:t>
      </w:r>
      <w:r>
        <w:rPr>
          <w:color w:val="1B377C"/>
          <w:spacing w:val="36"/>
        </w:rPr>
        <w:t> </w:t>
      </w:r>
      <w:r>
        <w:rPr>
          <w:color w:val="1B377C"/>
        </w:rPr>
        <w:t>efektivních</w:t>
      </w:r>
      <w:r>
        <w:rPr>
          <w:color w:val="1B377C"/>
          <w:spacing w:val="36"/>
        </w:rPr>
        <w:t> </w:t>
      </w:r>
      <w:r>
        <w:rPr>
          <w:color w:val="1B377C"/>
        </w:rPr>
        <w:t>či</w:t>
      </w:r>
      <w:r>
        <w:rPr>
          <w:color w:val="1B377C"/>
          <w:spacing w:val="35"/>
        </w:rPr>
        <w:t> </w:t>
      </w:r>
      <w:r>
        <w:rPr>
          <w:color w:val="1B377C"/>
        </w:rPr>
        <w:t>neefektivních</w:t>
      </w:r>
      <w:r>
        <w:rPr>
          <w:color w:val="1B377C"/>
          <w:spacing w:val="36"/>
        </w:rPr>
        <w:t> </w:t>
      </w:r>
      <w:r>
        <w:rPr>
          <w:color w:val="1B377C"/>
          <w:spacing w:val="-2"/>
        </w:rPr>
        <w:t>postupech.</w:t>
      </w: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595008">
                <wp:simplePos x="0" y="0"/>
                <wp:positionH relativeFrom="page">
                  <wp:posOffset>1872000</wp:posOffset>
                </wp:positionH>
                <wp:positionV relativeFrom="paragraph">
                  <wp:posOffset>312751</wp:posOffset>
                </wp:positionV>
                <wp:extent cx="914400"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914400" cy="1270"/>
                        </a:xfrm>
                        <a:custGeom>
                          <a:avLst/>
                          <a:gdLst/>
                          <a:ahLst/>
                          <a:cxnLst/>
                          <a:rect l="l" t="t" r="r" b="b"/>
                          <a:pathLst>
                            <a:path w="914400" h="0">
                              <a:moveTo>
                                <a:pt x="0" y="0"/>
                              </a:moveTo>
                              <a:lnTo>
                                <a:pt x="914400" y="0"/>
                              </a:lnTo>
                            </a:path>
                          </a:pathLst>
                        </a:custGeom>
                        <a:ln w="12700">
                          <a:solidFill>
                            <a:srgbClr val="1B377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24.626116pt;width:72pt;height:.1pt;mso-position-horizontal-relative:page;mso-position-vertical-relative:paragraph;z-index:-15721472;mso-wrap-distance-left:0;mso-wrap-distance-right:0" id="docshape23" coordorigin="2948,493" coordsize="1440,0" path="m2948,493l4388,493e" filled="false" stroked="true" strokeweight="1pt" strokecolor="#1b377c">
                <v:path arrowok="t"/>
                <v:stroke dashstyle="solid"/>
                <w10:wrap type="topAndBottom"/>
              </v:shape>
            </w:pict>
          </mc:Fallback>
        </mc:AlternateContent>
      </w:r>
    </w:p>
    <w:p>
      <w:pPr>
        <w:pStyle w:val="ListParagraph"/>
        <w:numPr>
          <w:ilvl w:val="2"/>
          <w:numId w:val="3"/>
        </w:numPr>
        <w:tabs>
          <w:tab w:pos="2305" w:val="left" w:leader="none"/>
        </w:tabs>
        <w:spacing w:line="331" w:lineRule="auto" w:before="136" w:after="0"/>
        <w:ind w:left="1808" w:right="1300" w:firstLine="0"/>
        <w:jc w:val="left"/>
        <w:rPr>
          <w:rFonts w:ascii="Arial" w:hAnsi="Arial"/>
          <w:i/>
          <w:sz w:val="14"/>
        </w:rPr>
      </w:pPr>
      <w:r>
        <w:rPr>
          <w:color w:val="1B377C"/>
          <w:sz w:val="14"/>
        </w:rPr>
        <w:t>Využili</w:t>
      </w:r>
      <w:r>
        <w:rPr>
          <w:color w:val="1B377C"/>
          <w:spacing w:val="32"/>
          <w:sz w:val="14"/>
        </w:rPr>
        <w:t> </w:t>
      </w:r>
      <w:r>
        <w:rPr>
          <w:color w:val="1B377C"/>
          <w:sz w:val="14"/>
        </w:rPr>
        <w:t>jsme</w:t>
      </w:r>
      <w:r>
        <w:rPr>
          <w:color w:val="1B377C"/>
          <w:spacing w:val="32"/>
          <w:sz w:val="14"/>
        </w:rPr>
        <w:t> </w:t>
      </w:r>
      <w:r>
        <w:rPr>
          <w:color w:val="1B377C"/>
          <w:sz w:val="14"/>
        </w:rPr>
        <w:t>materiál</w:t>
      </w:r>
      <w:r>
        <w:rPr>
          <w:color w:val="1B377C"/>
          <w:spacing w:val="32"/>
          <w:sz w:val="14"/>
        </w:rPr>
        <w:t> </w:t>
      </w:r>
      <w:r>
        <w:rPr>
          <w:color w:val="1B377C"/>
          <w:sz w:val="14"/>
        </w:rPr>
        <w:t>NPI:</w:t>
      </w:r>
      <w:r>
        <w:rPr>
          <w:color w:val="1B377C"/>
          <w:spacing w:val="32"/>
          <w:sz w:val="14"/>
        </w:rPr>
        <w:t> </w:t>
      </w:r>
      <w:r>
        <w:rPr>
          <w:color w:val="1B377C"/>
          <w:sz w:val="14"/>
        </w:rPr>
        <w:t>Bezoušková,</w:t>
      </w:r>
      <w:r>
        <w:rPr>
          <w:color w:val="1B377C"/>
          <w:spacing w:val="32"/>
          <w:sz w:val="14"/>
        </w:rPr>
        <w:t> </w:t>
      </w:r>
      <w:r>
        <w:rPr>
          <w:color w:val="1B377C"/>
          <w:sz w:val="14"/>
        </w:rPr>
        <w:t>J.,</w:t>
      </w:r>
      <w:r>
        <w:rPr>
          <w:color w:val="1B377C"/>
          <w:spacing w:val="32"/>
          <w:sz w:val="14"/>
        </w:rPr>
        <w:t> </w:t>
      </w:r>
      <w:r>
        <w:rPr>
          <w:color w:val="1B377C"/>
          <w:sz w:val="14"/>
        </w:rPr>
        <w:t>Havlínová,</w:t>
      </w:r>
      <w:r>
        <w:rPr>
          <w:color w:val="1B377C"/>
          <w:spacing w:val="32"/>
          <w:sz w:val="14"/>
        </w:rPr>
        <w:t> </w:t>
      </w:r>
      <w:r>
        <w:rPr>
          <w:color w:val="1B377C"/>
          <w:sz w:val="14"/>
        </w:rPr>
        <w:t>H.</w:t>
      </w:r>
      <w:r>
        <w:rPr>
          <w:color w:val="1B377C"/>
          <w:spacing w:val="32"/>
          <w:sz w:val="14"/>
        </w:rPr>
        <w:t> </w:t>
      </w:r>
      <w:r>
        <w:rPr>
          <w:color w:val="1B377C"/>
          <w:sz w:val="14"/>
        </w:rPr>
        <w:t>(2024).</w:t>
      </w:r>
      <w:r>
        <w:rPr>
          <w:color w:val="1B377C"/>
          <w:spacing w:val="32"/>
          <w:sz w:val="14"/>
        </w:rPr>
        <w:t> </w:t>
      </w:r>
      <w:r>
        <w:rPr>
          <w:color w:val="1B377C"/>
          <w:sz w:val="14"/>
        </w:rPr>
        <w:t>Adaptační</w:t>
      </w:r>
      <w:r>
        <w:rPr>
          <w:color w:val="1B377C"/>
          <w:spacing w:val="32"/>
          <w:sz w:val="14"/>
        </w:rPr>
        <w:t> </w:t>
      </w:r>
      <w:r>
        <w:rPr>
          <w:color w:val="1B377C"/>
          <w:sz w:val="14"/>
        </w:rPr>
        <w:t>období</w:t>
      </w:r>
      <w:r>
        <w:rPr>
          <w:color w:val="1B377C"/>
          <w:spacing w:val="32"/>
          <w:sz w:val="14"/>
        </w:rPr>
        <w:t> </w:t>
      </w:r>
      <w:r>
        <w:rPr>
          <w:color w:val="1B377C"/>
          <w:sz w:val="14"/>
        </w:rPr>
        <w:t>v</w:t>
      </w:r>
      <w:r>
        <w:rPr>
          <w:color w:val="1B377C"/>
          <w:spacing w:val="32"/>
          <w:sz w:val="14"/>
        </w:rPr>
        <w:t> </w:t>
      </w:r>
      <w:r>
        <w:rPr>
          <w:color w:val="1B377C"/>
          <w:sz w:val="14"/>
        </w:rPr>
        <w:t>1.</w:t>
      </w:r>
      <w:r>
        <w:rPr>
          <w:color w:val="1B377C"/>
          <w:spacing w:val="32"/>
          <w:sz w:val="14"/>
        </w:rPr>
        <w:t> </w:t>
      </w:r>
      <w:r>
        <w:rPr>
          <w:color w:val="1B377C"/>
          <w:sz w:val="14"/>
        </w:rPr>
        <w:t>ročníku</w:t>
      </w:r>
      <w:r>
        <w:rPr>
          <w:color w:val="1B377C"/>
          <w:spacing w:val="32"/>
          <w:sz w:val="14"/>
        </w:rPr>
        <w:t> </w:t>
      </w:r>
      <w:r>
        <w:rPr>
          <w:color w:val="1B377C"/>
          <w:sz w:val="14"/>
        </w:rPr>
        <w:t>základní</w:t>
      </w:r>
      <w:r>
        <w:rPr>
          <w:color w:val="1B377C"/>
          <w:spacing w:val="40"/>
          <w:sz w:val="14"/>
        </w:rPr>
        <w:t> </w:t>
      </w:r>
      <w:r>
        <w:rPr>
          <w:color w:val="1B377C"/>
          <w:sz w:val="14"/>
        </w:rPr>
        <w:t>školy</w:t>
      </w:r>
      <w:r>
        <w:rPr>
          <w:color w:val="1B377C"/>
          <w:spacing w:val="32"/>
          <w:sz w:val="14"/>
        </w:rPr>
        <w:t> </w:t>
      </w:r>
      <w:r>
        <w:rPr>
          <w:color w:val="1B377C"/>
          <w:sz w:val="14"/>
        </w:rPr>
        <w:t>jako</w:t>
      </w:r>
      <w:r>
        <w:rPr>
          <w:color w:val="1B377C"/>
          <w:spacing w:val="32"/>
          <w:sz w:val="14"/>
        </w:rPr>
        <w:t> </w:t>
      </w:r>
      <w:r>
        <w:rPr>
          <w:color w:val="1B377C"/>
          <w:sz w:val="14"/>
        </w:rPr>
        <w:t>příležitost</w:t>
      </w:r>
      <w:r>
        <w:rPr>
          <w:color w:val="1B377C"/>
          <w:spacing w:val="32"/>
          <w:sz w:val="14"/>
        </w:rPr>
        <w:t> </w:t>
      </w:r>
      <w:r>
        <w:rPr>
          <w:color w:val="1B377C"/>
          <w:sz w:val="14"/>
        </w:rPr>
        <w:t>k</w:t>
      </w:r>
      <w:r>
        <w:rPr>
          <w:color w:val="1B377C"/>
          <w:spacing w:val="32"/>
          <w:sz w:val="14"/>
        </w:rPr>
        <w:t> </w:t>
      </w:r>
      <w:r>
        <w:rPr>
          <w:color w:val="1B377C"/>
          <w:sz w:val="14"/>
        </w:rPr>
        <w:t>usnadnění</w:t>
      </w:r>
      <w:r>
        <w:rPr>
          <w:color w:val="1B377C"/>
          <w:spacing w:val="32"/>
          <w:sz w:val="14"/>
        </w:rPr>
        <w:t> </w:t>
      </w:r>
      <w:r>
        <w:rPr>
          <w:color w:val="1B377C"/>
          <w:sz w:val="14"/>
        </w:rPr>
        <w:t>plynulého</w:t>
      </w:r>
      <w:r>
        <w:rPr>
          <w:color w:val="1B377C"/>
          <w:spacing w:val="32"/>
          <w:sz w:val="14"/>
        </w:rPr>
        <w:t> </w:t>
      </w:r>
      <w:r>
        <w:rPr>
          <w:color w:val="1B377C"/>
          <w:sz w:val="14"/>
        </w:rPr>
        <w:t>přechodu</w:t>
      </w:r>
      <w:r>
        <w:rPr>
          <w:color w:val="1B377C"/>
          <w:spacing w:val="32"/>
          <w:sz w:val="14"/>
        </w:rPr>
        <w:t> </w:t>
      </w:r>
      <w:r>
        <w:rPr>
          <w:color w:val="1B377C"/>
          <w:sz w:val="14"/>
        </w:rPr>
        <w:t>z</w:t>
      </w:r>
      <w:r>
        <w:rPr>
          <w:color w:val="1B377C"/>
          <w:spacing w:val="32"/>
          <w:sz w:val="14"/>
        </w:rPr>
        <w:t> </w:t>
      </w:r>
      <w:r>
        <w:rPr>
          <w:color w:val="1B377C"/>
          <w:sz w:val="14"/>
        </w:rPr>
        <w:t>předškolního</w:t>
      </w:r>
      <w:r>
        <w:rPr>
          <w:color w:val="1B377C"/>
          <w:spacing w:val="32"/>
          <w:sz w:val="14"/>
        </w:rPr>
        <w:t> </w:t>
      </w:r>
      <w:r>
        <w:rPr>
          <w:color w:val="1B377C"/>
          <w:sz w:val="14"/>
        </w:rPr>
        <w:t>do</w:t>
      </w:r>
      <w:r>
        <w:rPr>
          <w:color w:val="1B377C"/>
          <w:spacing w:val="32"/>
          <w:sz w:val="14"/>
        </w:rPr>
        <w:t> </w:t>
      </w:r>
      <w:r>
        <w:rPr>
          <w:color w:val="1B377C"/>
          <w:sz w:val="14"/>
        </w:rPr>
        <w:t>základního</w:t>
      </w:r>
      <w:r>
        <w:rPr>
          <w:color w:val="1B377C"/>
          <w:spacing w:val="32"/>
          <w:sz w:val="14"/>
        </w:rPr>
        <w:t> </w:t>
      </w:r>
      <w:r>
        <w:rPr>
          <w:color w:val="1B377C"/>
          <w:sz w:val="14"/>
        </w:rPr>
        <w:t>vzdělávání</w:t>
      </w:r>
      <w:r>
        <w:rPr>
          <w:color w:val="1B377C"/>
          <w:spacing w:val="32"/>
          <w:sz w:val="14"/>
        </w:rPr>
        <w:t> </w:t>
      </w:r>
      <w:hyperlink r:id="rId11">
        <w:r>
          <w:rPr>
            <w:rFonts w:ascii="Arial" w:hAnsi="Arial"/>
            <w:i/>
            <w:color w:val="3566FC"/>
            <w:sz w:val="14"/>
            <w:u w:val="single" w:color="3566FC"/>
          </w:rPr>
          <w:t>adaptacni_obdobi_</w:t>
        </w:r>
      </w:hyperlink>
      <w:r>
        <w:rPr>
          <w:rFonts w:ascii="Arial" w:hAnsi="Arial"/>
          <w:i/>
          <w:color w:val="3566FC"/>
          <w:spacing w:val="80"/>
          <w:sz w:val="14"/>
          <w:u w:val="none"/>
        </w:rPr>
        <w:t> </w:t>
      </w:r>
      <w:hyperlink r:id="rId11">
        <w:r>
          <w:rPr>
            <w:rFonts w:ascii="Arial" w:hAnsi="Arial"/>
            <w:i/>
            <w:color w:val="3566FC"/>
            <w:spacing w:val="-2"/>
            <w:sz w:val="14"/>
            <w:u w:val="single" w:color="3566FC"/>
          </w:rPr>
          <w:t>zakladni_skola_2_vyd.pdf</w:t>
        </w:r>
      </w:hyperlink>
    </w:p>
    <w:p>
      <w:pPr>
        <w:pStyle w:val="ListParagraph"/>
        <w:numPr>
          <w:ilvl w:val="2"/>
          <w:numId w:val="3"/>
        </w:numPr>
        <w:tabs>
          <w:tab w:pos="2305" w:val="left" w:leader="none"/>
        </w:tabs>
        <w:spacing w:line="326" w:lineRule="auto" w:before="1" w:after="0"/>
        <w:ind w:left="1808" w:right="1288" w:firstLine="0"/>
        <w:jc w:val="both"/>
        <w:rPr>
          <w:sz w:val="14"/>
        </w:rPr>
      </w:pPr>
      <w:r>
        <w:rPr>
          <w:color w:val="1B377C"/>
          <w:w w:val="110"/>
          <w:sz w:val="14"/>
        </w:rPr>
        <w:t>Podobně</w:t>
      </w:r>
      <w:r>
        <w:rPr>
          <w:color w:val="1B377C"/>
          <w:spacing w:val="-4"/>
          <w:w w:val="110"/>
          <w:sz w:val="14"/>
        </w:rPr>
        <w:t> </w:t>
      </w:r>
      <w:r>
        <w:rPr>
          <w:color w:val="1B377C"/>
          <w:w w:val="110"/>
          <w:sz w:val="14"/>
        </w:rPr>
        <w:t>lze</w:t>
      </w:r>
      <w:r>
        <w:rPr>
          <w:color w:val="1B377C"/>
          <w:spacing w:val="-4"/>
          <w:w w:val="110"/>
          <w:sz w:val="14"/>
        </w:rPr>
        <w:t> </w:t>
      </w:r>
      <w:r>
        <w:rPr>
          <w:color w:val="1B377C"/>
          <w:w w:val="110"/>
          <w:sz w:val="14"/>
        </w:rPr>
        <w:t>popisovat</w:t>
      </w:r>
      <w:r>
        <w:rPr>
          <w:color w:val="1B377C"/>
          <w:spacing w:val="-4"/>
          <w:w w:val="110"/>
          <w:sz w:val="14"/>
        </w:rPr>
        <w:t> </w:t>
      </w:r>
      <w:r>
        <w:rPr>
          <w:color w:val="1B377C"/>
          <w:w w:val="110"/>
          <w:sz w:val="14"/>
        </w:rPr>
        <w:t>adaptační</w:t>
      </w:r>
      <w:r>
        <w:rPr>
          <w:color w:val="1B377C"/>
          <w:spacing w:val="-4"/>
          <w:w w:val="110"/>
          <w:sz w:val="14"/>
        </w:rPr>
        <w:t> </w:t>
      </w:r>
      <w:r>
        <w:rPr>
          <w:color w:val="1B377C"/>
          <w:w w:val="110"/>
          <w:sz w:val="14"/>
        </w:rPr>
        <w:t>období</w:t>
      </w:r>
      <w:r>
        <w:rPr>
          <w:color w:val="1B377C"/>
          <w:spacing w:val="-4"/>
          <w:w w:val="110"/>
          <w:sz w:val="14"/>
        </w:rPr>
        <w:t> </w:t>
      </w:r>
      <w:r>
        <w:rPr>
          <w:color w:val="1B377C"/>
          <w:w w:val="110"/>
          <w:sz w:val="14"/>
        </w:rPr>
        <w:t>při</w:t>
      </w:r>
      <w:r>
        <w:rPr>
          <w:color w:val="1B377C"/>
          <w:spacing w:val="-4"/>
          <w:w w:val="110"/>
          <w:sz w:val="14"/>
        </w:rPr>
        <w:t> </w:t>
      </w:r>
      <w:r>
        <w:rPr>
          <w:color w:val="1B377C"/>
          <w:w w:val="110"/>
          <w:sz w:val="14"/>
        </w:rPr>
        <w:t>vstupu</w:t>
      </w:r>
      <w:r>
        <w:rPr>
          <w:color w:val="1B377C"/>
          <w:spacing w:val="-4"/>
          <w:w w:val="110"/>
          <w:sz w:val="14"/>
        </w:rPr>
        <w:t> </w:t>
      </w:r>
      <w:r>
        <w:rPr>
          <w:color w:val="1B377C"/>
          <w:w w:val="110"/>
          <w:sz w:val="14"/>
        </w:rPr>
        <w:t>žáků</w:t>
      </w:r>
      <w:r>
        <w:rPr>
          <w:color w:val="1B377C"/>
          <w:spacing w:val="-4"/>
          <w:w w:val="110"/>
          <w:sz w:val="14"/>
        </w:rPr>
        <w:t> </w:t>
      </w:r>
      <w:r>
        <w:rPr>
          <w:color w:val="1B377C"/>
          <w:w w:val="110"/>
          <w:sz w:val="14"/>
        </w:rPr>
        <w:t>na</w:t>
      </w:r>
      <w:r>
        <w:rPr>
          <w:color w:val="1B377C"/>
          <w:spacing w:val="-4"/>
          <w:w w:val="110"/>
          <w:sz w:val="14"/>
        </w:rPr>
        <w:t> </w:t>
      </w:r>
      <w:r>
        <w:rPr>
          <w:color w:val="1B377C"/>
          <w:w w:val="110"/>
          <w:sz w:val="14"/>
        </w:rPr>
        <w:t>víceleté</w:t>
      </w:r>
      <w:r>
        <w:rPr>
          <w:color w:val="1B377C"/>
          <w:spacing w:val="-4"/>
          <w:w w:val="110"/>
          <w:sz w:val="14"/>
        </w:rPr>
        <w:t> </w:t>
      </w:r>
      <w:r>
        <w:rPr>
          <w:color w:val="1B377C"/>
          <w:w w:val="110"/>
          <w:sz w:val="14"/>
        </w:rPr>
        <w:t>střední</w:t>
      </w:r>
      <w:r>
        <w:rPr>
          <w:color w:val="1B377C"/>
          <w:spacing w:val="-4"/>
          <w:w w:val="110"/>
          <w:sz w:val="14"/>
        </w:rPr>
        <w:t> </w:t>
      </w:r>
      <w:r>
        <w:rPr>
          <w:color w:val="1B377C"/>
          <w:w w:val="110"/>
          <w:sz w:val="14"/>
        </w:rPr>
        <w:t>školy,</w:t>
      </w:r>
      <w:r>
        <w:rPr>
          <w:color w:val="1B377C"/>
          <w:spacing w:val="-4"/>
          <w:w w:val="110"/>
          <w:sz w:val="14"/>
        </w:rPr>
        <w:t> </w:t>
      </w:r>
      <w:r>
        <w:rPr>
          <w:color w:val="1B377C"/>
          <w:w w:val="110"/>
          <w:sz w:val="14"/>
        </w:rPr>
        <w:t>které</w:t>
      </w:r>
      <w:r>
        <w:rPr>
          <w:color w:val="1B377C"/>
          <w:spacing w:val="-4"/>
          <w:w w:val="110"/>
          <w:sz w:val="14"/>
        </w:rPr>
        <w:t> </w:t>
      </w:r>
      <w:r>
        <w:rPr>
          <w:color w:val="1B377C"/>
          <w:w w:val="110"/>
          <w:sz w:val="14"/>
        </w:rPr>
        <w:t>většinou</w:t>
      </w:r>
      <w:r>
        <w:rPr>
          <w:color w:val="1B377C"/>
          <w:spacing w:val="-4"/>
          <w:w w:val="110"/>
          <w:sz w:val="14"/>
        </w:rPr>
        <w:t> </w:t>
      </w:r>
      <w:r>
        <w:rPr>
          <w:color w:val="1B377C"/>
          <w:w w:val="110"/>
          <w:sz w:val="14"/>
        </w:rPr>
        <w:t>probíhají </w:t>
      </w:r>
      <w:r>
        <w:rPr>
          <w:color w:val="1B377C"/>
          <w:sz w:val="14"/>
        </w:rPr>
        <w:t>formou</w:t>
      </w:r>
      <w:r>
        <w:rPr>
          <w:color w:val="1B377C"/>
          <w:spacing w:val="33"/>
          <w:sz w:val="14"/>
        </w:rPr>
        <w:t> </w:t>
      </w:r>
      <w:r>
        <w:rPr>
          <w:color w:val="1B377C"/>
          <w:sz w:val="14"/>
        </w:rPr>
        <w:t>adaptačních</w:t>
      </w:r>
      <w:r>
        <w:rPr>
          <w:color w:val="1B377C"/>
          <w:spacing w:val="33"/>
          <w:sz w:val="14"/>
        </w:rPr>
        <w:t> </w:t>
      </w:r>
      <w:r>
        <w:rPr>
          <w:color w:val="1B377C"/>
          <w:sz w:val="14"/>
        </w:rPr>
        <w:t>kurzů</w:t>
      </w:r>
      <w:r>
        <w:rPr>
          <w:color w:val="1B377C"/>
          <w:spacing w:val="33"/>
          <w:sz w:val="14"/>
        </w:rPr>
        <w:t> </w:t>
      </w:r>
      <w:r>
        <w:rPr>
          <w:color w:val="1B377C"/>
          <w:sz w:val="14"/>
        </w:rPr>
        <w:t>a</w:t>
      </w:r>
      <w:r>
        <w:rPr>
          <w:color w:val="1B377C"/>
          <w:spacing w:val="33"/>
          <w:sz w:val="14"/>
        </w:rPr>
        <w:t> </w:t>
      </w:r>
      <w:r>
        <w:rPr>
          <w:color w:val="1B377C"/>
          <w:sz w:val="14"/>
        </w:rPr>
        <w:t>soustřeďují</w:t>
      </w:r>
      <w:r>
        <w:rPr>
          <w:color w:val="1B377C"/>
          <w:spacing w:val="33"/>
          <w:sz w:val="14"/>
        </w:rPr>
        <w:t> </w:t>
      </w:r>
      <w:r>
        <w:rPr>
          <w:color w:val="1B377C"/>
          <w:sz w:val="14"/>
        </w:rPr>
        <w:t>se</w:t>
      </w:r>
      <w:r>
        <w:rPr>
          <w:color w:val="1B377C"/>
          <w:spacing w:val="33"/>
          <w:sz w:val="14"/>
        </w:rPr>
        <w:t> </w:t>
      </w:r>
      <w:r>
        <w:rPr>
          <w:color w:val="1B377C"/>
          <w:sz w:val="14"/>
        </w:rPr>
        <w:t>na</w:t>
      </w:r>
      <w:r>
        <w:rPr>
          <w:color w:val="1B377C"/>
          <w:spacing w:val="33"/>
          <w:sz w:val="14"/>
        </w:rPr>
        <w:t> </w:t>
      </w:r>
      <w:r>
        <w:rPr>
          <w:color w:val="1B377C"/>
          <w:sz w:val="14"/>
        </w:rPr>
        <w:t>poznání</w:t>
      </w:r>
      <w:r>
        <w:rPr>
          <w:color w:val="1B377C"/>
          <w:spacing w:val="33"/>
          <w:sz w:val="14"/>
        </w:rPr>
        <w:t> </w:t>
      </w:r>
      <w:r>
        <w:rPr>
          <w:color w:val="1B377C"/>
          <w:sz w:val="14"/>
        </w:rPr>
        <w:t>nových</w:t>
      </w:r>
      <w:r>
        <w:rPr>
          <w:color w:val="1B377C"/>
          <w:spacing w:val="33"/>
          <w:sz w:val="14"/>
        </w:rPr>
        <w:t> </w:t>
      </w:r>
      <w:r>
        <w:rPr>
          <w:color w:val="1B377C"/>
          <w:sz w:val="14"/>
        </w:rPr>
        <w:t>spolužáků</w:t>
      </w:r>
      <w:r>
        <w:rPr>
          <w:color w:val="1B377C"/>
          <w:spacing w:val="33"/>
          <w:sz w:val="14"/>
        </w:rPr>
        <w:t> </w:t>
      </w:r>
      <w:r>
        <w:rPr>
          <w:color w:val="1B377C"/>
          <w:sz w:val="14"/>
        </w:rPr>
        <w:t>a</w:t>
      </w:r>
      <w:r>
        <w:rPr>
          <w:color w:val="1B377C"/>
          <w:spacing w:val="33"/>
          <w:sz w:val="14"/>
        </w:rPr>
        <w:t> </w:t>
      </w:r>
      <w:r>
        <w:rPr>
          <w:color w:val="1B377C"/>
          <w:sz w:val="14"/>
        </w:rPr>
        <w:t>učitelů,</w:t>
      </w:r>
      <w:r>
        <w:rPr>
          <w:color w:val="1B377C"/>
          <w:spacing w:val="33"/>
          <w:sz w:val="14"/>
        </w:rPr>
        <w:t> </w:t>
      </w:r>
      <w:r>
        <w:rPr>
          <w:color w:val="1B377C"/>
          <w:sz w:val="14"/>
        </w:rPr>
        <w:t>případně</w:t>
      </w:r>
      <w:r>
        <w:rPr>
          <w:color w:val="1B377C"/>
          <w:spacing w:val="33"/>
          <w:sz w:val="14"/>
        </w:rPr>
        <w:t> </w:t>
      </w:r>
      <w:r>
        <w:rPr>
          <w:color w:val="1B377C"/>
          <w:sz w:val="14"/>
        </w:rPr>
        <w:t>na</w:t>
      </w:r>
      <w:r>
        <w:rPr>
          <w:color w:val="1B377C"/>
          <w:spacing w:val="33"/>
          <w:sz w:val="14"/>
        </w:rPr>
        <w:t> </w:t>
      </w:r>
      <w:r>
        <w:rPr>
          <w:color w:val="1B377C"/>
          <w:sz w:val="14"/>
        </w:rPr>
        <w:t>nový</w:t>
      </w:r>
      <w:r>
        <w:rPr>
          <w:color w:val="1B377C"/>
          <w:spacing w:val="33"/>
          <w:sz w:val="14"/>
        </w:rPr>
        <w:t> </w:t>
      </w:r>
      <w:r>
        <w:rPr>
          <w:color w:val="1B377C"/>
          <w:sz w:val="14"/>
        </w:rPr>
        <w:t>styl</w:t>
      </w:r>
      <w:r>
        <w:rPr>
          <w:color w:val="1B377C"/>
          <w:spacing w:val="33"/>
          <w:sz w:val="14"/>
        </w:rPr>
        <w:t> </w:t>
      </w:r>
      <w:r>
        <w:rPr>
          <w:color w:val="1B377C"/>
          <w:sz w:val="14"/>
        </w:rPr>
        <w:t>práce</w:t>
      </w:r>
      <w:r>
        <w:rPr>
          <w:color w:val="1B377C"/>
          <w:spacing w:val="33"/>
          <w:sz w:val="14"/>
        </w:rPr>
        <w:t> </w:t>
      </w:r>
      <w:r>
        <w:rPr>
          <w:color w:val="1B377C"/>
          <w:sz w:val="14"/>
        </w:rPr>
        <w:t>ve </w:t>
      </w:r>
      <w:r>
        <w:rPr>
          <w:color w:val="1B377C"/>
          <w:spacing w:val="-2"/>
          <w:w w:val="110"/>
          <w:sz w:val="14"/>
        </w:rPr>
        <w:t>výuce.</w:t>
      </w:r>
    </w:p>
    <w:p>
      <w:pPr>
        <w:spacing w:after="0" w:line="326" w:lineRule="auto"/>
        <w:jc w:val="both"/>
        <w:rPr>
          <w:sz w:val="14"/>
        </w:rPr>
        <w:sectPr>
          <w:pgSz w:w="11910" w:h="16840"/>
          <w:pgMar w:header="0" w:footer="579" w:top="1320" w:bottom="760" w:left="1140" w:right="0"/>
        </w:sectPr>
      </w:pPr>
    </w:p>
    <w:p>
      <w:pPr>
        <w:pStyle w:val="Heading3"/>
        <w:spacing w:before="79"/>
      </w:pPr>
      <w:bookmarkStart w:name="2.3 Zabezpečení výuky žáků se speciálním" w:id="5"/>
      <w:bookmarkEnd w:id="5"/>
      <w:r>
        <w:rPr/>
      </w:r>
      <w:bookmarkStart w:name="2. 3. 1 Popis systému péče o žáky s podp" w:id="6"/>
      <w:bookmarkEnd w:id="6"/>
      <w:r>
        <w:rPr/>
      </w:r>
      <w:bookmarkStart w:name="_bookmark2" w:id="7"/>
      <w:bookmarkEnd w:id="7"/>
      <w:r>
        <w:rPr/>
      </w:r>
      <w:r>
        <w:rPr>
          <w:color w:val="3566FC"/>
          <w:w w:val="110"/>
        </w:rPr>
        <w:t>Identifikace</w:t>
      </w:r>
      <w:r>
        <w:rPr>
          <w:color w:val="3566FC"/>
          <w:spacing w:val="3"/>
          <w:w w:val="110"/>
        </w:rPr>
        <w:t> </w:t>
      </w:r>
      <w:r>
        <w:rPr>
          <w:color w:val="3566FC"/>
          <w:w w:val="110"/>
        </w:rPr>
        <w:t>potřeb</w:t>
      </w:r>
      <w:r>
        <w:rPr>
          <w:color w:val="3566FC"/>
          <w:spacing w:val="3"/>
          <w:w w:val="110"/>
        </w:rPr>
        <w:t> </w:t>
      </w:r>
      <w:r>
        <w:rPr>
          <w:color w:val="3566FC"/>
          <w:spacing w:val="-4"/>
          <w:w w:val="110"/>
        </w:rPr>
        <w:t>žáků</w:t>
      </w:r>
    </w:p>
    <w:p>
      <w:pPr>
        <w:pStyle w:val="BodyText"/>
        <w:spacing w:line="264" w:lineRule="auto" w:before="166"/>
        <w:ind w:left="1808" w:right="1315"/>
      </w:pPr>
      <w:r>
        <w:rPr>
          <w:color w:val="1B377C"/>
          <w:w w:val="105"/>
        </w:rPr>
        <w:t>Žáci mají své životní potřeby – fyziologické, psychické, sociální, speciální (tělesné, smyslové). Identifikace potřeb žáků je důležitá, protože ovlivňuje jejich vývoj i předpoklady pro</w:t>
      </w:r>
      <w:r>
        <w:rPr>
          <w:color w:val="1B377C"/>
          <w:spacing w:val="-3"/>
          <w:w w:val="105"/>
        </w:rPr>
        <w:t> </w:t>
      </w:r>
      <w:r>
        <w:rPr>
          <w:color w:val="1B377C"/>
          <w:w w:val="105"/>
        </w:rPr>
        <w:t>učení.</w:t>
      </w:r>
    </w:p>
    <w:p>
      <w:pPr>
        <w:pStyle w:val="BodyText"/>
        <w:spacing w:line="264" w:lineRule="auto" w:before="143"/>
        <w:ind w:left="1808" w:right="1543"/>
      </w:pPr>
      <w:r>
        <w:rPr>
          <w:color w:val="1B377C"/>
          <w:w w:val="105"/>
        </w:rPr>
        <w:t>Identifikace fyziologických potřeb je zřejmě nejsnazší a vychází ze zajištění stravovacího</w:t>
      </w:r>
      <w:r>
        <w:rPr>
          <w:color w:val="1B377C"/>
          <w:spacing w:val="40"/>
          <w:w w:val="105"/>
        </w:rPr>
        <w:t> </w:t>
      </w:r>
      <w:r>
        <w:rPr>
          <w:color w:val="1B377C"/>
          <w:w w:val="105"/>
        </w:rPr>
        <w:t>a pitného režimu, zajištění dalších fyziologických potřeb, včetně pohybu a odpočinku, přiměřené teploty a osvětlení vyučovacích prostor při činnostech, ochrany před hlukem, úrazy a bolestí atd.</w:t>
      </w:r>
    </w:p>
    <w:p>
      <w:pPr>
        <w:pStyle w:val="BodyText"/>
        <w:spacing w:line="264" w:lineRule="auto" w:before="144"/>
        <w:ind w:left="1808" w:right="1347"/>
      </w:pPr>
      <w:r>
        <w:rPr>
          <w:color w:val="1B377C"/>
          <w:w w:val="105"/>
        </w:rPr>
        <w:t>Obtížnější je sledovat, jak jsou tyto potřeby žáků zajištěny mimo školu a zda mají dopad</w:t>
      </w:r>
      <w:r>
        <w:rPr>
          <w:color w:val="1B377C"/>
          <w:spacing w:val="40"/>
          <w:w w:val="105"/>
        </w:rPr>
        <w:t> </w:t>
      </w:r>
      <w:r>
        <w:rPr>
          <w:color w:val="1B377C"/>
          <w:w w:val="105"/>
        </w:rPr>
        <w:t>na schopnost žáků se učit a vytvářet vhodné vztahy (nedostatek spánku, nevhodná strava apod.). Určité projevy žáků, jako je únava, apatie, neklid, nesoustředěnost, agresivita atd., řeší třídní učitelé/ky se zákonnými zástupci žáků a se školským poradenským zařízením.</w:t>
      </w:r>
    </w:p>
    <w:p>
      <w:pPr>
        <w:pStyle w:val="BodyText"/>
        <w:spacing w:line="264" w:lineRule="auto" w:before="144"/>
        <w:ind w:left="1808" w:right="1244"/>
      </w:pPr>
      <w:r>
        <w:rPr>
          <w:color w:val="1B377C"/>
          <w:w w:val="110"/>
        </w:rPr>
        <w:t>Psychické</w:t>
      </w:r>
      <w:r>
        <w:rPr>
          <w:color w:val="1B377C"/>
          <w:spacing w:val="-16"/>
          <w:w w:val="110"/>
        </w:rPr>
        <w:t> </w:t>
      </w:r>
      <w:r>
        <w:rPr>
          <w:color w:val="1B377C"/>
          <w:w w:val="110"/>
        </w:rPr>
        <w:t>potřeby</w:t>
      </w:r>
      <w:r>
        <w:rPr>
          <w:color w:val="1B377C"/>
          <w:spacing w:val="-15"/>
          <w:w w:val="110"/>
        </w:rPr>
        <w:t> </w:t>
      </w:r>
      <w:r>
        <w:rPr>
          <w:color w:val="1B377C"/>
          <w:w w:val="110"/>
        </w:rPr>
        <w:t>žáků</w:t>
      </w:r>
      <w:r>
        <w:rPr>
          <w:color w:val="1B377C"/>
          <w:spacing w:val="-16"/>
          <w:w w:val="110"/>
        </w:rPr>
        <w:t> </w:t>
      </w:r>
      <w:r>
        <w:rPr>
          <w:color w:val="1B377C"/>
          <w:w w:val="110"/>
        </w:rPr>
        <w:t>jsou</w:t>
      </w:r>
      <w:r>
        <w:rPr>
          <w:color w:val="1B377C"/>
          <w:spacing w:val="-15"/>
          <w:w w:val="110"/>
        </w:rPr>
        <w:t> </w:t>
      </w:r>
      <w:r>
        <w:rPr>
          <w:color w:val="1B377C"/>
          <w:w w:val="110"/>
        </w:rPr>
        <w:t>ve</w:t>
      </w:r>
      <w:r>
        <w:rPr>
          <w:color w:val="1B377C"/>
          <w:spacing w:val="-16"/>
          <w:w w:val="110"/>
        </w:rPr>
        <w:t> </w:t>
      </w:r>
      <w:r>
        <w:rPr>
          <w:color w:val="1B377C"/>
          <w:w w:val="110"/>
        </w:rPr>
        <w:t>škole</w:t>
      </w:r>
      <w:r>
        <w:rPr>
          <w:color w:val="1B377C"/>
          <w:spacing w:val="-15"/>
          <w:w w:val="110"/>
        </w:rPr>
        <w:t> </w:t>
      </w:r>
      <w:r>
        <w:rPr>
          <w:color w:val="1B377C"/>
          <w:w w:val="110"/>
        </w:rPr>
        <w:t>stimulované</w:t>
      </w:r>
      <w:r>
        <w:rPr>
          <w:color w:val="1B377C"/>
          <w:spacing w:val="-16"/>
          <w:w w:val="110"/>
        </w:rPr>
        <w:t> </w:t>
      </w:r>
      <w:r>
        <w:rPr>
          <w:color w:val="1B377C"/>
          <w:w w:val="110"/>
        </w:rPr>
        <w:t>množstvím</w:t>
      </w:r>
      <w:r>
        <w:rPr>
          <w:color w:val="1B377C"/>
          <w:spacing w:val="-15"/>
          <w:w w:val="110"/>
        </w:rPr>
        <w:t> </w:t>
      </w:r>
      <w:r>
        <w:rPr>
          <w:color w:val="1B377C"/>
          <w:w w:val="110"/>
        </w:rPr>
        <w:t>a</w:t>
      </w:r>
      <w:r>
        <w:rPr>
          <w:color w:val="1B377C"/>
          <w:spacing w:val="-16"/>
          <w:w w:val="110"/>
        </w:rPr>
        <w:t> </w:t>
      </w:r>
      <w:r>
        <w:rPr>
          <w:color w:val="1B377C"/>
          <w:w w:val="110"/>
        </w:rPr>
        <w:t>kvalitou</w:t>
      </w:r>
      <w:r>
        <w:rPr>
          <w:color w:val="1B377C"/>
          <w:spacing w:val="-15"/>
          <w:w w:val="110"/>
        </w:rPr>
        <w:t> </w:t>
      </w:r>
      <w:r>
        <w:rPr>
          <w:color w:val="1B377C"/>
          <w:w w:val="110"/>
        </w:rPr>
        <w:t>podnětů</w:t>
      </w:r>
      <w:r>
        <w:rPr>
          <w:color w:val="1B377C"/>
          <w:spacing w:val="-16"/>
          <w:w w:val="110"/>
        </w:rPr>
        <w:t> </w:t>
      </w:r>
      <w:r>
        <w:rPr>
          <w:color w:val="1B377C"/>
          <w:w w:val="110"/>
        </w:rPr>
        <w:t>a</w:t>
      </w:r>
      <w:r>
        <w:rPr>
          <w:color w:val="1B377C"/>
          <w:spacing w:val="-15"/>
          <w:w w:val="110"/>
        </w:rPr>
        <w:t> </w:t>
      </w:r>
      <w:r>
        <w:rPr>
          <w:color w:val="1B377C"/>
          <w:w w:val="110"/>
        </w:rPr>
        <w:t>vztahů, naplňováním</w:t>
      </w:r>
      <w:r>
        <w:rPr>
          <w:color w:val="1B377C"/>
          <w:spacing w:val="-4"/>
          <w:w w:val="110"/>
        </w:rPr>
        <w:t> </w:t>
      </w:r>
      <w:r>
        <w:rPr>
          <w:color w:val="1B377C"/>
          <w:w w:val="110"/>
        </w:rPr>
        <w:t>smysluplnosti,</w:t>
      </w:r>
      <w:r>
        <w:rPr>
          <w:color w:val="1B377C"/>
          <w:spacing w:val="-4"/>
          <w:w w:val="110"/>
        </w:rPr>
        <w:t> </w:t>
      </w:r>
      <w:r>
        <w:rPr>
          <w:color w:val="1B377C"/>
          <w:w w:val="110"/>
        </w:rPr>
        <w:t>stálosti</w:t>
      </w:r>
      <w:r>
        <w:rPr>
          <w:color w:val="1B377C"/>
          <w:spacing w:val="-4"/>
          <w:w w:val="110"/>
        </w:rPr>
        <w:t> </w:t>
      </w:r>
      <w:r>
        <w:rPr>
          <w:color w:val="1B377C"/>
          <w:w w:val="110"/>
        </w:rPr>
        <w:t>a</w:t>
      </w:r>
      <w:r>
        <w:rPr>
          <w:color w:val="1B377C"/>
          <w:spacing w:val="-4"/>
          <w:w w:val="110"/>
        </w:rPr>
        <w:t> </w:t>
      </w:r>
      <w:r>
        <w:rPr>
          <w:color w:val="1B377C"/>
          <w:w w:val="110"/>
        </w:rPr>
        <w:t>řádu</w:t>
      </w:r>
      <w:r>
        <w:rPr>
          <w:color w:val="1B377C"/>
          <w:spacing w:val="-4"/>
          <w:w w:val="110"/>
        </w:rPr>
        <w:t> </w:t>
      </w:r>
      <w:r>
        <w:rPr>
          <w:color w:val="1B377C"/>
          <w:w w:val="110"/>
        </w:rPr>
        <w:t>v</w:t>
      </w:r>
      <w:r>
        <w:rPr>
          <w:color w:val="1B377C"/>
          <w:spacing w:val="-4"/>
          <w:w w:val="110"/>
        </w:rPr>
        <w:t> </w:t>
      </w:r>
      <w:r>
        <w:rPr>
          <w:color w:val="1B377C"/>
          <w:w w:val="110"/>
        </w:rPr>
        <w:t>podnětech,</w:t>
      </w:r>
      <w:r>
        <w:rPr>
          <w:color w:val="1B377C"/>
          <w:spacing w:val="-4"/>
          <w:w w:val="110"/>
        </w:rPr>
        <w:t> </w:t>
      </w:r>
      <w:r>
        <w:rPr>
          <w:color w:val="1B377C"/>
          <w:w w:val="110"/>
        </w:rPr>
        <w:t>stabilitou</w:t>
      </w:r>
      <w:r>
        <w:rPr>
          <w:color w:val="1B377C"/>
          <w:spacing w:val="-4"/>
          <w:w w:val="110"/>
        </w:rPr>
        <w:t> </w:t>
      </w:r>
      <w:r>
        <w:rPr>
          <w:color w:val="1B377C"/>
          <w:w w:val="110"/>
        </w:rPr>
        <w:t>a</w:t>
      </w:r>
      <w:r>
        <w:rPr>
          <w:color w:val="1B377C"/>
          <w:spacing w:val="-4"/>
          <w:w w:val="110"/>
        </w:rPr>
        <w:t> </w:t>
      </w:r>
      <w:r>
        <w:rPr>
          <w:color w:val="1B377C"/>
          <w:w w:val="110"/>
        </w:rPr>
        <w:t>důsledností,</w:t>
      </w:r>
      <w:r>
        <w:rPr>
          <w:color w:val="1B377C"/>
          <w:w w:val="110"/>
        </w:rPr>
        <w:t> souladem</w:t>
      </w:r>
      <w:r>
        <w:rPr>
          <w:color w:val="1B377C"/>
          <w:spacing w:val="-11"/>
          <w:w w:val="110"/>
        </w:rPr>
        <w:t> </w:t>
      </w:r>
      <w:r>
        <w:rPr>
          <w:color w:val="1B377C"/>
          <w:w w:val="110"/>
        </w:rPr>
        <w:t>ve</w:t>
      </w:r>
      <w:r>
        <w:rPr>
          <w:color w:val="1B377C"/>
          <w:spacing w:val="-11"/>
          <w:w w:val="110"/>
        </w:rPr>
        <w:t> </w:t>
      </w:r>
      <w:r>
        <w:rPr>
          <w:color w:val="1B377C"/>
          <w:w w:val="110"/>
        </w:rPr>
        <w:t>verbální</w:t>
      </w:r>
      <w:r>
        <w:rPr>
          <w:color w:val="1B377C"/>
          <w:spacing w:val="-11"/>
          <w:w w:val="110"/>
        </w:rPr>
        <w:t> </w:t>
      </w:r>
      <w:r>
        <w:rPr>
          <w:color w:val="1B377C"/>
          <w:w w:val="110"/>
        </w:rPr>
        <w:t>a</w:t>
      </w:r>
      <w:r>
        <w:rPr>
          <w:color w:val="1B377C"/>
          <w:spacing w:val="-11"/>
          <w:w w:val="110"/>
        </w:rPr>
        <w:t> </w:t>
      </w:r>
      <w:r>
        <w:rPr>
          <w:color w:val="1B377C"/>
          <w:w w:val="110"/>
        </w:rPr>
        <w:t>neverbální</w:t>
      </w:r>
      <w:r>
        <w:rPr>
          <w:color w:val="1B377C"/>
          <w:spacing w:val="-11"/>
          <w:w w:val="110"/>
        </w:rPr>
        <w:t> </w:t>
      </w:r>
      <w:r>
        <w:rPr>
          <w:color w:val="1B377C"/>
          <w:w w:val="110"/>
        </w:rPr>
        <w:t>komunikaci</w:t>
      </w:r>
      <w:r>
        <w:rPr>
          <w:color w:val="1B377C"/>
          <w:spacing w:val="-11"/>
          <w:w w:val="110"/>
        </w:rPr>
        <w:t> </w:t>
      </w:r>
      <w:r>
        <w:rPr>
          <w:color w:val="1B377C"/>
          <w:w w:val="110"/>
        </w:rPr>
        <w:t>(co</w:t>
      </w:r>
      <w:r>
        <w:rPr>
          <w:color w:val="1B377C"/>
          <w:spacing w:val="-11"/>
          <w:w w:val="110"/>
        </w:rPr>
        <w:t> </w:t>
      </w:r>
      <w:r>
        <w:rPr>
          <w:color w:val="1B377C"/>
          <w:w w:val="110"/>
        </w:rPr>
        <w:t>říkáme</w:t>
      </w:r>
      <w:r>
        <w:rPr>
          <w:color w:val="1B377C"/>
          <w:spacing w:val="-11"/>
          <w:w w:val="110"/>
        </w:rPr>
        <w:t> </w:t>
      </w:r>
      <w:r>
        <w:rPr>
          <w:color w:val="1B377C"/>
          <w:w w:val="110"/>
        </w:rPr>
        <w:t>a</w:t>
      </w:r>
      <w:r>
        <w:rPr>
          <w:color w:val="1B377C"/>
          <w:spacing w:val="-11"/>
          <w:w w:val="110"/>
        </w:rPr>
        <w:t> </w:t>
      </w:r>
      <w:r>
        <w:rPr>
          <w:color w:val="1B377C"/>
          <w:w w:val="110"/>
        </w:rPr>
        <w:t>jak</w:t>
      </w:r>
      <w:r>
        <w:rPr>
          <w:color w:val="1B377C"/>
          <w:spacing w:val="-11"/>
          <w:w w:val="110"/>
        </w:rPr>
        <w:t> </w:t>
      </w:r>
      <w:r>
        <w:rPr>
          <w:color w:val="1B377C"/>
          <w:w w:val="110"/>
        </w:rPr>
        <w:t>to</w:t>
      </w:r>
      <w:r>
        <w:rPr>
          <w:color w:val="1B377C"/>
          <w:spacing w:val="-11"/>
          <w:w w:val="110"/>
        </w:rPr>
        <w:t> </w:t>
      </w:r>
      <w:r>
        <w:rPr>
          <w:color w:val="1B377C"/>
          <w:w w:val="110"/>
        </w:rPr>
        <w:t>říkáme),</w:t>
      </w:r>
      <w:r>
        <w:rPr>
          <w:color w:val="1B377C"/>
          <w:spacing w:val="-11"/>
          <w:w w:val="110"/>
        </w:rPr>
        <w:t> </w:t>
      </w:r>
      <w:r>
        <w:rPr>
          <w:color w:val="1B377C"/>
          <w:w w:val="110"/>
        </w:rPr>
        <w:t>sounáležitostí </w:t>
      </w:r>
      <w:r>
        <w:rPr>
          <w:color w:val="1B377C"/>
        </w:rPr>
        <w:t>(patřit</w:t>
      </w:r>
      <w:r>
        <w:rPr>
          <w:color w:val="1B377C"/>
          <w:spacing w:val="36"/>
        </w:rPr>
        <w:t> </w:t>
      </w:r>
      <w:r>
        <w:rPr>
          <w:color w:val="1B377C"/>
        </w:rPr>
        <w:t>někam</w:t>
      </w:r>
      <w:r>
        <w:rPr>
          <w:color w:val="1B377C"/>
          <w:spacing w:val="36"/>
        </w:rPr>
        <w:t> </w:t>
      </w:r>
      <w:r>
        <w:rPr>
          <w:color w:val="1B377C"/>
        </w:rPr>
        <w:t>a</w:t>
      </w:r>
      <w:r>
        <w:rPr>
          <w:color w:val="1B377C"/>
          <w:spacing w:val="36"/>
        </w:rPr>
        <w:t> </w:t>
      </w:r>
      <w:r>
        <w:rPr>
          <w:color w:val="1B377C"/>
        </w:rPr>
        <w:t>k</w:t>
      </w:r>
      <w:r>
        <w:rPr>
          <w:color w:val="1B377C"/>
          <w:spacing w:val="36"/>
        </w:rPr>
        <w:t> </w:t>
      </w:r>
      <w:r>
        <w:rPr>
          <w:color w:val="1B377C"/>
        </w:rPr>
        <w:t>někomu),</w:t>
      </w:r>
      <w:r>
        <w:rPr>
          <w:color w:val="1B377C"/>
          <w:spacing w:val="36"/>
        </w:rPr>
        <w:t> </w:t>
      </w:r>
      <w:r>
        <w:rPr>
          <w:color w:val="1B377C"/>
        </w:rPr>
        <w:t>podporou</w:t>
      </w:r>
      <w:r>
        <w:rPr>
          <w:color w:val="1B377C"/>
          <w:spacing w:val="36"/>
        </w:rPr>
        <w:t> </w:t>
      </w:r>
      <w:r>
        <w:rPr>
          <w:color w:val="1B377C"/>
        </w:rPr>
        <w:t>životního</w:t>
      </w:r>
      <w:r>
        <w:rPr>
          <w:color w:val="1B377C"/>
          <w:spacing w:val="36"/>
        </w:rPr>
        <w:t> </w:t>
      </w:r>
      <w:r>
        <w:rPr>
          <w:color w:val="1B377C"/>
        </w:rPr>
        <w:t>směřování</w:t>
      </w:r>
      <w:r>
        <w:rPr>
          <w:color w:val="1B377C"/>
          <w:spacing w:val="36"/>
        </w:rPr>
        <w:t> </w:t>
      </w:r>
      <w:r>
        <w:rPr>
          <w:color w:val="1B377C"/>
        </w:rPr>
        <w:t>a</w:t>
      </w:r>
      <w:r>
        <w:rPr>
          <w:color w:val="1B377C"/>
          <w:spacing w:val="36"/>
        </w:rPr>
        <w:t> </w:t>
      </w:r>
      <w:r>
        <w:rPr>
          <w:color w:val="1B377C"/>
        </w:rPr>
        <w:t>uplatnění.</w:t>
      </w:r>
      <w:r>
        <w:rPr>
          <w:color w:val="1B377C"/>
          <w:spacing w:val="36"/>
        </w:rPr>
        <w:t> </w:t>
      </w:r>
      <w:r>
        <w:rPr>
          <w:color w:val="1B377C"/>
        </w:rPr>
        <w:t>Naplňování</w:t>
      </w:r>
      <w:r>
        <w:rPr>
          <w:color w:val="1B377C"/>
          <w:spacing w:val="36"/>
        </w:rPr>
        <w:t> </w:t>
      </w:r>
      <w:r>
        <w:rPr>
          <w:color w:val="1B377C"/>
        </w:rPr>
        <w:t>daných </w:t>
      </w:r>
      <w:r>
        <w:rPr>
          <w:color w:val="1B377C"/>
          <w:w w:val="110"/>
        </w:rPr>
        <w:t>potřeb</w:t>
      </w:r>
      <w:r>
        <w:rPr>
          <w:color w:val="1B377C"/>
          <w:spacing w:val="-4"/>
          <w:w w:val="110"/>
        </w:rPr>
        <w:t> </w:t>
      </w:r>
      <w:r>
        <w:rPr>
          <w:color w:val="1B377C"/>
          <w:w w:val="110"/>
        </w:rPr>
        <w:t>stojí</w:t>
      </w:r>
      <w:r>
        <w:rPr>
          <w:color w:val="1B377C"/>
          <w:spacing w:val="-4"/>
          <w:w w:val="110"/>
        </w:rPr>
        <w:t> </w:t>
      </w:r>
      <w:r>
        <w:rPr>
          <w:color w:val="1B377C"/>
          <w:w w:val="110"/>
        </w:rPr>
        <w:t>na</w:t>
      </w:r>
      <w:r>
        <w:rPr>
          <w:color w:val="1B377C"/>
          <w:spacing w:val="-4"/>
          <w:w w:val="110"/>
        </w:rPr>
        <w:t> </w:t>
      </w:r>
      <w:r>
        <w:rPr>
          <w:color w:val="1B377C"/>
          <w:w w:val="110"/>
        </w:rPr>
        <w:t>kvalitě</w:t>
      </w:r>
      <w:r>
        <w:rPr>
          <w:color w:val="1B377C"/>
          <w:spacing w:val="-4"/>
          <w:w w:val="110"/>
        </w:rPr>
        <w:t> </w:t>
      </w:r>
      <w:r>
        <w:rPr>
          <w:color w:val="1B377C"/>
          <w:w w:val="110"/>
        </w:rPr>
        <w:t>učitelů</w:t>
      </w:r>
      <w:r>
        <w:rPr>
          <w:color w:val="1B377C"/>
          <w:spacing w:val="-4"/>
          <w:w w:val="110"/>
        </w:rPr>
        <w:t> </w:t>
      </w:r>
      <w:r>
        <w:rPr>
          <w:color w:val="1B377C"/>
          <w:w w:val="110"/>
        </w:rPr>
        <w:t>a</w:t>
      </w:r>
      <w:r>
        <w:rPr>
          <w:color w:val="1B377C"/>
          <w:spacing w:val="-4"/>
          <w:w w:val="110"/>
        </w:rPr>
        <w:t> </w:t>
      </w:r>
      <w:r>
        <w:rPr>
          <w:color w:val="1B377C"/>
          <w:w w:val="110"/>
        </w:rPr>
        <w:t>vztazích</w:t>
      </w:r>
      <w:r>
        <w:rPr>
          <w:color w:val="1B377C"/>
          <w:spacing w:val="-4"/>
          <w:w w:val="110"/>
        </w:rPr>
        <w:t> </w:t>
      </w:r>
      <w:r>
        <w:rPr>
          <w:color w:val="1B377C"/>
          <w:w w:val="110"/>
        </w:rPr>
        <w:t>ve</w:t>
      </w:r>
      <w:r>
        <w:rPr>
          <w:color w:val="1B377C"/>
          <w:spacing w:val="-4"/>
          <w:w w:val="110"/>
        </w:rPr>
        <w:t> </w:t>
      </w:r>
      <w:r>
        <w:rPr>
          <w:color w:val="1B377C"/>
          <w:w w:val="110"/>
        </w:rPr>
        <w:t>škole.</w:t>
      </w:r>
    </w:p>
    <w:p>
      <w:pPr>
        <w:pStyle w:val="BodyText"/>
        <w:spacing w:line="264" w:lineRule="auto" w:before="145"/>
        <w:ind w:left="1808" w:right="1248"/>
      </w:pPr>
      <w:r>
        <w:rPr>
          <w:color w:val="1B377C"/>
          <w:w w:val="105"/>
        </w:rPr>
        <w:t>Identifikace psychických potřeb vyplývá především z projevů žáků, jejich chování, jednání, argumentace atd. Problémové projevy a vztahy projednáváme se samotnými žáky, výchovnou poradkyní, se zákonnými zástupci žáků, s pracovníky školského poradenského </w:t>
      </w:r>
      <w:r>
        <w:rPr>
          <w:color w:val="1B377C"/>
          <w:spacing w:val="-2"/>
          <w:w w:val="105"/>
        </w:rPr>
        <w:t>zařízení.</w:t>
      </w:r>
    </w:p>
    <w:p>
      <w:pPr>
        <w:pStyle w:val="BodyText"/>
        <w:spacing w:line="264" w:lineRule="auto" w:before="143"/>
        <w:ind w:left="1808" w:right="1248"/>
      </w:pPr>
      <w:r>
        <w:rPr>
          <w:color w:val="1B377C"/>
          <w:w w:val="110"/>
        </w:rPr>
        <w:t>Při</w:t>
      </w:r>
      <w:r>
        <w:rPr>
          <w:color w:val="1B377C"/>
          <w:spacing w:val="-13"/>
          <w:w w:val="110"/>
        </w:rPr>
        <w:t> </w:t>
      </w:r>
      <w:r>
        <w:rPr>
          <w:color w:val="1B377C"/>
          <w:w w:val="110"/>
        </w:rPr>
        <w:t>identifikaci</w:t>
      </w:r>
      <w:r>
        <w:rPr>
          <w:color w:val="1B377C"/>
          <w:spacing w:val="-13"/>
          <w:w w:val="110"/>
        </w:rPr>
        <w:t> </w:t>
      </w:r>
      <w:r>
        <w:rPr>
          <w:color w:val="1B377C"/>
          <w:w w:val="110"/>
        </w:rPr>
        <w:t>sociálních</w:t>
      </w:r>
      <w:r>
        <w:rPr>
          <w:color w:val="1B377C"/>
          <w:spacing w:val="-13"/>
          <w:w w:val="110"/>
        </w:rPr>
        <w:t> </w:t>
      </w:r>
      <w:r>
        <w:rPr>
          <w:color w:val="1B377C"/>
          <w:w w:val="110"/>
        </w:rPr>
        <w:t>potřeb</w:t>
      </w:r>
      <w:r>
        <w:rPr>
          <w:color w:val="1B377C"/>
          <w:spacing w:val="-13"/>
          <w:w w:val="110"/>
        </w:rPr>
        <w:t> </w:t>
      </w:r>
      <w:r>
        <w:rPr>
          <w:color w:val="1B377C"/>
          <w:w w:val="110"/>
        </w:rPr>
        <w:t>postupujeme</w:t>
      </w:r>
      <w:r>
        <w:rPr>
          <w:color w:val="1B377C"/>
          <w:spacing w:val="-13"/>
          <w:w w:val="110"/>
        </w:rPr>
        <w:t> </w:t>
      </w:r>
      <w:r>
        <w:rPr>
          <w:color w:val="1B377C"/>
          <w:w w:val="110"/>
        </w:rPr>
        <w:t>podle</w:t>
      </w:r>
      <w:r>
        <w:rPr>
          <w:color w:val="1B377C"/>
          <w:spacing w:val="-13"/>
          <w:w w:val="110"/>
        </w:rPr>
        <w:t> </w:t>
      </w:r>
      <w:r>
        <w:rPr>
          <w:color w:val="1B377C"/>
          <w:w w:val="110"/>
        </w:rPr>
        <w:t>metodického</w:t>
      </w:r>
      <w:r>
        <w:rPr>
          <w:color w:val="1B377C"/>
          <w:spacing w:val="-13"/>
          <w:w w:val="110"/>
        </w:rPr>
        <w:t> </w:t>
      </w:r>
      <w:r>
        <w:rPr>
          <w:color w:val="1B377C"/>
          <w:w w:val="110"/>
        </w:rPr>
        <w:t>materiálu</w:t>
      </w:r>
      <w:r>
        <w:rPr>
          <w:color w:val="1B377C"/>
          <w:spacing w:val="-13"/>
          <w:w w:val="110"/>
        </w:rPr>
        <w:t> </w:t>
      </w:r>
      <w:r>
        <w:rPr>
          <w:color w:val="1B377C"/>
          <w:w w:val="110"/>
        </w:rPr>
        <w:t>Národního pedagogického</w:t>
      </w:r>
      <w:r>
        <w:rPr>
          <w:color w:val="1B377C"/>
          <w:spacing w:val="-7"/>
          <w:w w:val="110"/>
        </w:rPr>
        <w:t> </w:t>
      </w:r>
      <w:r>
        <w:rPr>
          <w:color w:val="1B377C"/>
          <w:w w:val="110"/>
        </w:rPr>
        <w:t>institutu</w:t>
      </w:r>
      <w:r>
        <w:rPr>
          <w:color w:val="1B377C"/>
          <w:spacing w:val="-7"/>
          <w:w w:val="110"/>
        </w:rPr>
        <w:t> </w:t>
      </w:r>
      <w:r>
        <w:rPr>
          <w:color w:val="1B377C"/>
          <w:w w:val="110"/>
        </w:rPr>
        <w:t>z</w:t>
      </w:r>
      <w:r>
        <w:rPr>
          <w:color w:val="1B377C"/>
          <w:spacing w:val="-7"/>
          <w:w w:val="110"/>
        </w:rPr>
        <w:t> </w:t>
      </w:r>
      <w:r>
        <w:rPr>
          <w:color w:val="1B377C"/>
          <w:w w:val="110"/>
        </w:rPr>
        <w:t>roku</w:t>
      </w:r>
      <w:r>
        <w:rPr>
          <w:color w:val="1B377C"/>
          <w:spacing w:val="-7"/>
          <w:w w:val="110"/>
        </w:rPr>
        <w:t> </w:t>
      </w:r>
      <w:r>
        <w:rPr>
          <w:color w:val="1B377C"/>
          <w:w w:val="110"/>
        </w:rPr>
        <w:t>2024</w:t>
      </w:r>
      <w:r>
        <w:rPr>
          <w:color w:val="1B377C"/>
          <w:spacing w:val="-7"/>
          <w:w w:val="110"/>
        </w:rPr>
        <w:t> </w:t>
      </w:r>
      <w:r>
        <w:rPr>
          <w:color w:val="1B377C"/>
          <w:w w:val="110"/>
        </w:rPr>
        <w:t>„Identifikace</w:t>
      </w:r>
      <w:r>
        <w:rPr>
          <w:color w:val="1B377C"/>
          <w:spacing w:val="-7"/>
          <w:w w:val="110"/>
        </w:rPr>
        <w:t> </w:t>
      </w:r>
      <w:r>
        <w:rPr>
          <w:color w:val="1B377C"/>
          <w:w w:val="110"/>
        </w:rPr>
        <w:t>žáků</w:t>
      </w:r>
      <w:r>
        <w:rPr>
          <w:color w:val="1B377C"/>
          <w:spacing w:val="-7"/>
          <w:w w:val="110"/>
        </w:rPr>
        <w:t> </w:t>
      </w:r>
      <w:r>
        <w:rPr>
          <w:color w:val="1B377C"/>
          <w:w w:val="110"/>
        </w:rPr>
        <w:t>se</w:t>
      </w:r>
      <w:r>
        <w:rPr>
          <w:color w:val="1B377C"/>
          <w:spacing w:val="-7"/>
          <w:w w:val="110"/>
        </w:rPr>
        <w:t> </w:t>
      </w:r>
      <w:r>
        <w:rPr>
          <w:color w:val="1B377C"/>
          <w:w w:val="110"/>
        </w:rPr>
        <w:t>sociálním</w:t>
      </w:r>
      <w:r>
        <w:rPr>
          <w:color w:val="1B377C"/>
          <w:spacing w:val="-7"/>
          <w:w w:val="110"/>
        </w:rPr>
        <w:t> </w:t>
      </w:r>
      <w:r>
        <w:rPr>
          <w:color w:val="1B377C"/>
          <w:w w:val="110"/>
        </w:rPr>
        <w:t>znevýhodněním</w:t>
      </w:r>
    </w:p>
    <w:p>
      <w:pPr>
        <w:pStyle w:val="BodyText"/>
        <w:spacing w:before="2"/>
        <w:ind w:left="1808"/>
        <w:rPr>
          <w:sz w:val="10"/>
        </w:rPr>
      </w:pPr>
      <w:r>
        <w:rPr>
          <w:color w:val="1B377C"/>
          <w:w w:val="105"/>
        </w:rPr>
        <w:t>v</w:t>
      </w:r>
      <w:r>
        <w:rPr>
          <w:color w:val="1B377C"/>
          <w:spacing w:val="-3"/>
          <w:w w:val="105"/>
        </w:rPr>
        <w:t> </w:t>
      </w:r>
      <w:r>
        <w:rPr>
          <w:color w:val="1B377C"/>
          <w:w w:val="105"/>
        </w:rPr>
        <w:t>základní</w:t>
      </w:r>
      <w:r>
        <w:rPr>
          <w:color w:val="1B377C"/>
          <w:spacing w:val="-3"/>
          <w:w w:val="105"/>
        </w:rPr>
        <w:t> </w:t>
      </w:r>
      <w:r>
        <w:rPr>
          <w:color w:val="1B377C"/>
          <w:spacing w:val="-2"/>
          <w:w w:val="105"/>
        </w:rPr>
        <w:t>škole“.</w:t>
      </w:r>
      <w:r>
        <w:rPr>
          <w:color w:val="1B377C"/>
          <w:spacing w:val="-2"/>
          <w:w w:val="105"/>
          <w:position w:val="6"/>
          <w:sz w:val="10"/>
        </w:rPr>
        <w:t>5</w:t>
      </w:r>
    </w:p>
    <w:p>
      <w:pPr>
        <w:pStyle w:val="BodyText"/>
        <w:spacing w:line="264" w:lineRule="auto" w:before="164"/>
        <w:ind w:left="1808" w:right="1900"/>
      </w:pPr>
      <w:r>
        <w:rPr>
          <w:color w:val="1B377C"/>
          <w:w w:val="105"/>
        </w:rPr>
        <w:t>Identifikace potřeb a podpora žáků se speciálními vzdělávacími potřebami a žáků nadaných je v uvedena v následující kapitole 2.3.</w:t>
      </w:r>
    </w:p>
    <w:p>
      <w:pPr>
        <w:pStyle w:val="BodyText"/>
      </w:pPr>
    </w:p>
    <w:p>
      <w:pPr>
        <w:pStyle w:val="BodyText"/>
        <w:spacing w:before="140"/>
      </w:pPr>
    </w:p>
    <w:p>
      <w:pPr>
        <w:pStyle w:val="Heading1"/>
        <w:numPr>
          <w:ilvl w:val="1"/>
          <w:numId w:val="3"/>
        </w:numPr>
        <w:tabs>
          <w:tab w:pos="841" w:val="left" w:leader="none"/>
        </w:tabs>
        <w:spacing w:line="204" w:lineRule="auto" w:before="0" w:after="0"/>
        <w:ind w:left="107" w:right="1286" w:firstLine="0"/>
        <w:jc w:val="left"/>
      </w:pPr>
      <w:r>
        <w:rPr>
          <w:color w:val="3566FC"/>
          <w:w w:val="110"/>
        </w:rPr>
        <w:t>Zabezpečení výuky žáků se speciálními</w:t>
      </w:r>
      <w:r>
        <w:rPr>
          <w:color w:val="3566FC"/>
          <w:spacing w:val="-28"/>
          <w:w w:val="110"/>
        </w:rPr>
        <w:t> </w:t>
      </w:r>
      <w:r>
        <w:rPr>
          <w:color w:val="3566FC"/>
          <w:w w:val="110"/>
        </w:rPr>
        <w:t>vzdělávacími</w:t>
      </w:r>
      <w:r>
        <w:rPr>
          <w:color w:val="3566FC"/>
          <w:spacing w:val="-28"/>
          <w:w w:val="110"/>
        </w:rPr>
        <w:t> </w:t>
      </w:r>
      <w:r>
        <w:rPr>
          <w:color w:val="3566FC"/>
          <w:w w:val="110"/>
        </w:rPr>
        <w:t>potřebami,</w:t>
      </w:r>
      <w:r>
        <w:rPr>
          <w:color w:val="3566FC"/>
          <w:spacing w:val="-28"/>
          <w:w w:val="110"/>
        </w:rPr>
        <w:t> </w:t>
      </w:r>
      <w:r>
        <w:rPr>
          <w:color w:val="3566FC"/>
          <w:w w:val="110"/>
        </w:rPr>
        <w:t>žáků nadaných a mimořádně nadaných</w:t>
      </w:r>
    </w:p>
    <w:p>
      <w:pPr>
        <w:pStyle w:val="BodyText"/>
        <w:spacing w:before="11"/>
        <w:rPr>
          <w:rFonts w:ascii="Cambria"/>
          <w:sz w:val="17"/>
        </w:rPr>
      </w:pPr>
      <w:r>
        <w:rPr/>
        <mc:AlternateContent>
          <mc:Choice Requires="wps">
            <w:drawing>
              <wp:anchor distT="0" distB="0" distL="0" distR="0" allowOverlap="1" layoutInCell="1" locked="0" behindDoc="1" simplePos="0" relativeHeight="487595520">
                <wp:simplePos x="0" y="0"/>
                <wp:positionH relativeFrom="page">
                  <wp:posOffset>791999</wp:posOffset>
                </wp:positionH>
                <wp:positionV relativeFrom="paragraph">
                  <wp:posOffset>149159</wp:posOffset>
                </wp:positionV>
                <wp:extent cx="5976620" cy="127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76620" cy="1270"/>
                        </a:xfrm>
                        <a:custGeom>
                          <a:avLst/>
                          <a:gdLst/>
                          <a:ahLst/>
                          <a:cxnLst/>
                          <a:rect l="l" t="t" r="r" b="b"/>
                          <a:pathLst>
                            <a:path w="5976620" h="0">
                              <a:moveTo>
                                <a:pt x="0" y="0"/>
                              </a:moveTo>
                              <a:lnTo>
                                <a:pt x="5975997" y="0"/>
                              </a:lnTo>
                            </a:path>
                          </a:pathLst>
                        </a:custGeom>
                        <a:ln w="12700">
                          <a:solidFill>
                            <a:srgbClr val="3566FC"/>
                          </a:solidFill>
                          <a:prstDash val="solid"/>
                        </a:ln>
                      </wps:spPr>
                      <wps:bodyPr wrap="square" lIns="0" tIns="0" rIns="0" bIns="0" rtlCol="0">
                        <a:prstTxWarp prst="textNoShape">
                          <a:avLst/>
                        </a:prstTxWarp>
                        <a:noAutofit/>
                      </wps:bodyPr>
                    </wps:wsp>
                  </a:graphicData>
                </a:graphic>
              </wp:anchor>
            </w:drawing>
          </mc:Choice>
          <mc:Fallback>
            <w:pict>
              <v:shape style="position:absolute;margin-left:62.362202pt;margin-top:11.744839pt;width:470.6pt;height:.1pt;mso-position-horizontal-relative:page;mso-position-vertical-relative:paragraph;z-index:-15720960;mso-wrap-distance-left:0;mso-wrap-distance-right:0" id="docshape24" coordorigin="1247,235" coordsize="9412,0" path="m1247,235l10658,235e" filled="false" stroked="true" strokeweight="1pt" strokecolor="#3566fc">
                <v:path arrowok="t"/>
                <v:stroke dashstyle="solid"/>
                <w10:wrap type="topAndBottom"/>
              </v:shape>
            </w:pict>
          </mc:Fallback>
        </mc:AlternateContent>
      </w:r>
    </w:p>
    <w:p>
      <w:pPr>
        <w:pStyle w:val="Heading2"/>
        <w:numPr>
          <w:ilvl w:val="0"/>
          <w:numId w:val="5"/>
        </w:numPr>
        <w:tabs>
          <w:tab w:pos="423" w:val="left" w:leader="none"/>
        </w:tabs>
        <w:spacing w:line="240" w:lineRule="auto" w:before="184" w:after="0"/>
        <w:ind w:left="423" w:right="0" w:hanging="316"/>
        <w:jc w:val="left"/>
      </w:pPr>
      <w:r>
        <w:rPr>
          <w:color w:val="3566FC"/>
          <w:w w:val="105"/>
        </w:rPr>
        <w:t>3.</w:t>
      </w:r>
      <w:r>
        <w:rPr>
          <w:color w:val="3566FC"/>
          <w:spacing w:val="16"/>
          <w:w w:val="105"/>
        </w:rPr>
        <w:t> </w:t>
      </w:r>
      <w:r>
        <w:rPr>
          <w:color w:val="3566FC"/>
          <w:w w:val="105"/>
        </w:rPr>
        <w:t>1</w:t>
      </w:r>
      <w:r>
        <w:rPr>
          <w:color w:val="3566FC"/>
          <w:spacing w:val="16"/>
          <w:w w:val="105"/>
        </w:rPr>
        <w:t> </w:t>
      </w:r>
      <w:r>
        <w:rPr>
          <w:color w:val="3566FC"/>
          <w:w w:val="105"/>
        </w:rPr>
        <w:t>Popis</w:t>
      </w:r>
      <w:r>
        <w:rPr>
          <w:color w:val="3566FC"/>
          <w:spacing w:val="17"/>
          <w:w w:val="105"/>
        </w:rPr>
        <w:t> </w:t>
      </w:r>
      <w:r>
        <w:rPr>
          <w:color w:val="3566FC"/>
          <w:w w:val="105"/>
        </w:rPr>
        <w:t>systému</w:t>
      </w:r>
      <w:r>
        <w:rPr>
          <w:color w:val="3566FC"/>
          <w:spacing w:val="16"/>
          <w:w w:val="105"/>
        </w:rPr>
        <w:t> </w:t>
      </w:r>
      <w:r>
        <w:rPr>
          <w:color w:val="3566FC"/>
          <w:w w:val="105"/>
        </w:rPr>
        <w:t>péče</w:t>
      </w:r>
      <w:r>
        <w:rPr>
          <w:color w:val="3566FC"/>
          <w:spacing w:val="17"/>
          <w:w w:val="105"/>
        </w:rPr>
        <w:t> </w:t>
      </w:r>
      <w:r>
        <w:rPr>
          <w:color w:val="3566FC"/>
          <w:w w:val="105"/>
        </w:rPr>
        <w:t>o</w:t>
      </w:r>
      <w:r>
        <w:rPr>
          <w:color w:val="3566FC"/>
          <w:spacing w:val="16"/>
          <w:w w:val="105"/>
        </w:rPr>
        <w:t> </w:t>
      </w:r>
      <w:r>
        <w:rPr>
          <w:color w:val="3566FC"/>
          <w:w w:val="105"/>
        </w:rPr>
        <w:t>žáky</w:t>
      </w:r>
      <w:r>
        <w:rPr>
          <w:color w:val="3566FC"/>
          <w:spacing w:val="17"/>
          <w:w w:val="105"/>
        </w:rPr>
        <w:t> </w:t>
      </w:r>
      <w:r>
        <w:rPr>
          <w:color w:val="3566FC"/>
          <w:w w:val="105"/>
        </w:rPr>
        <w:t>s</w:t>
      </w:r>
      <w:r>
        <w:rPr>
          <w:color w:val="3566FC"/>
          <w:spacing w:val="16"/>
          <w:w w:val="105"/>
        </w:rPr>
        <w:t> </w:t>
      </w:r>
      <w:r>
        <w:rPr>
          <w:color w:val="3566FC"/>
          <w:w w:val="105"/>
        </w:rPr>
        <w:t>podpůrnými</w:t>
      </w:r>
      <w:r>
        <w:rPr>
          <w:color w:val="3566FC"/>
          <w:spacing w:val="16"/>
          <w:w w:val="105"/>
        </w:rPr>
        <w:t> </w:t>
      </w:r>
      <w:r>
        <w:rPr>
          <w:color w:val="3566FC"/>
          <w:spacing w:val="-2"/>
          <w:w w:val="105"/>
        </w:rPr>
        <w:t>opatřeními</w:t>
      </w:r>
    </w:p>
    <w:p>
      <w:pPr>
        <w:pStyle w:val="BodyText"/>
        <w:spacing w:line="264" w:lineRule="auto" w:before="149"/>
        <w:ind w:left="1808" w:right="1395"/>
      </w:pPr>
      <w:r>
        <w:rPr>
          <w:color w:val="1B377C"/>
          <w:w w:val="105"/>
        </w:rPr>
        <w:t>Někteří žáci v průběhu celé či jen v určitých fázích své vzdělávací cesty vyžadují vyšší, dočasně zvýšenou nebo trvale zvýšenou podporu. Tato potřeba může vyvstat při adaptaci na vstup do vzdělávání, při naplňování speciálních vzdělávacích potřeb, v souvislosti</w:t>
      </w:r>
    </w:p>
    <w:p>
      <w:pPr>
        <w:pStyle w:val="BodyText"/>
        <w:spacing w:line="264" w:lineRule="auto" w:before="3"/>
        <w:ind w:left="1808" w:right="1395"/>
      </w:pPr>
      <w:r>
        <w:rPr>
          <w:color w:val="1B377C"/>
        </w:rPr>
        <w:t>s</w:t>
      </w:r>
      <w:r>
        <w:rPr>
          <w:color w:val="1B377C"/>
          <w:spacing w:val="34"/>
        </w:rPr>
        <w:t> </w:t>
      </w:r>
      <w:r>
        <w:rPr>
          <w:color w:val="1B377C"/>
        </w:rPr>
        <w:t>rostoucími</w:t>
      </w:r>
      <w:r>
        <w:rPr>
          <w:color w:val="1B377C"/>
          <w:spacing w:val="34"/>
        </w:rPr>
        <w:t> </w:t>
      </w:r>
      <w:r>
        <w:rPr>
          <w:color w:val="1B377C"/>
        </w:rPr>
        <w:t>nároky</w:t>
      </w:r>
      <w:r>
        <w:rPr>
          <w:color w:val="1B377C"/>
          <w:spacing w:val="34"/>
        </w:rPr>
        <w:t> </w:t>
      </w:r>
      <w:r>
        <w:rPr>
          <w:color w:val="1B377C"/>
        </w:rPr>
        <w:t>při</w:t>
      </w:r>
      <w:r>
        <w:rPr>
          <w:color w:val="1B377C"/>
          <w:spacing w:val="34"/>
        </w:rPr>
        <w:t> </w:t>
      </w:r>
      <w:r>
        <w:rPr>
          <w:color w:val="1B377C"/>
        </w:rPr>
        <w:t>přechodu</w:t>
      </w:r>
      <w:r>
        <w:rPr>
          <w:color w:val="1B377C"/>
          <w:spacing w:val="34"/>
        </w:rPr>
        <w:t> </w:t>
      </w:r>
      <w:r>
        <w:rPr>
          <w:color w:val="1B377C"/>
        </w:rPr>
        <w:t>na</w:t>
      </w:r>
      <w:r>
        <w:rPr>
          <w:color w:val="1B377C"/>
          <w:spacing w:val="34"/>
        </w:rPr>
        <w:t> </w:t>
      </w:r>
      <w:r>
        <w:rPr>
          <w:color w:val="1B377C"/>
        </w:rPr>
        <w:t>vyšší</w:t>
      </w:r>
      <w:r>
        <w:rPr>
          <w:color w:val="1B377C"/>
          <w:spacing w:val="34"/>
        </w:rPr>
        <w:t> </w:t>
      </w:r>
      <w:r>
        <w:rPr>
          <w:color w:val="1B377C"/>
        </w:rPr>
        <w:t>stupeň</w:t>
      </w:r>
      <w:r>
        <w:rPr>
          <w:color w:val="1B377C"/>
          <w:spacing w:val="34"/>
        </w:rPr>
        <w:t> </w:t>
      </w:r>
      <w:r>
        <w:rPr>
          <w:color w:val="1B377C"/>
        </w:rPr>
        <w:t>vzdělávání,</w:t>
      </w:r>
      <w:r>
        <w:rPr>
          <w:color w:val="1B377C"/>
          <w:spacing w:val="34"/>
        </w:rPr>
        <w:t> </w:t>
      </w:r>
      <w:r>
        <w:rPr>
          <w:color w:val="1B377C"/>
        </w:rPr>
        <w:t>nebo</w:t>
      </w:r>
      <w:r>
        <w:rPr>
          <w:color w:val="1B377C"/>
          <w:spacing w:val="34"/>
        </w:rPr>
        <w:t> </w:t>
      </w:r>
      <w:r>
        <w:rPr>
          <w:color w:val="1B377C"/>
        </w:rPr>
        <w:t>při</w:t>
      </w:r>
      <w:r>
        <w:rPr>
          <w:color w:val="1B377C"/>
          <w:spacing w:val="34"/>
        </w:rPr>
        <w:t> </w:t>
      </w:r>
      <w:r>
        <w:rPr>
          <w:color w:val="1B377C"/>
        </w:rPr>
        <w:t>rozvoji</w:t>
      </w:r>
      <w:r>
        <w:rPr>
          <w:color w:val="1B377C"/>
          <w:spacing w:val="34"/>
        </w:rPr>
        <w:t> </w:t>
      </w:r>
      <w:r>
        <w:rPr>
          <w:color w:val="1B377C"/>
        </w:rPr>
        <w:t>jejich </w:t>
      </w:r>
      <w:r>
        <w:rPr>
          <w:color w:val="1B377C"/>
          <w:spacing w:val="-2"/>
          <w:w w:val="110"/>
        </w:rPr>
        <w:t>nadání.</w:t>
      </w:r>
    </w:p>
    <w:p>
      <w:pPr>
        <w:pStyle w:val="BodyText"/>
        <w:spacing w:line="264" w:lineRule="auto" w:before="142"/>
        <w:ind w:left="1808" w:right="1248"/>
      </w:pPr>
      <w:r>
        <w:rPr>
          <w:color w:val="1B377C"/>
          <w:w w:val="105"/>
        </w:rPr>
        <w:t>Pro žáky s přiznanými podpůrnými opatřeními (PO) máme ve škole vytvořen systém péče. Žáky s PO rozumíme v souladu se školským zákonem žáky se speciálními vzdělávacími potřebami (SVP) i žáky nadané.</w:t>
      </w:r>
    </w:p>
    <w:p>
      <w:pPr>
        <w:pStyle w:val="BodyText"/>
        <w:spacing w:before="142"/>
        <w:ind w:left="1808"/>
      </w:pPr>
      <w:r>
        <w:rPr>
          <w:color w:val="1B377C"/>
        </w:rPr>
        <w:t>Systém</w:t>
      </w:r>
      <w:r>
        <w:rPr>
          <w:color w:val="1B377C"/>
          <w:spacing w:val="31"/>
        </w:rPr>
        <w:t> </w:t>
      </w:r>
      <w:r>
        <w:rPr>
          <w:color w:val="1B377C"/>
        </w:rPr>
        <w:t>je</w:t>
      </w:r>
      <w:r>
        <w:rPr>
          <w:color w:val="1B377C"/>
          <w:spacing w:val="32"/>
        </w:rPr>
        <w:t> </w:t>
      </w:r>
      <w:r>
        <w:rPr>
          <w:color w:val="1B377C"/>
        </w:rPr>
        <w:t>postaven</w:t>
      </w:r>
      <w:r>
        <w:rPr>
          <w:color w:val="1B377C"/>
          <w:spacing w:val="32"/>
        </w:rPr>
        <w:t> </w:t>
      </w:r>
      <w:r>
        <w:rPr>
          <w:color w:val="1B377C"/>
        </w:rPr>
        <w:t>na</w:t>
      </w:r>
      <w:r>
        <w:rPr>
          <w:color w:val="1B377C"/>
          <w:spacing w:val="32"/>
        </w:rPr>
        <w:t> </w:t>
      </w:r>
      <w:r>
        <w:rPr>
          <w:color w:val="1B377C"/>
        </w:rPr>
        <w:t>spolupráci</w:t>
      </w:r>
      <w:r>
        <w:rPr>
          <w:color w:val="1B377C"/>
          <w:spacing w:val="32"/>
        </w:rPr>
        <w:t> </w:t>
      </w:r>
      <w:r>
        <w:rPr>
          <w:color w:val="1B377C"/>
        </w:rPr>
        <w:t>všech</w:t>
      </w:r>
      <w:r>
        <w:rPr>
          <w:color w:val="1B377C"/>
          <w:spacing w:val="32"/>
        </w:rPr>
        <w:t> </w:t>
      </w:r>
      <w:r>
        <w:rPr>
          <w:color w:val="1B377C"/>
        </w:rPr>
        <w:t>učitelů</w:t>
      </w:r>
      <w:r>
        <w:rPr>
          <w:color w:val="1B377C"/>
          <w:spacing w:val="32"/>
        </w:rPr>
        <w:t> </w:t>
      </w:r>
      <w:r>
        <w:rPr>
          <w:color w:val="1B377C"/>
        </w:rPr>
        <w:t>a</w:t>
      </w:r>
      <w:r>
        <w:rPr>
          <w:color w:val="1B377C"/>
          <w:spacing w:val="32"/>
        </w:rPr>
        <w:t> </w:t>
      </w:r>
      <w:r>
        <w:rPr>
          <w:color w:val="1B377C"/>
        </w:rPr>
        <w:t>dalších</w:t>
      </w:r>
      <w:r>
        <w:rPr>
          <w:color w:val="1B377C"/>
          <w:spacing w:val="32"/>
        </w:rPr>
        <w:t> </w:t>
      </w:r>
      <w:r>
        <w:rPr>
          <w:color w:val="1B377C"/>
        </w:rPr>
        <w:t>pedagogických</w:t>
      </w:r>
      <w:r>
        <w:rPr>
          <w:color w:val="1B377C"/>
          <w:spacing w:val="32"/>
        </w:rPr>
        <w:t> </w:t>
      </w:r>
      <w:r>
        <w:rPr>
          <w:color w:val="1B377C"/>
          <w:spacing w:val="-2"/>
        </w:rPr>
        <w:t>pracovníků</w:t>
      </w:r>
    </w:p>
    <w:p>
      <w:pPr>
        <w:pStyle w:val="BodyText"/>
        <w:rPr>
          <w:sz w:val="20"/>
        </w:rPr>
      </w:pPr>
    </w:p>
    <w:p>
      <w:pPr>
        <w:pStyle w:val="BodyText"/>
        <w:spacing w:before="32"/>
        <w:rPr>
          <w:sz w:val="20"/>
        </w:rPr>
      </w:pPr>
      <w:r>
        <w:rPr/>
        <mc:AlternateContent>
          <mc:Choice Requires="wps">
            <w:drawing>
              <wp:anchor distT="0" distB="0" distL="0" distR="0" allowOverlap="1" layoutInCell="1" locked="0" behindDoc="1" simplePos="0" relativeHeight="487596032">
                <wp:simplePos x="0" y="0"/>
                <wp:positionH relativeFrom="page">
                  <wp:posOffset>1872000</wp:posOffset>
                </wp:positionH>
                <wp:positionV relativeFrom="paragraph">
                  <wp:posOffset>189171</wp:posOffset>
                </wp:positionV>
                <wp:extent cx="914400"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914400" cy="1270"/>
                        </a:xfrm>
                        <a:custGeom>
                          <a:avLst/>
                          <a:gdLst/>
                          <a:ahLst/>
                          <a:cxnLst/>
                          <a:rect l="l" t="t" r="r" b="b"/>
                          <a:pathLst>
                            <a:path w="914400" h="0">
                              <a:moveTo>
                                <a:pt x="0" y="0"/>
                              </a:moveTo>
                              <a:lnTo>
                                <a:pt x="914400" y="0"/>
                              </a:lnTo>
                            </a:path>
                          </a:pathLst>
                        </a:custGeom>
                        <a:ln w="12700">
                          <a:solidFill>
                            <a:srgbClr val="1B377C"/>
                          </a:solidFill>
                          <a:prstDash val="solid"/>
                        </a:ln>
                      </wps:spPr>
                      <wps:bodyPr wrap="square" lIns="0" tIns="0" rIns="0" bIns="0" rtlCol="0">
                        <a:prstTxWarp prst="textNoShape">
                          <a:avLst/>
                        </a:prstTxWarp>
                        <a:noAutofit/>
                      </wps:bodyPr>
                    </wps:wsp>
                  </a:graphicData>
                </a:graphic>
              </wp:anchor>
            </w:drawing>
          </mc:Choice>
          <mc:Fallback>
            <w:pict>
              <v:shape style="position:absolute;margin-left:147.401596pt;margin-top:14.895419pt;width:72pt;height:.1pt;mso-position-horizontal-relative:page;mso-position-vertical-relative:paragraph;z-index:-15720448;mso-wrap-distance-left:0;mso-wrap-distance-right:0" id="docshape25" coordorigin="2948,298" coordsize="1440,0" path="m2948,298l4388,298e" filled="false" stroked="true" strokeweight="1pt" strokecolor="#1b377c">
                <v:path arrowok="t"/>
                <v:stroke dashstyle="solid"/>
                <w10:wrap type="topAndBottom"/>
              </v:shape>
            </w:pict>
          </mc:Fallback>
        </mc:AlternateContent>
      </w:r>
    </w:p>
    <w:p>
      <w:pPr>
        <w:pStyle w:val="ListParagraph"/>
        <w:numPr>
          <w:ilvl w:val="2"/>
          <w:numId w:val="3"/>
        </w:numPr>
        <w:tabs>
          <w:tab w:pos="2267" w:val="left" w:leader="none"/>
        </w:tabs>
        <w:spacing w:line="333" w:lineRule="auto" w:before="136" w:after="0"/>
        <w:ind w:left="1808" w:right="1524" w:firstLine="0"/>
        <w:jc w:val="left"/>
        <w:rPr>
          <w:rFonts w:ascii="Arial" w:hAnsi="Arial"/>
          <w:i/>
          <w:sz w:val="14"/>
        </w:rPr>
      </w:pPr>
      <w:hyperlink r:id="rId12">
        <w:r>
          <w:rPr>
            <w:rFonts w:ascii="Trebuchet MS" w:hAnsi="Trebuchet MS"/>
            <w:i/>
            <w:color w:val="3566FC"/>
            <w:spacing w:val="18"/>
            <w:sz w:val="14"/>
            <w:u w:val="single" w:color="3566FC"/>
          </w:rPr>
          <w:t> </w:t>
        </w:r>
        <w:r>
          <w:rPr>
            <w:rFonts w:ascii="Trebuchet MS" w:hAnsi="Trebuchet MS"/>
            <w:i/>
            <w:color w:val="3566FC"/>
            <w:sz w:val="14"/>
            <w:u w:val="single" w:color="3566FC"/>
          </w:rPr>
          <w:t>Nová metodika: Identifikace žáků se sociálním znevýhodněním v základní škole – NPI – Národní </w:t>
        </w:r>
        <w:r>
          <w:rPr>
            <w:rFonts w:ascii="Trebuchet MS" w:hAnsi="Trebuchet MS"/>
            <w:i/>
            <w:color w:val="3566FC"/>
            <w:sz w:val="14"/>
            <w:u w:val="single" w:color="3566FC"/>
          </w:rPr>
          <w:t>pedagogický</w:t>
        </w:r>
      </w:hyperlink>
      <w:r>
        <w:rPr>
          <w:rFonts w:ascii="Trebuchet MS" w:hAnsi="Trebuchet MS"/>
          <w:i/>
          <w:color w:val="3566FC"/>
          <w:sz w:val="14"/>
          <w:u w:val="none"/>
        </w:rPr>
        <w:t> </w:t>
      </w:r>
      <w:hyperlink r:id="rId12">
        <w:r>
          <w:rPr>
            <w:rFonts w:ascii="Arial" w:hAnsi="Arial"/>
            <w:i/>
            <w:color w:val="3566FC"/>
            <w:spacing w:val="-2"/>
            <w:w w:val="105"/>
            <w:sz w:val="14"/>
            <w:u w:val="single" w:color="3566FC"/>
          </w:rPr>
          <w:t>institut</w:t>
        </w:r>
      </w:hyperlink>
    </w:p>
    <w:p>
      <w:pPr>
        <w:spacing w:after="0" w:line="333" w:lineRule="auto"/>
        <w:jc w:val="left"/>
        <w:rPr>
          <w:rFonts w:ascii="Arial" w:hAnsi="Arial"/>
          <w:sz w:val="14"/>
        </w:rPr>
        <w:sectPr>
          <w:pgSz w:w="11910" w:h="16840"/>
          <w:pgMar w:header="0" w:footer="579" w:top="1320" w:bottom="760" w:left="1140" w:right="0"/>
        </w:sectPr>
      </w:pPr>
    </w:p>
    <w:p>
      <w:pPr>
        <w:pStyle w:val="BodyText"/>
        <w:spacing w:line="264" w:lineRule="auto" w:before="92"/>
        <w:ind w:left="1808" w:right="1900"/>
      </w:pPr>
      <w:bookmarkStart w:name="2.3.2 Zodpovědné osoby v systému péče o " w:id="8"/>
      <w:bookmarkEnd w:id="8"/>
      <w:r>
        <w:rPr/>
      </w:r>
      <w:bookmarkStart w:name="_bookmark3" w:id="9"/>
      <w:bookmarkEnd w:id="9"/>
      <w:r>
        <w:rPr/>
      </w:r>
      <w:r>
        <w:rPr>
          <w:color w:val="1B377C"/>
        </w:rPr>
        <w:t>školy</w:t>
      </w:r>
      <w:r>
        <w:rPr>
          <w:color w:val="1B377C"/>
          <w:spacing w:val="29"/>
        </w:rPr>
        <w:t> </w:t>
      </w:r>
      <w:r>
        <w:rPr>
          <w:color w:val="1B377C"/>
        </w:rPr>
        <w:t>(UaPP)</w:t>
      </w:r>
      <w:r>
        <w:rPr>
          <w:color w:val="1B377C"/>
          <w:spacing w:val="29"/>
        </w:rPr>
        <w:t> </w:t>
      </w:r>
      <w:r>
        <w:rPr>
          <w:color w:val="1B377C"/>
        </w:rPr>
        <w:t>a</w:t>
      </w:r>
      <w:r>
        <w:rPr>
          <w:color w:val="1B377C"/>
          <w:spacing w:val="29"/>
        </w:rPr>
        <w:t> </w:t>
      </w:r>
      <w:r>
        <w:rPr>
          <w:color w:val="1B377C"/>
        </w:rPr>
        <w:t>na</w:t>
      </w:r>
      <w:r>
        <w:rPr>
          <w:color w:val="1B377C"/>
          <w:spacing w:val="29"/>
        </w:rPr>
        <w:t> </w:t>
      </w:r>
      <w:r>
        <w:rPr>
          <w:color w:val="1B377C"/>
        </w:rPr>
        <w:t>nástrojích,</w:t>
      </w:r>
      <w:r>
        <w:rPr>
          <w:color w:val="1B377C"/>
          <w:spacing w:val="29"/>
        </w:rPr>
        <w:t> </w:t>
      </w:r>
      <w:r>
        <w:rPr>
          <w:color w:val="1B377C"/>
        </w:rPr>
        <w:t>které</w:t>
      </w:r>
      <w:r>
        <w:rPr>
          <w:color w:val="1B377C"/>
          <w:spacing w:val="29"/>
        </w:rPr>
        <w:t> </w:t>
      </w:r>
      <w:r>
        <w:rPr>
          <w:color w:val="1B377C"/>
        </w:rPr>
        <w:t>mohou</w:t>
      </w:r>
      <w:r>
        <w:rPr>
          <w:color w:val="1B377C"/>
          <w:spacing w:val="29"/>
        </w:rPr>
        <w:t> </w:t>
      </w:r>
      <w:r>
        <w:rPr>
          <w:color w:val="1B377C"/>
        </w:rPr>
        <w:t>využívat.</w:t>
      </w:r>
      <w:r>
        <w:rPr>
          <w:color w:val="1B377C"/>
          <w:spacing w:val="29"/>
        </w:rPr>
        <w:t> </w:t>
      </w:r>
      <w:r>
        <w:rPr>
          <w:color w:val="1B377C"/>
        </w:rPr>
        <w:t>Struktura</w:t>
      </w:r>
      <w:r>
        <w:rPr>
          <w:color w:val="1B377C"/>
          <w:spacing w:val="29"/>
        </w:rPr>
        <w:t> </w:t>
      </w:r>
      <w:r>
        <w:rPr>
          <w:color w:val="1B377C"/>
        </w:rPr>
        <w:t>podpory</w:t>
      </w:r>
      <w:r>
        <w:rPr>
          <w:color w:val="1B377C"/>
          <w:spacing w:val="29"/>
        </w:rPr>
        <w:t> </w:t>
      </w:r>
      <w:r>
        <w:rPr>
          <w:color w:val="1B377C"/>
        </w:rPr>
        <w:t>je</w:t>
      </w:r>
      <w:r>
        <w:rPr>
          <w:color w:val="1B377C"/>
          <w:spacing w:val="29"/>
        </w:rPr>
        <w:t> </w:t>
      </w:r>
      <w:r>
        <w:rPr>
          <w:color w:val="1B377C"/>
        </w:rPr>
        <w:t>vázaná</w:t>
      </w:r>
      <w:r>
        <w:rPr>
          <w:color w:val="1B377C"/>
          <w:spacing w:val="29"/>
        </w:rPr>
        <w:t> </w:t>
      </w:r>
      <w:r>
        <w:rPr>
          <w:color w:val="1B377C"/>
        </w:rPr>
        <w:t>na </w:t>
      </w:r>
      <w:r>
        <w:rPr>
          <w:color w:val="1B377C"/>
          <w:w w:val="110"/>
        </w:rPr>
        <w:t>blízkost</w:t>
      </w:r>
      <w:r>
        <w:rPr>
          <w:color w:val="1B377C"/>
          <w:spacing w:val="-13"/>
          <w:w w:val="110"/>
        </w:rPr>
        <w:t> </w:t>
      </w:r>
      <w:r>
        <w:rPr>
          <w:color w:val="1B377C"/>
          <w:w w:val="110"/>
        </w:rPr>
        <w:t>a</w:t>
      </w:r>
      <w:r>
        <w:rPr>
          <w:color w:val="1B377C"/>
          <w:spacing w:val="-13"/>
          <w:w w:val="110"/>
        </w:rPr>
        <w:t> </w:t>
      </w:r>
      <w:r>
        <w:rPr>
          <w:color w:val="1B377C"/>
          <w:w w:val="110"/>
        </w:rPr>
        <w:t>podíl</w:t>
      </w:r>
      <w:r>
        <w:rPr>
          <w:color w:val="1B377C"/>
          <w:spacing w:val="-13"/>
          <w:w w:val="110"/>
        </w:rPr>
        <w:t> </w:t>
      </w:r>
      <w:r>
        <w:rPr>
          <w:color w:val="1B377C"/>
          <w:w w:val="110"/>
        </w:rPr>
        <w:t>na</w:t>
      </w:r>
      <w:r>
        <w:rPr>
          <w:color w:val="1B377C"/>
          <w:spacing w:val="-13"/>
          <w:w w:val="110"/>
        </w:rPr>
        <w:t> </w:t>
      </w:r>
      <w:r>
        <w:rPr>
          <w:color w:val="1B377C"/>
          <w:w w:val="110"/>
        </w:rPr>
        <w:t>edukaci</w:t>
      </w:r>
      <w:r>
        <w:rPr>
          <w:color w:val="1B377C"/>
          <w:spacing w:val="-13"/>
          <w:w w:val="110"/>
        </w:rPr>
        <w:t> </w:t>
      </w:r>
      <w:r>
        <w:rPr>
          <w:color w:val="1B377C"/>
          <w:w w:val="110"/>
        </w:rPr>
        <w:t>daného</w:t>
      </w:r>
      <w:r>
        <w:rPr>
          <w:color w:val="1B377C"/>
          <w:spacing w:val="-13"/>
          <w:w w:val="110"/>
        </w:rPr>
        <w:t> </w:t>
      </w:r>
      <w:r>
        <w:rPr>
          <w:color w:val="1B377C"/>
          <w:w w:val="110"/>
        </w:rPr>
        <w:t>odborníka</w:t>
      </w:r>
      <w:r>
        <w:rPr>
          <w:color w:val="1B377C"/>
          <w:spacing w:val="-13"/>
          <w:w w:val="110"/>
        </w:rPr>
        <w:t> </w:t>
      </w:r>
      <w:r>
        <w:rPr>
          <w:color w:val="1B377C"/>
          <w:w w:val="110"/>
        </w:rPr>
        <w:t>k</w:t>
      </w:r>
      <w:r>
        <w:rPr>
          <w:color w:val="1B377C"/>
          <w:spacing w:val="-13"/>
          <w:w w:val="110"/>
        </w:rPr>
        <w:t> </w:t>
      </w:r>
      <w:r>
        <w:rPr>
          <w:color w:val="1B377C"/>
          <w:w w:val="110"/>
        </w:rPr>
        <w:t>žákovi.</w:t>
      </w:r>
      <w:r>
        <w:rPr>
          <w:color w:val="1B377C"/>
          <w:spacing w:val="-13"/>
          <w:w w:val="110"/>
        </w:rPr>
        <w:t> </w:t>
      </w:r>
      <w:r>
        <w:rPr>
          <w:color w:val="1B377C"/>
          <w:w w:val="110"/>
        </w:rPr>
        <w:t>Nastavení</w:t>
      </w:r>
      <w:r>
        <w:rPr>
          <w:color w:val="1B377C"/>
          <w:spacing w:val="-13"/>
          <w:w w:val="110"/>
        </w:rPr>
        <w:t> </w:t>
      </w:r>
      <w:r>
        <w:rPr>
          <w:color w:val="1B377C"/>
          <w:w w:val="110"/>
        </w:rPr>
        <w:t>podpory</w:t>
      </w:r>
      <w:r>
        <w:rPr>
          <w:color w:val="1B377C"/>
          <w:spacing w:val="-13"/>
          <w:w w:val="110"/>
        </w:rPr>
        <w:t> </w:t>
      </w:r>
      <w:r>
        <w:rPr>
          <w:color w:val="1B377C"/>
          <w:w w:val="110"/>
        </w:rPr>
        <w:t>probíhá ve</w:t>
      </w:r>
      <w:r>
        <w:rPr>
          <w:color w:val="1B377C"/>
          <w:spacing w:val="-8"/>
          <w:w w:val="110"/>
        </w:rPr>
        <w:t> </w:t>
      </w:r>
      <w:r>
        <w:rPr>
          <w:color w:val="1B377C"/>
          <w:w w:val="110"/>
        </w:rPr>
        <w:t>vzájemné</w:t>
      </w:r>
      <w:r>
        <w:rPr>
          <w:color w:val="1B377C"/>
          <w:spacing w:val="-8"/>
          <w:w w:val="110"/>
        </w:rPr>
        <w:t> </w:t>
      </w:r>
      <w:r>
        <w:rPr>
          <w:color w:val="1B377C"/>
          <w:w w:val="110"/>
        </w:rPr>
        <w:t>spolupráci</w:t>
      </w:r>
      <w:r>
        <w:rPr>
          <w:color w:val="1B377C"/>
          <w:spacing w:val="-8"/>
          <w:w w:val="110"/>
        </w:rPr>
        <w:t> </w:t>
      </w:r>
      <w:r>
        <w:rPr>
          <w:color w:val="1B377C"/>
          <w:w w:val="110"/>
        </w:rPr>
        <w:t>učitele</w:t>
      </w:r>
      <w:r>
        <w:rPr>
          <w:color w:val="1B377C"/>
          <w:spacing w:val="-8"/>
          <w:w w:val="110"/>
        </w:rPr>
        <w:t> </w:t>
      </w:r>
      <w:r>
        <w:rPr>
          <w:color w:val="1B377C"/>
          <w:w w:val="110"/>
        </w:rPr>
        <w:t>konkrétního</w:t>
      </w:r>
      <w:r>
        <w:rPr>
          <w:color w:val="1B377C"/>
          <w:spacing w:val="-8"/>
          <w:w w:val="110"/>
        </w:rPr>
        <w:t> </w:t>
      </w:r>
      <w:r>
        <w:rPr>
          <w:color w:val="1B377C"/>
          <w:w w:val="110"/>
        </w:rPr>
        <w:t>předmětu,</w:t>
      </w:r>
      <w:r>
        <w:rPr>
          <w:color w:val="1B377C"/>
          <w:spacing w:val="-8"/>
          <w:w w:val="110"/>
        </w:rPr>
        <w:t> </w:t>
      </w:r>
      <w:r>
        <w:rPr>
          <w:color w:val="1B377C"/>
          <w:w w:val="110"/>
        </w:rPr>
        <w:t>třídního</w:t>
      </w:r>
      <w:r>
        <w:rPr>
          <w:color w:val="1B377C"/>
          <w:spacing w:val="-8"/>
          <w:w w:val="110"/>
        </w:rPr>
        <w:t> </w:t>
      </w:r>
      <w:r>
        <w:rPr>
          <w:color w:val="1B377C"/>
          <w:w w:val="110"/>
        </w:rPr>
        <w:t>učitele</w:t>
      </w:r>
      <w:r>
        <w:rPr>
          <w:color w:val="1B377C"/>
          <w:spacing w:val="-8"/>
          <w:w w:val="110"/>
        </w:rPr>
        <w:t> </w:t>
      </w:r>
      <w:r>
        <w:rPr>
          <w:color w:val="1B377C"/>
          <w:w w:val="110"/>
        </w:rPr>
        <w:t>a</w:t>
      </w:r>
      <w:r>
        <w:rPr>
          <w:color w:val="1B377C"/>
          <w:spacing w:val="-8"/>
          <w:w w:val="110"/>
        </w:rPr>
        <w:t> </w:t>
      </w:r>
      <w:r>
        <w:rPr>
          <w:color w:val="1B377C"/>
          <w:w w:val="110"/>
        </w:rPr>
        <w:t>asistenta </w:t>
      </w:r>
      <w:r>
        <w:rPr>
          <w:color w:val="1B377C"/>
        </w:rPr>
        <w:t>pedagoga,</w:t>
      </w:r>
      <w:r>
        <w:rPr>
          <w:color w:val="1B377C"/>
          <w:spacing w:val="35"/>
        </w:rPr>
        <w:t> </w:t>
      </w:r>
      <w:r>
        <w:rPr>
          <w:color w:val="1B377C"/>
        </w:rPr>
        <w:t>učitele</w:t>
      </w:r>
      <w:r>
        <w:rPr>
          <w:color w:val="1B377C"/>
          <w:spacing w:val="35"/>
        </w:rPr>
        <w:t> </w:t>
      </w:r>
      <w:r>
        <w:rPr>
          <w:color w:val="1B377C"/>
        </w:rPr>
        <w:t>češtiny</w:t>
      </w:r>
      <w:r>
        <w:rPr>
          <w:color w:val="1B377C"/>
          <w:spacing w:val="35"/>
        </w:rPr>
        <w:t> </w:t>
      </w:r>
      <w:r>
        <w:rPr>
          <w:color w:val="1B377C"/>
        </w:rPr>
        <w:t>jako</w:t>
      </w:r>
      <w:r>
        <w:rPr>
          <w:color w:val="1B377C"/>
          <w:spacing w:val="35"/>
        </w:rPr>
        <w:t> </w:t>
      </w:r>
      <w:r>
        <w:rPr>
          <w:color w:val="1B377C"/>
        </w:rPr>
        <w:t>dalšího</w:t>
      </w:r>
      <w:r>
        <w:rPr>
          <w:color w:val="1B377C"/>
          <w:spacing w:val="35"/>
        </w:rPr>
        <w:t> </w:t>
      </w:r>
      <w:r>
        <w:rPr>
          <w:color w:val="1B377C"/>
        </w:rPr>
        <w:t>jazyka</w:t>
      </w:r>
      <w:r>
        <w:rPr>
          <w:color w:val="1B377C"/>
          <w:spacing w:val="35"/>
        </w:rPr>
        <w:t> </w:t>
      </w:r>
      <w:r>
        <w:rPr>
          <w:color w:val="1B377C"/>
        </w:rPr>
        <w:t>(ČDJ)</w:t>
      </w:r>
      <w:r>
        <w:rPr>
          <w:color w:val="1B377C"/>
          <w:spacing w:val="35"/>
        </w:rPr>
        <w:t> </w:t>
      </w:r>
      <w:r>
        <w:rPr>
          <w:color w:val="1B377C"/>
        </w:rPr>
        <w:t>a</w:t>
      </w:r>
      <w:r>
        <w:rPr>
          <w:color w:val="1B377C"/>
          <w:spacing w:val="35"/>
        </w:rPr>
        <w:t> </w:t>
      </w:r>
      <w:r>
        <w:rPr>
          <w:color w:val="1B377C"/>
        </w:rPr>
        <w:t>poradenského</w:t>
      </w:r>
      <w:r>
        <w:rPr>
          <w:color w:val="1B377C"/>
          <w:spacing w:val="35"/>
        </w:rPr>
        <w:t> </w:t>
      </w:r>
      <w:r>
        <w:rPr>
          <w:color w:val="1B377C"/>
        </w:rPr>
        <w:t>pedagogického</w:t>
      </w:r>
    </w:p>
    <w:p>
      <w:pPr>
        <w:pStyle w:val="BodyText"/>
        <w:spacing w:line="264" w:lineRule="auto" w:before="3"/>
        <w:ind w:left="1808" w:right="1395"/>
      </w:pPr>
      <w:r>
        <w:rPr>
          <w:color w:val="1B377C"/>
          <w:w w:val="105"/>
        </w:rPr>
        <w:t>pracovníka školy (výchovný poradce, školní metodik prevence, školní speciální pedagog, školní psycholog). V širším kontextu potom ve spolupráci s poradenskými pracovníky školských poradenských zařízení (ŠPZ) a dalších specializovaných pracovišť, s nimiž škola spolupracuje, a pracovníky institucí, v nichž žáci rozvíjejí své nadání (učitelé partnerského gymnázia, učitelé základní umělecké školy, sportovní trenéři aj.). Komunikaci zajišťuje třídní</w:t>
      </w:r>
      <w:r>
        <w:rPr>
          <w:color w:val="1B377C"/>
          <w:spacing w:val="-3"/>
          <w:w w:val="105"/>
        </w:rPr>
        <w:t> </w:t>
      </w:r>
      <w:r>
        <w:rPr>
          <w:color w:val="1B377C"/>
          <w:w w:val="105"/>
        </w:rPr>
        <w:t>učitel.</w:t>
      </w:r>
    </w:p>
    <w:p>
      <w:pPr>
        <w:pStyle w:val="BodyText"/>
        <w:spacing w:line="264" w:lineRule="auto" w:before="146"/>
        <w:ind w:left="1808" w:right="1315"/>
      </w:pPr>
      <w:r>
        <w:rPr>
          <w:color w:val="1B377C"/>
          <w:w w:val="110"/>
        </w:rPr>
        <w:t>Systém</w:t>
      </w:r>
      <w:r>
        <w:rPr>
          <w:color w:val="1B377C"/>
          <w:spacing w:val="-12"/>
          <w:w w:val="110"/>
        </w:rPr>
        <w:t> </w:t>
      </w:r>
      <w:r>
        <w:rPr>
          <w:color w:val="1B377C"/>
          <w:w w:val="110"/>
        </w:rPr>
        <w:t>péče</w:t>
      </w:r>
      <w:r>
        <w:rPr>
          <w:color w:val="1B377C"/>
          <w:spacing w:val="-12"/>
          <w:w w:val="110"/>
        </w:rPr>
        <w:t> </w:t>
      </w:r>
      <w:r>
        <w:rPr>
          <w:color w:val="1B377C"/>
          <w:w w:val="110"/>
        </w:rPr>
        <w:t>o</w:t>
      </w:r>
      <w:r>
        <w:rPr>
          <w:color w:val="1B377C"/>
          <w:spacing w:val="-12"/>
          <w:w w:val="110"/>
        </w:rPr>
        <w:t> </w:t>
      </w:r>
      <w:r>
        <w:rPr>
          <w:color w:val="1B377C"/>
          <w:w w:val="110"/>
        </w:rPr>
        <w:t>žáky</w:t>
      </w:r>
      <w:r>
        <w:rPr>
          <w:color w:val="1B377C"/>
          <w:spacing w:val="-12"/>
          <w:w w:val="110"/>
        </w:rPr>
        <w:t> </w:t>
      </w:r>
      <w:r>
        <w:rPr>
          <w:color w:val="1B377C"/>
          <w:w w:val="110"/>
        </w:rPr>
        <w:t>s</w:t>
      </w:r>
      <w:r>
        <w:rPr>
          <w:color w:val="1B377C"/>
          <w:spacing w:val="-12"/>
          <w:w w:val="110"/>
        </w:rPr>
        <w:t> </w:t>
      </w:r>
      <w:r>
        <w:rPr>
          <w:color w:val="1B377C"/>
          <w:w w:val="110"/>
        </w:rPr>
        <w:t>PO</w:t>
      </w:r>
      <w:r>
        <w:rPr>
          <w:color w:val="1B377C"/>
          <w:spacing w:val="-12"/>
          <w:w w:val="110"/>
        </w:rPr>
        <w:t> </w:t>
      </w:r>
      <w:r>
        <w:rPr>
          <w:color w:val="1B377C"/>
          <w:w w:val="110"/>
        </w:rPr>
        <w:t>vymezuje</w:t>
      </w:r>
      <w:r>
        <w:rPr>
          <w:color w:val="1B377C"/>
          <w:spacing w:val="-12"/>
          <w:w w:val="110"/>
        </w:rPr>
        <w:t> </w:t>
      </w:r>
      <w:r>
        <w:rPr>
          <w:color w:val="1B377C"/>
          <w:w w:val="110"/>
        </w:rPr>
        <w:t>Plán</w:t>
      </w:r>
      <w:r>
        <w:rPr>
          <w:color w:val="1B377C"/>
          <w:spacing w:val="-12"/>
          <w:w w:val="110"/>
        </w:rPr>
        <w:t> </w:t>
      </w:r>
      <w:r>
        <w:rPr>
          <w:color w:val="1B377C"/>
          <w:w w:val="110"/>
        </w:rPr>
        <w:t>poradenských</w:t>
      </w:r>
      <w:r>
        <w:rPr>
          <w:color w:val="1B377C"/>
          <w:spacing w:val="-12"/>
          <w:w w:val="110"/>
        </w:rPr>
        <w:t> </w:t>
      </w:r>
      <w:r>
        <w:rPr>
          <w:color w:val="1B377C"/>
          <w:w w:val="110"/>
        </w:rPr>
        <w:t>služeb</w:t>
      </w:r>
      <w:r>
        <w:rPr>
          <w:color w:val="1B377C"/>
          <w:spacing w:val="-12"/>
          <w:w w:val="110"/>
        </w:rPr>
        <w:t> </w:t>
      </w:r>
      <w:r>
        <w:rPr>
          <w:color w:val="1B377C"/>
          <w:w w:val="110"/>
        </w:rPr>
        <w:t>ve</w:t>
      </w:r>
      <w:r>
        <w:rPr>
          <w:color w:val="1B377C"/>
          <w:spacing w:val="-12"/>
          <w:w w:val="110"/>
        </w:rPr>
        <w:t> </w:t>
      </w:r>
      <w:r>
        <w:rPr>
          <w:color w:val="1B377C"/>
          <w:w w:val="110"/>
        </w:rPr>
        <w:t>škole</w:t>
      </w:r>
      <w:r>
        <w:rPr>
          <w:color w:val="1B377C"/>
          <w:spacing w:val="-12"/>
          <w:w w:val="110"/>
        </w:rPr>
        <w:t> </w:t>
      </w:r>
      <w:r>
        <w:rPr>
          <w:color w:val="1B377C"/>
          <w:w w:val="110"/>
        </w:rPr>
        <w:t>a</w:t>
      </w:r>
      <w:r>
        <w:rPr>
          <w:color w:val="1B377C"/>
          <w:spacing w:val="-12"/>
          <w:w w:val="110"/>
        </w:rPr>
        <w:t> </w:t>
      </w:r>
      <w:r>
        <w:rPr>
          <w:color w:val="1B377C"/>
          <w:w w:val="110"/>
        </w:rPr>
        <w:t>v</w:t>
      </w:r>
      <w:r>
        <w:rPr>
          <w:color w:val="1B377C"/>
          <w:spacing w:val="-12"/>
          <w:w w:val="110"/>
        </w:rPr>
        <w:t> </w:t>
      </w:r>
      <w:r>
        <w:rPr>
          <w:color w:val="1B377C"/>
          <w:w w:val="110"/>
        </w:rPr>
        <w:t>němž</w:t>
      </w:r>
      <w:r>
        <w:rPr>
          <w:color w:val="1B377C"/>
          <w:spacing w:val="-12"/>
          <w:w w:val="110"/>
        </w:rPr>
        <w:t> </w:t>
      </w:r>
      <w:r>
        <w:rPr>
          <w:color w:val="1B377C"/>
          <w:w w:val="110"/>
        </w:rPr>
        <w:t>škola popisuje</w:t>
      </w:r>
      <w:r>
        <w:rPr>
          <w:color w:val="1B377C"/>
          <w:spacing w:val="-1"/>
          <w:w w:val="110"/>
        </w:rPr>
        <w:t> </w:t>
      </w:r>
      <w:r>
        <w:rPr>
          <w:color w:val="1B377C"/>
          <w:w w:val="110"/>
        </w:rPr>
        <w:t>obsah</w:t>
      </w:r>
      <w:r>
        <w:rPr>
          <w:color w:val="1B377C"/>
          <w:spacing w:val="-1"/>
          <w:w w:val="110"/>
        </w:rPr>
        <w:t> </w:t>
      </w:r>
      <w:r>
        <w:rPr>
          <w:color w:val="1B377C"/>
          <w:w w:val="110"/>
        </w:rPr>
        <w:t>a</w:t>
      </w:r>
      <w:r>
        <w:rPr>
          <w:color w:val="1B377C"/>
          <w:spacing w:val="-1"/>
          <w:w w:val="110"/>
        </w:rPr>
        <w:t> </w:t>
      </w:r>
      <w:r>
        <w:rPr>
          <w:color w:val="1B377C"/>
          <w:w w:val="110"/>
        </w:rPr>
        <w:t>rozsah</w:t>
      </w:r>
      <w:r>
        <w:rPr>
          <w:color w:val="1B377C"/>
          <w:spacing w:val="-1"/>
          <w:w w:val="110"/>
        </w:rPr>
        <w:t> </w:t>
      </w:r>
      <w:r>
        <w:rPr>
          <w:color w:val="1B377C"/>
          <w:w w:val="110"/>
        </w:rPr>
        <w:t>činností</w:t>
      </w:r>
      <w:r>
        <w:rPr>
          <w:color w:val="1B377C"/>
          <w:spacing w:val="-1"/>
          <w:w w:val="110"/>
        </w:rPr>
        <w:t> </w:t>
      </w:r>
      <w:r>
        <w:rPr>
          <w:color w:val="1B377C"/>
          <w:w w:val="110"/>
        </w:rPr>
        <w:t>pedagogických</w:t>
      </w:r>
      <w:r>
        <w:rPr>
          <w:color w:val="1B377C"/>
          <w:spacing w:val="-1"/>
          <w:w w:val="110"/>
        </w:rPr>
        <w:t> </w:t>
      </w:r>
      <w:r>
        <w:rPr>
          <w:color w:val="1B377C"/>
          <w:w w:val="110"/>
        </w:rPr>
        <w:t>pracovníků</w:t>
      </w:r>
      <w:r>
        <w:rPr>
          <w:color w:val="1B377C"/>
          <w:spacing w:val="-1"/>
          <w:w w:val="110"/>
        </w:rPr>
        <w:t> </w:t>
      </w:r>
      <w:r>
        <w:rPr>
          <w:color w:val="1B377C"/>
          <w:w w:val="110"/>
        </w:rPr>
        <w:t>školního</w:t>
      </w:r>
      <w:r>
        <w:rPr>
          <w:color w:val="1B377C"/>
          <w:spacing w:val="-1"/>
          <w:w w:val="110"/>
        </w:rPr>
        <w:t> </w:t>
      </w:r>
      <w:r>
        <w:rPr>
          <w:color w:val="1B377C"/>
          <w:w w:val="110"/>
        </w:rPr>
        <w:t>poradenského </w:t>
      </w:r>
      <w:r>
        <w:rPr>
          <w:color w:val="1B377C"/>
        </w:rPr>
        <w:t>pracoviště</w:t>
      </w:r>
      <w:r>
        <w:rPr>
          <w:color w:val="1B377C"/>
          <w:spacing w:val="36"/>
        </w:rPr>
        <w:t> </w:t>
      </w:r>
      <w:r>
        <w:rPr>
          <w:color w:val="1B377C"/>
        </w:rPr>
        <w:t>(ŠPP)</w:t>
      </w:r>
      <w:r>
        <w:rPr>
          <w:color w:val="1B377C"/>
          <w:spacing w:val="36"/>
        </w:rPr>
        <w:t> </w:t>
      </w:r>
      <w:r>
        <w:rPr>
          <w:color w:val="1B377C"/>
        </w:rPr>
        <w:t>i</w:t>
      </w:r>
      <w:r>
        <w:rPr>
          <w:color w:val="1B377C"/>
          <w:spacing w:val="36"/>
        </w:rPr>
        <w:t> </w:t>
      </w:r>
      <w:r>
        <w:rPr>
          <w:color w:val="1B377C"/>
        </w:rPr>
        <w:t>role</w:t>
      </w:r>
      <w:r>
        <w:rPr>
          <w:color w:val="1B377C"/>
          <w:spacing w:val="36"/>
        </w:rPr>
        <w:t> </w:t>
      </w:r>
      <w:r>
        <w:rPr>
          <w:color w:val="1B377C"/>
        </w:rPr>
        <w:t>ostatních</w:t>
      </w:r>
      <w:r>
        <w:rPr>
          <w:color w:val="1B377C"/>
          <w:spacing w:val="36"/>
        </w:rPr>
        <w:t> </w:t>
      </w:r>
      <w:r>
        <w:rPr>
          <w:color w:val="1B377C"/>
        </w:rPr>
        <w:t>UaPP</w:t>
      </w:r>
      <w:r>
        <w:rPr>
          <w:color w:val="1B377C"/>
          <w:spacing w:val="36"/>
        </w:rPr>
        <w:t> </w:t>
      </w:r>
      <w:r>
        <w:rPr>
          <w:color w:val="1B377C"/>
        </w:rPr>
        <w:t>(třídní</w:t>
      </w:r>
      <w:r>
        <w:rPr>
          <w:color w:val="1B377C"/>
          <w:spacing w:val="36"/>
        </w:rPr>
        <w:t> </w:t>
      </w:r>
      <w:r>
        <w:rPr>
          <w:color w:val="1B377C"/>
        </w:rPr>
        <w:t>učitel,</w:t>
      </w:r>
      <w:r>
        <w:rPr>
          <w:color w:val="1B377C"/>
          <w:spacing w:val="36"/>
        </w:rPr>
        <w:t> </w:t>
      </w:r>
      <w:r>
        <w:rPr>
          <w:color w:val="1B377C"/>
        </w:rPr>
        <w:t>učitel,</w:t>
      </w:r>
      <w:r>
        <w:rPr>
          <w:color w:val="1B377C"/>
          <w:spacing w:val="36"/>
        </w:rPr>
        <w:t> </w:t>
      </w:r>
      <w:r>
        <w:rPr>
          <w:color w:val="1B377C"/>
        </w:rPr>
        <w:t>asistent</w:t>
      </w:r>
      <w:r>
        <w:rPr>
          <w:color w:val="1B377C"/>
          <w:spacing w:val="36"/>
        </w:rPr>
        <w:t> </w:t>
      </w:r>
      <w:r>
        <w:rPr>
          <w:color w:val="1B377C"/>
        </w:rPr>
        <w:t>pedagoga,</w:t>
      </w:r>
      <w:r>
        <w:rPr>
          <w:color w:val="1B377C"/>
          <w:spacing w:val="36"/>
        </w:rPr>
        <w:t> </w:t>
      </w:r>
      <w:r>
        <w:rPr>
          <w:color w:val="1B377C"/>
        </w:rPr>
        <w:t>koordinátor začleňování</w:t>
      </w:r>
      <w:r>
        <w:rPr>
          <w:color w:val="1B377C"/>
          <w:spacing w:val="25"/>
        </w:rPr>
        <w:t> </w:t>
      </w:r>
      <w:r>
        <w:rPr>
          <w:color w:val="1B377C"/>
        </w:rPr>
        <w:t>žáků</w:t>
      </w:r>
      <w:r>
        <w:rPr>
          <w:color w:val="1B377C"/>
          <w:spacing w:val="25"/>
        </w:rPr>
        <w:t> </w:t>
      </w:r>
      <w:r>
        <w:rPr>
          <w:color w:val="1B377C"/>
        </w:rPr>
        <w:t>s</w:t>
      </w:r>
      <w:r>
        <w:rPr>
          <w:color w:val="1B377C"/>
          <w:spacing w:val="25"/>
        </w:rPr>
        <w:t> </w:t>
      </w:r>
      <w:r>
        <w:rPr>
          <w:color w:val="1B377C"/>
        </w:rPr>
        <w:t>OMJ,</w:t>
      </w:r>
      <w:r>
        <w:rPr>
          <w:color w:val="1B377C"/>
          <w:spacing w:val="25"/>
        </w:rPr>
        <w:t> </w:t>
      </w:r>
      <w:r>
        <w:rPr>
          <w:color w:val="1B377C"/>
        </w:rPr>
        <w:t>učitel</w:t>
      </w:r>
      <w:r>
        <w:rPr>
          <w:color w:val="1B377C"/>
          <w:spacing w:val="25"/>
        </w:rPr>
        <w:t> </w:t>
      </w:r>
      <w:r>
        <w:rPr>
          <w:color w:val="1B377C"/>
        </w:rPr>
        <w:t>ČDJ)</w:t>
      </w:r>
      <w:r>
        <w:rPr>
          <w:color w:val="1B377C"/>
          <w:spacing w:val="25"/>
        </w:rPr>
        <w:t> </w:t>
      </w:r>
      <w:r>
        <w:rPr>
          <w:color w:val="1B377C"/>
        </w:rPr>
        <w:t>při</w:t>
      </w:r>
      <w:r>
        <w:rPr>
          <w:color w:val="1B377C"/>
          <w:spacing w:val="25"/>
        </w:rPr>
        <w:t> </w:t>
      </w:r>
      <w:r>
        <w:rPr>
          <w:color w:val="1B377C"/>
        </w:rPr>
        <w:t>podpoře</w:t>
      </w:r>
      <w:r>
        <w:rPr>
          <w:color w:val="1B377C"/>
          <w:spacing w:val="25"/>
        </w:rPr>
        <w:t> </w:t>
      </w:r>
      <w:r>
        <w:rPr>
          <w:color w:val="1B377C"/>
        </w:rPr>
        <w:t>žáků</w:t>
      </w:r>
      <w:r>
        <w:rPr>
          <w:color w:val="1B377C"/>
          <w:spacing w:val="25"/>
        </w:rPr>
        <w:t> </w:t>
      </w:r>
      <w:r>
        <w:rPr>
          <w:color w:val="1B377C"/>
        </w:rPr>
        <w:t>s</w:t>
      </w:r>
      <w:r>
        <w:rPr>
          <w:color w:val="1B377C"/>
          <w:spacing w:val="25"/>
        </w:rPr>
        <w:t> </w:t>
      </w:r>
      <w:r>
        <w:rPr>
          <w:color w:val="1B377C"/>
        </w:rPr>
        <w:t>PO.</w:t>
      </w:r>
      <w:r>
        <w:rPr>
          <w:color w:val="1B377C"/>
          <w:spacing w:val="25"/>
        </w:rPr>
        <w:t> </w:t>
      </w:r>
      <w:r>
        <w:rPr>
          <w:color w:val="1B377C"/>
        </w:rPr>
        <w:t>Dokument</w:t>
      </w:r>
      <w:r>
        <w:rPr>
          <w:color w:val="1B377C"/>
          <w:spacing w:val="25"/>
        </w:rPr>
        <w:t> </w:t>
      </w:r>
      <w:r>
        <w:rPr>
          <w:color w:val="1B377C"/>
        </w:rPr>
        <w:t>je</w:t>
      </w:r>
      <w:r>
        <w:rPr>
          <w:color w:val="1B377C"/>
          <w:spacing w:val="25"/>
        </w:rPr>
        <w:t> </w:t>
      </w:r>
      <w:r>
        <w:rPr>
          <w:color w:val="1B377C"/>
        </w:rPr>
        <w:t>veřejně</w:t>
      </w:r>
      <w:r>
        <w:rPr>
          <w:color w:val="1B377C"/>
          <w:spacing w:val="25"/>
        </w:rPr>
        <w:t> </w:t>
      </w:r>
      <w:r>
        <w:rPr>
          <w:color w:val="1B377C"/>
        </w:rPr>
        <w:t>přístupný </w:t>
      </w:r>
      <w:r>
        <w:rPr>
          <w:color w:val="1B377C"/>
          <w:w w:val="110"/>
        </w:rPr>
        <w:t>a</w:t>
      </w:r>
      <w:r>
        <w:rPr>
          <w:color w:val="1B377C"/>
          <w:spacing w:val="-11"/>
          <w:w w:val="110"/>
        </w:rPr>
        <w:t> </w:t>
      </w:r>
      <w:r>
        <w:rPr>
          <w:color w:val="1B377C"/>
          <w:w w:val="110"/>
        </w:rPr>
        <w:t>zahrnuje</w:t>
      </w:r>
      <w:r>
        <w:rPr>
          <w:color w:val="1B377C"/>
          <w:spacing w:val="-11"/>
          <w:w w:val="110"/>
        </w:rPr>
        <w:t> </w:t>
      </w:r>
      <w:r>
        <w:rPr>
          <w:color w:val="1B377C"/>
          <w:w w:val="110"/>
        </w:rPr>
        <w:t>informace</w:t>
      </w:r>
      <w:r>
        <w:rPr>
          <w:color w:val="1B377C"/>
          <w:spacing w:val="-11"/>
          <w:w w:val="110"/>
        </w:rPr>
        <w:t> </w:t>
      </w:r>
      <w:r>
        <w:rPr>
          <w:color w:val="1B377C"/>
          <w:w w:val="110"/>
        </w:rPr>
        <w:t>o</w:t>
      </w:r>
      <w:r>
        <w:rPr>
          <w:color w:val="1B377C"/>
          <w:spacing w:val="-11"/>
          <w:w w:val="110"/>
        </w:rPr>
        <w:t> </w:t>
      </w:r>
      <w:r>
        <w:rPr>
          <w:color w:val="1B377C"/>
          <w:w w:val="110"/>
        </w:rPr>
        <w:t>kontaktech</w:t>
      </w:r>
      <w:r>
        <w:rPr>
          <w:color w:val="1B377C"/>
          <w:spacing w:val="-11"/>
          <w:w w:val="110"/>
        </w:rPr>
        <w:t> </w:t>
      </w:r>
      <w:r>
        <w:rPr>
          <w:color w:val="1B377C"/>
          <w:w w:val="110"/>
        </w:rPr>
        <w:t>na</w:t>
      </w:r>
      <w:r>
        <w:rPr>
          <w:color w:val="1B377C"/>
          <w:spacing w:val="-11"/>
          <w:w w:val="110"/>
        </w:rPr>
        <w:t> </w:t>
      </w:r>
      <w:r>
        <w:rPr>
          <w:color w:val="1B377C"/>
          <w:w w:val="110"/>
        </w:rPr>
        <w:t>všechny</w:t>
      </w:r>
      <w:r>
        <w:rPr>
          <w:color w:val="1B377C"/>
          <w:spacing w:val="-11"/>
          <w:w w:val="110"/>
        </w:rPr>
        <w:t> </w:t>
      </w:r>
      <w:r>
        <w:rPr>
          <w:color w:val="1B377C"/>
          <w:w w:val="110"/>
        </w:rPr>
        <w:t>pracovníky</w:t>
      </w:r>
      <w:r>
        <w:rPr>
          <w:color w:val="1B377C"/>
          <w:spacing w:val="-11"/>
          <w:w w:val="110"/>
        </w:rPr>
        <w:t> </w:t>
      </w:r>
      <w:r>
        <w:rPr>
          <w:color w:val="1B377C"/>
          <w:w w:val="110"/>
        </w:rPr>
        <w:t>v</w:t>
      </w:r>
      <w:r>
        <w:rPr>
          <w:color w:val="1B377C"/>
          <w:spacing w:val="-11"/>
          <w:w w:val="110"/>
        </w:rPr>
        <w:t> </w:t>
      </w:r>
      <w:r>
        <w:rPr>
          <w:color w:val="1B377C"/>
          <w:w w:val="110"/>
        </w:rPr>
        <w:t>systému,</w:t>
      </w:r>
      <w:r>
        <w:rPr>
          <w:color w:val="1B377C"/>
          <w:spacing w:val="-11"/>
          <w:w w:val="110"/>
        </w:rPr>
        <w:t> </w:t>
      </w:r>
      <w:r>
        <w:rPr>
          <w:color w:val="1B377C"/>
          <w:w w:val="110"/>
        </w:rPr>
        <w:t>o</w:t>
      </w:r>
      <w:r>
        <w:rPr>
          <w:color w:val="1B377C"/>
          <w:spacing w:val="-11"/>
          <w:w w:val="110"/>
        </w:rPr>
        <w:t> </w:t>
      </w:r>
      <w:r>
        <w:rPr>
          <w:color w:val="1B377C"/>
          <w:w w:val="110"/>
        </w:rPr>
        <w:t>konzultačních hodinách,</w:t>
      </w:r>
      <w:r>
        <w:rPr>
          <w:color w:val="1B377C"/>
          <w:spacing w:val="-14"/>
          <w:w w:val="110"/>
        </w:rPr>
        <w:t> </w:t>
      </w:r>
      <w:r>
        <w:rPr>
          <w:color w:val="1B377C"/>
          <w:w w:val="110"/>
        </w:rPr>
        <w:t>dostupnosti</w:t>
      </w:r>
      <w:r>
        <w:rPr>
          <w:color w:val="1B377C"/>
          <w:spacing w:val="-14"/>
          <w:w w:val="110"/>
        </w:rPr>
        <w:t> </w:t>
      </w:r>
      <w:r>
        <w:rPr>
          <w:color w:val="1B377C"/>
          <w:w w:val="110"/>
        </w:rPr>
        <w:t>prostor</w:t>
      </w:r>
      <w:r>
        <w:rPr>
          <w:color w:val="1B377C"/>
          <w:spacing w:val="-14"/>
          <w:w w:val="110"/>
        </w:rPr>
        <w:t> </w:t>
      </w:r>
      <w:r>
        <w:rPr>
          <w:color w:val="1B377C"/>
          <w:w w:val="110"/>
        </w:rPr>
        <w:t>a</w:t>
      </w:r>
      <w:r>
        <w:rPr>
          <w:color w:val="1B377C"/>
          <w:spacing w:val="-14"/>
          <w:w w:val="110"/>
        </w:rPr>
        <w:t> </w:t>
      </w:r>
      <w:r>
        <w:rPr>
          <w:color w:val="1B377C"/>
          <w:w w:val="110"/>
        </w:rPr>
        <w:t>postupech</w:t>
      </w:r>
      <w:r>
        <w:rPr>
          <w:color w:val="1B377C"/>
          <w:spacing w:val="-14"/>
          <w:w w:val="110"/>
        </w:rPr>
        <w:t> </w:t>
      </w:r>
      <w:r>
        <w:rPr>
          <w:color w:val="1B377C"/>
          <w:w w:val="110"/>
        </w:rPr>
        <w:t>při</w:t>
      </w:r>
      <w:r>
        <w:rPr>
          <w:color w:val="1B377C"/>
          <w:spacing w:val="-14"/>
          <w:w w:val="110"/>
        </w:rPr>
        <w:t> </w:t>
      </w:r>
      <w:r>
        <w:rPr>
          <w:color w:val="1B377C"/>
          <w:w w:val="110"/>
        </w:rPr>
        <w:t>řešení</w:t>
      </w:r>
      <w:r>
        <w:rPr>
          <w:color w:val="1B377C"/>
          <w:spacing w:val="-14"/>
          <w:w w:val="110"/>
        </w:rPr>
        <w:t> </w:t>
      </w:r>
      <w:r>
        <w:rPr>
          <w:color w:val="1B377C"/>
          <w:w w:val="110"/>
        </w:rPr>
        <w:t>krizových</w:t>
      </w:r>
      <w:r>
        <w:rPr>
          <w:color w:val="1B377C"/>
          <w:spacing w:val="-14"/>
          <w:w w:val="110"/>
        </w:rPr>
        <w:t> </w:t>
      </w:r>
      <w:r>
        <w:rPr>
          <w:color w:val="1B377C"/>
          <w:w w:val="110"/>
        </w:rPr>
        <w:t>situacích</w:t>
      </w:r>
      <w:r>
        <w:rPr>
          <w:color w:val="1B377C"/>
          <w:spacing w:val="-14"/>
          <w:w w:val="110"/>
        </w:rPr>
        <w:t> </w:t>
      </w:r>
      <w:r>
        <w:rPr>
          <w:color w:val="1B377C"/>
          <w:w w:val="110"/>
        </w:rPr>
        <w:t>–</w:t>
      </w:r>
      <w:r>
        <w:rPr>
          <w:color w:val="1B377C"/>
          <w:spacing w:val="-14"/>
          <w:w w:val="110"/>
        </w:rPr>
        <w:t> </w:t>
      </w:r>
      <w:r>
        <w:rPr>
          <w:color w:val="1B377C"/>
          <w:w w:val="110"/>
        </w:rPr>
        <w:t>viz</w:t>
      </w:r>
      <w:r>
        <w:rPr>
          <w:color w:val="1B377C"/>
          <w:spacing w:val="-14"/>
          <w:w w:val="110"/>
        </w:rPr>
        <w:t> </w:t>
      </w:r>
      <w:r>
        <w:rPr>
          <w:color w:val="1B377C"/>
          <w:w w:val="110"/>
        </w:rPr>
        <w:t>web</w:t>
      </w:r>
      <w:r>
        <w:rPr>
          <w:color w:val="1B377C"/>
          <w:spacing w:val="-14"/>
          <w:w w:val="110"/>
        </w:rPr>
        <w:t> </w:t>
      </w:r>
      <w:r>
        <w:rPr>
          <w:color w:val="1B377C"/>
          <w:w w:val="110"/>
        </w:rPr>
        <w:t>školy.</w:t>
      </w:r>
    </w:p>
    <w:p>
      <w:pPr>
        <w:pStyle w:val="BodyText"/>
        <w:spacing w:before="146"/>
        <w:ind w:left="1808"/>
      </w:pPr>
      <w:r>
        <w:rPr>
          <w:color w:val="1B377C"/>
          <w:w w:val="105"/>
        </w:rPr>
        <w:t>Pro</w:t>
      </w:r>
      <w:r>
        <w:rPr>
          <w:color w:val="1B377C"/>
          <w:spacing w:val="1"/>
          <w:w w:val="105"/>
        </w:rPr>
        <w:t> </w:t>
      </w:r>
      <w:r>
        <w:rPr>
          <w:color w:val="1B377C"/>
          <w:w w:val="105"/>
        </w:rPr>
        <w:t>nadané</w:t>
      </w:r>
      <w:r>
        <w:rPr>
          <w:color w:val="1B377C"/>
          <w:spacing w:val="2"/>
          <w:w w:val="105"/>
        </w:rPr>
        <w:t> </w:t>
      </w:r>
      <w:r>
        <w:rPr>
          <w:color w:val="1B377C"/>
          <w:w w:val="105"/>
        </w:rPr>
        <w:t>žáky</w:t>
      </w:r>
      <w:r>
        <w:rPr>
          <w:color w:val="1B377C"/>
          <w:spacing w:val="2"/>
          <w:w w:val="105"/>
        </w:rPr>
        <w:t> </w:t>
      </w:r>
      <w:r>
        <w:rPr>
          <w:color w:val="1B377C"/>
          <w:w w:val="105"/>
        </w:rPr>
        <w:t>je</w:t>
      </w:r>
      <w:r>
        <w:rPr>
          <w:color w:val="1B377C"/>
          <w:spacing w:val="1"/>
          <w:w w:val="105"/>
        </w:rPr>
        <w:t> </w:t>
      </w:r>
      <w:r>
        <w:rPr>
          <w:color w:val="1B377C"/>
          <w:w w:val="105"/>
        </w:rPr>
        <w:t>vytvářen</w:t>
      </w:r>
      <w:r>
        <w:rPr>
          <w:color w:val="1B377C"/>
          <w:spacing w:val="2"/>
          <w:w w:val="105"/>
        </w:rPr>
        <w:t> </w:t>
      </w:r>
      <w:r>
        <w:rPr>
          <w:color w:val="1B377C"/>
          <w:w w:val="105"/>
        </w:rPr>
        <w:t>program</w:t>
      </w:r>
      <w:r>
        <w:rPr>
          <w:color w:val="1B377C"/>
          <w:spacing w:val="2"/>
          <w:w w:val="105"/>
        </w:rPr>
        <w:t> </w:t>
      </w:r>
      <w:r>
        <w:rPr>
          <w:color w:val="1B377C"/>
          <w:w w:val="105"/>
        </w:rPr>
        <w:t>podpory</w:t>
      </w:r>
      <w:r>
        <w:rPr>
          <w:color w:val="1B377C"/>
          <w:spacing w:val="2"/>
          <w:w w:val="105"/>
        </w:rPr>
        <w:t> </w:t>
      </w:r>
      <w:r>
        <w:rPr>
          <w:color w:val="1B377C"/>
          <w:w w:val="105"/>
        </w:rPr>
        <w:t>nadání,</w:t>
      </w:r>
      <w:r>
        <w:rPr>
          <w:color w:val="1B377C"/>
          <w:spacing w:val="1"/>
          <w:w w:val="105"/>
        </w:rPr>
        <w:t> </w:t>
      </w:r>
      <w:r>
        <w:rPr>
          <w:color w:val="1B377C"/>
          <w:w w:val="105"/>
        </w:rPr>
        <w:t>který</w:t>
      </w:r>
      <w:r>
        <w:rPr>
          <w:color w:val="1B377C"/>
          <w:spacing w:val="2"/>
          <w:w w:val="105"/>
        </w:rPr>
        <w:t> </w:t>
      </w:r>
      <w:r>
        <w:rPr>
          <w:color w:val="1B377C"/>
          <w:w w:val="105"/>
        </w:rPr>
        <w:t>je</w:t>
      </w:r>
      <w:r>
        <w:rPr>
          <w:color w:val="1B377C"/>
          <w:spacing w:val="2"/>
          <w:w w:val="105"/>
        </w:rPr>
        <w:t> </w:t>
      </w:r>
      <w:r>
        <w:rPr>
          <w:color w:val="1B377C"/>
          <w:w w:val="105"/>
        </w:rPr>
        <w:t>popsán</w:t>
      </w:r>
      <w:r>
        <w:rPr>
          <w:color w:val="1B377C"/>
          <w:spacing w:val="1"/>
          <w:w w:val="105"/>
        </w:rPr>
        <w:t> </w:t>
      </w:r>
      <w:r>
        <w:rPr>
          <w:color w:val="1B377C"/>
          <w:spacing w:val="-2"/>
          <w:w w:val="105"/>
        </w:rPr>
        <w:t>níže.</w:t>
      </w:r>
    </w:p>
    <w:p>
      <w:pPr>
        <w:pStyle w:val="BodyText"/>
        <w:spacing w:before="163"/>
        <w:ind w:left="1808"/>
      </w:pPr>
      <w:r>
        <w:rPr>
          <w:color w:val="1B377C"/>
          <w:spacing w:val="-2"/>
          <w:w w:val="105"/>
        </w:rPr>
        <w:t>Ve</w:t>
      </w:r>
      <w:r>
        <w:rPr>
          <w:color w:val="1B377C"/>
          <w:spacing w:val="-8"/>
          <w:w w:val="105"/>
        </w:rPr>
        <w:t> </w:t>
      </w:r>
      <w:r>
        <w:rPr>
          <w:color w:val="1B377C"/>
          <w:spacing w:val="-2"/>
          <w:w w:val="105"/>
        </w:rPr>
        <w:t>škole</w:t>
      </w:r>
      <w:r>
        <w:rPr>
          <w:color w:val="1B377C"/>
          <w:spacing w:val="-8"/>
          <w:w w:val="105"/>
        </w:rPr>
        <w:t> </w:t>
      </w:r>
      <w:r>
        <w:rPr>
          <w:color w:val="1B377C"/>
          <w:spacing w:val="-2"/>
          <w:w w:val="105"/>
        </w:rPr>
        <w:t>v</w:t>
      </w:r>
      <w:r>
        <w:rPr>
          <w:color w:val="1B377C"/>
          <w:spacing w:val="-8"/>
          <w:w w:val="105"/>
        </w:rPr>
        <w:t> </w:t>
      </w:r>
      <w:r>
        <w:rPr>
          <w:color w:val="1B377C"/>
          <w:spacing w:val="-2"/>
          <w:w w:val="105"/>
        </w:rPr>
        <w:t>souladu</w:t>
      </w:r>
      <w:r>
        <w:rPr>
          <w:color w:val="1B377C"/>
          <w:spacing w:val="-8"/>
          <w:w w:val="105"/>
        </w:rPr>
        <w:t> </w:t>
      </w:r>
      <w:r>
        <w:rPr>
          <w:color w:val="1B377C"/>
          <w:spacing w:val="-2"/>
          <w:w w:val="105"/>
        </w:rPr>
        <w:t>s</w:t>
      </w:r>
      <w:r>
        <w:rPr>
          <w:color w:val="1B377C"/>
          <w:spacing w:val="-8"/>
          <w:w w:val="105"/>
        </w:rPr>
        <w:t> </w:t>
      </w:r>
      <w:r>
        <w:rPr>
          <w:color w:val="1B377C"/>
          <w:spacing w:val="-2"/>
          <w:w w:val="105"/>
        </w:rPr>
        <w:t>těmito</w:t>
      </w:r>
      <w:r>
        <w:rPr>
          <w:color w:val="1B377C"/>
          <w:spacing w:val="-8"/>
          <w:w w:val="105"/>
        </w:rPr>
        <w:t> </w:t>
      </w:r>
      <w:r>
        <w:rPr>
          <w:color w:val="1B377C"/>
          <w:spacing w:val="-2"/>
          <w:w w:val="105"/>
        </w:rPr>
        <w:t>dokumenty</w:t>
      </w:r>
      <w:r>
        <w:rPr>
          <w:color w:val="1B377C"/>
          <w:spacing w:val="-8"/>
          <w:w w:val="105"/>
        </w:rPr>
        <w:t> </w:t>
      </w:r>
      <w:r>
        <w:rPr>
          <w:color w:val="1B377C"/>
          <w:spacing w:val="-2"/>
          <w:w w:val="105"/>
        </w:rPr>
        <w:t>zajišťujeme</w:t>
      </w:r>
      <w:r>
        <w:rPr>
          <w:color w:val="1B377C"/>
          <w:spacing w:val="-8"/>
          <w:w w:val="105"/>
        </w:rPr>
        <w:t> </w:t>
      </w:r>
      <w:r>
        <w:rPr>
          <w:color w:val="1B377C"/>
          <w:spacing w:val="-2"/>
          <w:w w:val="105"/>
        </w:rPr>
        <w:t>poradenské</w:t>
      </w:r>
      <w:r>
        <w:rPr>
          <w:color w:val="1B377C"/>
          <w:spacing w:val="-8"/>
          <w:w w:val="105"/>
        </w:rPr>
        <w:t> </w:t>
      </w:r>
      <w:r>
        <w:rPr>
          <w:color w:val="1B377C"/>
          <w:spacing w:val="-2"/>
          <w:w w:val="105"/>
        </w:rPr>
        <w:t>služby</w:t>
      </w:r>
      <w:r>
        <w:rPr>
          <w:color w:val="1B377C"/>
          <w:spacing w:val="-8"/>
          <w:w w:val="105"/>
        </w:rPr>
        <w:t> </w:t>
      </w:r>
      <w:r>
        <w:rPr>
          <w:color w:val="1B377C"/>
          <w:spacing w:val="-2"/>
          <w:w w:val="105"/>
        </w:rPr>
        <w:t>zaměřené</w:t>
      </w:r>
      <w:r>
        <w:rPr>
          <w:color w:val="1B377C"/>
          <w:spacing w:val="-8"/>
          <w:w w:val="105"/>
        </w:rPr>
        <w:t> </w:t>
      </w:r>
      <w:r>
        <w:rPr>
          <w:color w:val="1B377C"/>
          <w:spacing w:val="-2"/>
          <w:w w:val="105"/>
        </w:rPr>
        <w:t>zejména</w:t>
      </w:r>
      <w:r>
        <w:rPr>
          <w:color w:val="1B377C"/>
          <w:spacing w:val="-8"/>
          <w:w w:val="105"/>
        </w:rPr>
        <w:t> </w:t>
      </w:r>
      <w:r>
        <w:rPr>
          <w:color w:val="1B377C"/>
          <w:spacing w:val="-5"/>
          <w:w w:val="105"/>
        </w:rPr>
        <w:t>na:</w:t>
      </w:r>
    </w:p>
    <w:p>
      <w:pPr>
        <w:pStyle w:val="ListParagraph"/>
        <w:numPr>
          <w:ilvl w:val="0"/>
          <w:numId w:val="6"/>
        </w:numPr>
        <w:tabs>
          <w:tab w:pos="1806" w:val="left" w:leader="none"/>
          <w:tab w:pos="1808" w:val="left" w:leader="none"/>
        </w:tabs>
        <w:spacing w:line="264" w:lineRule="auto" w:before="162" w:after="0"/>
        <w:ind w:left="1808" w:right="1524" w:hanging="256"/>
        <w:jc w:val="left"/>
        <w:rPr>
          <w:sz w:val="18"/>
        </w:rPr>
      </w:pPr>
      <w:r>
        <w:rPr>
          <w:color w:val="1B377C"/>
          <w:sz w:val="18"/>
        </w:rPr>
        <w:t>plánování</w:t>
      </w:r>
      <w:r>
        <w:rPr>
          <w:color w:val="1B377C"/>
          <w:spacing w:val="36"/>
          <w:sz w:val="18"/>
        </w:rPr>
        <w:t> </w:t>
      </w:r>
      <w:r>
        <w:rPr>
          <w:color w:val="1B377C"/>
          <w:sz w:val="18"/>
        </w:rPr>
        <w:t>a</w:t>
      </w:r>
      <w:r>
        <w:rPr>
          <w:color w:val="1B377C"/>
          <w:spacing w:val="36"/>
          <w:sz w:val="18"/>
        </w:rPr>
        <w:t> </w:t>
      </w:r>
      <w:r>
        <w:rPr>
          <w:color w:val="1B377C"/>
          <w:sz w:val="18"/>
        </w:rPr>
        <w:t>poskytování</w:t>
      </w:r>
      <w:r>
        <w:rPr>
          <w:color w:val="1B377C"/>
          <w:spacing w:val="36"/>
          <w:sz w:val="18"/>
        </w:rPr>
        <w:t> </w:t>
      </w:r>
      <w:r>
        <w:rPr>
          <w:color w:val="1B377C"/>
          <w:sz w:val="18"/>
        </w:rPr>
        <w:t>PO</w:t>
      </w:r>
      <w:r>
        <w:rPr>
          <w:color w:val="1B377C"/>
          <w:spacing w:val="36"/>
          <w:sz w:val="18"/>
        </w:rPr>
        <w:t> </w:t>
      </w:r>
      <w:r>
        <w:rPr>
          <w:color w:val="1B377C"/>
          <w:sz w:val="18"/>
        </w:rPr>
        <w:t>(včetně</w:t>
      </w:r>
      <w:r>
        <w:rPr>
          <w:color w:val="1B377C"/>
          <w:spacing w:val="36"/>
          <w:sz w:val="18"/>
        </w:rPr>
        <w:t> </w:t>
      </w:r>
      <w:r>
        <w:rPr>
          <w:color w:val="1B377C"/>
          <w:sz w:val="18"/>
        </w:rPr>
        <w:t>PO</w:t>
      </w:r>
      <w:r>
        <w:rPr>
          <w:color w:val="1B377C"/>
          <w:spacing w:val="36"/>
          <w:sz w:val="18"/>
        </w:rPr>
        <w:t> </w:t>
      </w:r>
      <w:r>
        <w:rPr>
          <w:color w:val="1B377C"/>
          <w:sz w:val="18"/>
        </w:rPr>
        <w:t>1.</w:t>
      </w:r>
      <w:r>
        <w:rPr>
          <w:color w:val="1B377C"/>
          <w:spacing w:val="36"/>
          <w:sz w:val="18"/>
        </w:rPr>
        <w:t> </w:t>
      </w:r>
      <w:r>
        <w:rPr>
          <w:color w:val="1B377C"/>
          <w:sz w:val="18"/>
        </w:rPr>
        <w:t>stupně);</w:t>
      </w:r>
      <w:r>
        <w:rPr>
          <w:color w:val="1B377C"/>
          <w:spacing w:val="36"/>
          <w:sz w:val="18"/>
        </w:rPr>
        <w:t> </w:t>
      </w:r>
      <w:r>
        <w:rPr>
          <w:color w:val="1B377C"/>
          <w:sz w:val="18"/>
        </w:rPr>
        <w:t>sledování</w:t>
      </w:r>
      <w:r>
        <w:rPr>
          <w:color w:val="1B377C"/>
          <w:spacing w:val="36"/>
          <w:sz w:val="18"/>
        </w:rPr>
        <w:t> </w:t>
      </w:r>
      <w:r>
        <w:rPr>
          <w:color w:val="1B377C"/>
          <w:sz w:val="18"/>
        </w:rPr>
        <w:t>a</w:t>
      </w:r>
      <w:r>
        <w:rPr>
          <w:color w:val="1B377C"/>
          <w:spacing w:val="36"/>
          <w:sz w:val="18"/>
        </w:rPr>
        <w:t> </w:t>
      </w:r>
      <w:r>
        <w:rPr>
          <w:color w:val="1B377C"/>
          <w:sz w:val="18"/>
        </w:rPr>
        <w:t>vyhodnocování</w:t>
      </w:r>
      <w:r>
        <w:rPr>
          <w:color w:val="1B377C"/>
          <w:spacing w:val="36"/>
          <w:sz w:val="18"/>
        </w:rPr>
        <w:t> </w:t>
      </w:r>
      <w:r>
        <w:rPr>
          <w:color w:val="1B377C"/>
          <w:sz w:val="18"/>
        </w:rPr>
        <w:t>účinnosti </w:t>
      </w:r>
      <w:r>
        <w:rPr>
          <w:color w:val="1B377C"/>
          <w:w w:val="110"/>
          <w:sz w:val="18"/>
        </w:rPr>
        <w:t>zvolených</w:t>
      </w:r>
      <w:r>
        <w:rPr>
          <w:color w:val="1B377C"/>
          <w:spacing w:val="-7"/>
          <w:w w:val="110"/>
          <w:sz w:val="18"/>
        </w:rPr>
        <w:t> </w:t>
      </w:r>
      <w:r>
        <w:rPr>
          <w:color w:val="1B377C"/>
          <w:w w:val="110"/>
          <w:sz w:val="18"/>
        </w:rPr>
        <w:t>PO;</w:t>
      </w:r>
      <w:r>
        <w:rPr>
          <w:color w:val="1B377C"/>
          <w:spacing w:val="-7"/>
          <w:w w:val="110"/>
          <w:sz w:val="18"/>
        </w:rPr>
        <w:t> </w:t>
      </w:r>
      <w:r>
        <w:rPr>
          <w:color w:val="1B377C"/>
          <w:w w:val="110"/>
          <w:sz w:val="18"/>
        </w:rPr>
        <w:t>což</w:t>
      </w:r>
      <w:r>
        <w:rPr>
          <w:color w:val="1B377C"/>
          <w:spacing w:val="-7"/>
          <w:w w:val="110"/>
          <w:sz w:val="18"/>
        </w:rPr>
        <w:t> </w:t>
      </w:r>
      <w:r>
        <w:rPr>
          <w:color w:val="1B377C"/>
          <w:w w:val="110"/>
          <w:sz w:val="18"/>
        </w:rPr>
        <w:t>je</w:t>
      </w:r>
      <w:r>
        <w:rPr>
          <w:color w:val="1B377C"/>
          <w:spacing w:val="-7"/>
          <w:w w:val="110"/>
          <w:sz w:val="18"/>
        </w:rPr>
        <w:t> </w:t>
      </w:r>
      <w:r>
        <w:rPr>
          <w:color w:val="1B377C"/>
          <w:w w:val="110"/>
          <w:sz w:val="18"/>
        </w:rPr>
        <w:t>spojeno</w:t>
      </w:r>
      <w:r>
        <w:rPr>
          <w:color w:val="1B377C"/>
          <w:spacing w:val="-7"/>
          <w:w w:val="110"/>
          <w:sz w:val="18"/>
        </w:rPr>
        <w:t> </w:t>
      </w:r>
      <w:r>
        <w:rPr>
          <w:color w:val="1B377C"/>
          <w:w w:val="110"/>
          <w:sz w:val="18"/>
        </w:rPr>
        <w:t>s</w:t>
      </w:r>
      <w:r>
        <w:rPr>
          <w:color w:val="1B377C"/>
          <w:spacing w:val="-7"/>
          <w:w w:val="110"/>
          <w:sz w:val="18"/>
        </w:rPr>
        <w:t> </w:t>
      </w:r>
      <w:r>
        <w:rPr>
          <w:color w:val="1B377C"/>
          <w:w w:val="110"/>
          <w:sz w:val="18"/>
        </w:rPr>
        <w:t>metodickou</w:t>
      </w:r>
      <w:r>
        <w:rPr>
          <w:color w:val="1B377C"/>
          <w:spacing w:val="-7"/>
          <w:w w:val="110"/>
          <w:sz w:val="18"/>
        </w:rPr>
        <w:t> </w:t>
      </w:r>
      <w:r>
        <w:rPr>
          <w:color w:val="1B377C"/>
          <w:w w:val="110"/>
          <w:sz w:val="18"/>
        </w:rPr>
        <w:t>podporu</w:t>
      </w:r>
      <w:r>
        <w:rPr>
          <w:color w:val="1B377C"/>
          <w:spacing w:val="-7"/>
          <w:w w:val="110"/>
          <w:sz w:val="18"/>
        </w:rPr>
        <w:t> </w:t>
      </w:r>
      <w:r>
        <w:rPr>
          <w:color w:val="1B377C"/>
          <w:w w:val="110"/>
          <w:sz w:val="18"/>
        </w:rPr>
        <w:t>UaPP</w:t>
      </w:r>
      <w:r>
        <w:rPr>
          <w:color w:val="1B377C"/>
          <w:spacing w:val="-7"/>
          <w:w w:val="110"/>
          <w:sz w:val="18"/>
        </w:rPr>
        <w:t> </w:t>
      </w:r>
      <w:r>
        <w:rPr>
          <w:color w:val="1B377C"/>
          <w:w w:val="110"/>
          <w:sz w:val="18"/>
        </w:rPr>
        <w:t>při</w:t>
      </w:r>
      <w:r>
        <w:rPr>
          <w:color w:val="1B377C"/>
          <w:spacing w:val="-7"/>
          <w:w w:val="110"/>
          <w:sz w:val="18"/>
        </w:rPr>
        <w:t> </w:t>
      </w:r>
      <w:r>
        <w:rPr>
          <w:color w:val="1B377C"/>
          <w:w w:val="110"/>
          <w:sz w:val="18"/>
        </w:rPr>
        <w:t>použití</w:t>
      </w:r>
      <w:r>
        <w:rPr>
          <w:color w:val="1B377C"/>
          <w:spacing w:val="-7"/>
          <w:w w:val="110"/>
          <w:sz w:val="18"/>
        </w:rPr>
        <w:t> </w:t>
      </w:r>
      <w:r>
        <w:rPr>
          <w:color w:val="1B377C"/>
          <w:w w:val="110"/>
          <w:sz w:val="18"/>
        </w:rPr>
        <w:t>pedagogických postupů ve vzdělávání;</w:t>
      </w:r>
    </w:p>
    <w:p>
      <w:pPr>
        <w:pStyle w:val="ListParagraph"/>
        <w:numPr>
          <w:ilvl w:val="0"/>
          <w:numId w:val="6"/>
        </w:numPr>
        <w:tabs>
          <w:tab w:pos="1806" w:val="left" w:leader="none"/>
          <w:tab w:pos="1808" w:val="left" w:leader="none"/>
        </w:tabs>
        <w:spacing w:line="264" w:lineRule="auto" w:before="3" w:after="0"/>
        <w:ind w:left="1808" w:right="1466" w:hanging="256"/>
        <w:jc w:val="left"/>
        <w:rPr>
          <w:sz w:val="18"/>
        </w:rPr>
      </w:pPr>
      <w:r>
        <w:rPr>
          <w:color w:val="1B377C"/>
          <w:spacing w:val="-2"/>
          <w:w w:val="110"/>
          <w:sz w:val="18"/>
        </w:rPr>
        <w:t>kariérové</w:t>
      </w:r>
      <w:r>
        <w:rPr>
          <w:color w:val="1B377C"/>
          <w:spacing w:val="-4"/>
          <w:w w:val="110"/>
          <w:sz w:val="18"/>
        </w:rPr>
        <w:t> </w:t>
      </w:r>
      <w:r>
        <w:rPr>
          <w:color w:val="1B377C"/>
          <w:spacing w:val="-2"/>
          <w:w w:val="110"/>
          <w:sz w:val="18"/>
        </w:rPr>
        <w:t>poradenství</w:t>
      </w:r>
      <w:r>
        <w:rPr>
          <w:color w:val="1B377C"/>
          <w:spacing w:val="-4"/>
          <w:w w:val="110"/>
          <w:sz w:val="18"/>
        </w:rPr>
        <w:t> </w:t>
      </w:r>
      <w:r>
        <w:rPr>
          <w:color w:val="1B377C"/>
          <w:spacing w:val="-2"/>
          <w:w w:val="110"/>
          <w:sz w:val="18"/>
        </w:rPr>
        <w:t>spojující</w:t>
      </w:r>
      <w:r>
        <w:rPr>
          <w:color w:val="1B377C"/>
          <w:spacing w:val="-4"/>
          <w:w w:val="110"/>
          <w:sz w:val="18"/>
        </w:rPr>
        <w:t> </w:t>
      </w:r>
      <w:r>
        <w:rPr>
          <w:color w:val="1B377C"/>
          <w:spacing w:val="-2"/>
          <w:w w:val="110"/>
          <w:sz w:val="18"/>
        </w:rPr>
        <w:t>vzdělávací,</w:t>
      </w:r>
      <w:r>
        <w:rPr>
          <w:color w:val="1B377C"/>
          <w:spacing w:val="-4"/>
          <w:w w:val="110"/>
          <w:sz w:val="18"/>
        </w:rPr>
        <w:t> </w:t>
      </w:r>
      <w:r>
        <w:rPr>
          <w:color w:val="1B377C"/>
          <w:spacing w:val="-2"/>
          <w:w w:val="110"/>
          <w:sz w:val="18"/>
        </w:rPr>
        <w:t>informační</w:t>
      </w:r>
      <w:r>
        <w:rPr>
          <w:color w:val="1B377C"/>
          <w:spacing w:val="-4"/>
          <w:w w:val="110"/>
          <w:sz w:val="18"/>
        </w:rPr>
        <w:t> </w:t>
      </w:r>
      <w:r>
        <w:rPr>
          <w:color w:val="1B377C"/>
          <w:spacing w:val="-2"/>
          <w:w w:val="110"/>
          <w:sz w:val="18"/>
        </w:rPr>
        <w:t>a</w:t>
      </w:r>
      <w:r>
        <w:rPr>
          <w:color w:val="1B377C"/>
          <w:spacing w:val="-4"/>
          <w:w w:val="110"/>
          <w:sz w:val="18"/>
        </w:rPr>
        <w:t> </w:t>
      </w:r>
      <w:r>
        <w:rPr>
          <w:color w:val="1B377C"/>
          <w:spacing w:val="-2"/>
          <w:w w:val="110"/>
          <w:sz w:val="18"/>
        </w:rPr>
        <w:t>poradenskou</w:t>
      </w:r>
      <w:r>
        <w:rPr>
          <w:color w:val="1B377C"/>
          <w:spacing w:val="-4"/>
          <w:w w:val="110"/>
          <w:sz w:val="18"/>
        </w:rPr>
        <w:t> </w:t>
      </w:r>
      <w:r>
        <w:rPr>
          <w:color w:val="1B377C"/>
          <w:spacing w:val="-2"/>
          <w:w w:val="110"/>
          <w:sz w:val="18"/>
        </w:rPr>
        <w:t>podporu</w:t>
      </w:r>
      <w:r>
        <w:rPr>
          <w:color w:val="1B377C"/>
          <w:spacing w:val="-4"/>
          <w:w w:val="110"/>
          <w:sz w:val="18"/>
        </w:rPr>
        <w:t> </w:t>
      </w:r>
      <w:r>
        <w:rPr>
          <w:color w:val="1B377C"/>
          <w:spacing w:val="-2"/>
          <w:w w:val="110"/>
          <w:sz w:val="18"/>
        </w:rPr>
        <w:t>k</w:t>
      </w:r>
      <w:r>
        <w:rPr>
          <w:color w:val="1B377C"/>
          <w:spacing w:val="-4"/>
          <w:w w:val="110"/>
          <w:sz w:val="18"/>
        </w:rPr>
        <w:t> </w:t>
      </w:r>
      <w:r>
        <w:rPr>
          <w:color w:val="1B377C"/>
          <w:spacing w:val="-2"/>
          <w:w w:val="110"/>
          <w:sz w:val="18"/>
        </w:rPr>
        <w:t>vhodné </w:t>
      </w:r>
      <w:r>
        <w:rPr>
          <w:color w:val="1B377C"/>
          <w:w w:val="110"/>
          <w:sz w:val="18"/>
        </w:rPr>
        <w:t>volbě</w:t>
      </w:r>
      <w:r>
        <w:rPr>
          <w:color w:val="1B377C"/>
          <w:spacing w:val="-16"/>
          <w:w w:val="110"/>
          <w:sz w:val="18"/>
        </w:rPr>
        <w:t> </w:t>
      </w:r>
      <w:r>
        <w:rPr>
          <w:color w:val="1B377C"/>
          <w:w w:val="110"/>
          <w:sz w:val="18"/>
        </w:rPr>
        <w:t>vzdělávací</w:t>
      </w:r>
      <w:r>
        <w:rPr>
          <w:color w:val="1B377C"/>
          <w:spacing w:val="-15"/>
          <w:w w:val="110"/>
          <w:sz w:val="18"/>
        </w:rPr>
        <w:t> </w:t>
      </w:r>
      <w:r>
        <w:rPr>
          <w:color w:val="1B377C"/>
          <w:w w:val="110"/>
          <w:sz w:val="18"/>
        </w:rPr>
        <w:t>cesty</w:t>
      </w:r>
      <w:r>
        <w:rPr>
          <w:color w:val="1B377C"/>
          <w:spacing w:val="-16"/>
          <w:w w:val="110"/>
          <w:sz w:val="18"/>
        </w:rPr>
        <w:t> </w:t>
      </w:r>
      <w:r>
        <w:rPr>
          <w:color w:val="1B377C"/>
          <w:w w:val="110"/>
          <w:sz w:val="18"/>
        </w:rPr>
        <w:t>a</w:t>
      </w:r>
      <w:r>
        <w:rPr>
          <w:color w:val="1B377C"/>
          <w:spacing w:val="-15"/>
          <w:w w:val="110"/>
          <w:sz w:val="18"/>
        </w:rPr>
        <w:t> </w:t>
      </w:r>
      <w:r>
        <w:rPr>
          <w:color w:val="1B377C"/>
          <w:w w:val="110"/>
          <w:sz w:val="18"/>
        </w:rPr>
        <w:t>pozdějšímu</w:t>
      </w:r>
      <w:r>
        <w:rPr>
          <w:color w:val="1B377C"/>
          <w:spacing w:val="-16"/>
          <w:w w:val="110"/>
          <w:sz w:val="18"/>
        </w:rPr>
        <w:t> </w:t>
      </w:r>
      <w:r>
        <w:rPr>
          <w:color w:val="1B377C"/>
          <w:w w:val="110"/>
          <w:sz w:val="18"/>
        </w:rPr>
        <w:t>profesnímu</w:t>
      </w:r>
      <w:r>
        <w:rPr>
          <w:color w:val="1B377C"/>
          <w:spacing w:val="-15"/>
          <w:w w:val="110"/>
          <w:sz w:val="18"/>
        </w:rPr>
        <w:t> </w:t>
      </w:r>
      <w:r>
        <w:rPr>
          <w:color w:val="1B377C"/>
          <w:w w:val="110"/>
          <w:sz w:val="18"/>
        </w:rPr>
        <w:t>uplatnění</w:t>
      </w:r>
      <w:r>
        <w:rPr>
          <w:color w:val="1B377C"/>
          <w:spacing w:val="-16"/>
          <w:w w:val="110"/>
          <w:sz w:val="18"/>
        </w:rPr>
        <w:t> </w:t>
      </w:r>
      <w:r>
        <w:rPr>
          <w:color w:val="1B377C"/>
          <w:w w:val="110"/>
          <w:sz w:val="18"/>
        </w:rPr>
        <w:t>všech</w:t>
      </w:r>
      <w:r>
        <w:rPr>
          <w:color w:val="1B377C"/>
          <w:spacing w:val="-15"/>
          <w:w w:val="110"/>
          <w:sz w:val="18"/>
        </w:rPr>
        <w:t> </w:t>
      </w:r>
      <w:r>
        <w:rPr>
          <w:color w:val="1B377C"/>
          <w:w w:val="110"/>
          <w:sz w:val="18"/>
        </w:rPr>
        <w:t>žáků,</w:t>
      </w:r>
      <w:r>
        <w:rPr>
          <w:color w:val="1B377C"/>
          <w:spacing w:val="-16"/>
          <w:w w:val="110"/>
          <w:sz w:val="18"/>
        </w:rPr>
        <w:t> </w:t>
      </w:r>
      <w:r>
        <w:rPr>
          <w:color w:val="1B377C"/>
          <w:w w:val="110"/>
          <w:sz w:val="18"/>
        </w:rPr>
        <w:t>tedy</w:t>
      </w:r>
      <w:r>
        <w:rPr>
          <w:color w:val="1B377C"/>
          <w:spacing w:val="-15"/>
          <w:w w:val="110"/>
          <w:sz w:val="18"/>
        </w:rPr>
        <w:t> </w:t>
      </w:r>
      <w:r>
        <w:rPr>
          <w:color w:val="1B377C"/>
          <w:w w:val="110"/>
          <w:sz w:val="18"/>
        </w:rPr>
        <w:t>i</w:t>
      </w:r>
      <w:r>
        <w:rPr>
          <w:color w:val="1B377C"/>
          <w:spacing w:val="-16"/>
          <w:w w:val="110"/>
          <w:sz w:val="18"/>
        </w:rPr>
        <w:t> </w:t>
      </w:r>
      <w:r>
        <w:rPr>
          <w:color w:val="1B377C"/>
          <w:w w:val="110"/>
          <w:sz w:val="18"/>
        </w:rPr>
        <w:t>žáků</w:t>
      </w:r>
      <w:r>
        <w:rPr>
          <w:color w:val="1B377C"/>
          <w:spacing w:val="-15"/>
          <w:w w:val="110"/>
          <w:sz w:val="18"/>
        </w:rPr>
        <w:t> </w:t>
      </w:r>
      <w:r>
        <w:rPr>
          <w:color w:val="1B377C"/>
          <w:w w:val="110"/>
          <w:sz w:val="18"/>
        </w:rPr>
        <w:t>s</w:t>
      </w:r>
      <w:r>
        <w:rPr>
          <w:color w:val="1B377C"/>
          <w:spacing w:val="-16"/>
          <w:w w:val="110"/>
          <w:sz w:val="18"/>
        </w:rPr>
        <w:t> </w:t>
      </w:r>
      <w:r>
        <w:rPr>
          <w:color w:val="1B377C"/>
          <w:w w:val="110"/>
          <w:sz w:val="18"/>
        </w:rPr>
        <w:t>PO;</w:t>
      </w:r>
    </w:p>
    <w:p>
      <w:pPr>
        <w:pStyle w:val="ListParagraph"/>
        <w:numPr>
          <w:ilvl w:val="0"/>
          <w:numId w:val="6"/>
        </w:numPr>
        <w:tabs>
          <w:tab w:pos="1806" w:val="left" w:leader="none"/>
          <w:tab w:pos="1808" w:val="left" w:leader="none"/>
        </w:tabs>
        <w:spacing w:line="264" w:lineRule="auto" w:before="2" w:after="0"/>
        <w:ind w:left="1808" w:right="1719" w:hanging="256"/>
        <w:jc w:val="left"/>
        <w:rPr>
          <w:sz w:val="18"/>
        </w:rPr>
      </w:pPr>
      <w:r>
        <w:rPr>
          <w:color w:val="1B377C"/>
          <w:w w:val="110"/>
          <w:sz w:val="18"/>
        </w:rPr>
        <w:t>podporu</w:t>
      </w:r>
      <w:r>
        <w:rPr>
          <w:color w:val="1B377C"/>
          <w:spacing w:val="-16"/>
          <w:w w:val="110"/>
          <w:sz w:val="18"/>
        </w:rPr>
        <w:t> </w:t>
      </w:r>
      <w:r>
        <w:rPr>
          <w:color w:val="1B377C"/>
          <w:w w:val="110"/>
          <w:sz w:val="18"/>
        </w:rPr>
        <w:t>vzdělávání</w:t>
      </w:r>
      <w:r>
        <w:rPr>
          <w:color w:val="1B377C"/>
          <w:spacing w:val="-15"/>
          <w:w w:val="110"/>
          <w:sz w:val="18"/>
        </w:rPr>
        <w:t> </w:t>
      </w:r>
      <w:r>
        <w:rPr>
          <w:color w:val="1B377C"/>
          <w:w w:val="110"/>
          <w:sz w:val="18"/>
        </w:rPr>
        <w:t>a</w:t>
      </w:r>
      <w:r>
        <w:rPr>
          <w:color w:val="1B377C"/>
          <w:spacing w:val="-16"/>
          <w:w w:val="110"/>
          <w:sz w:val="18"/>
        </w:rPr>
        <w:t> </w:t>
      </w:r>
      <w:r>
        <w:rPr>
          <w:color w:val="1B377C"/>
          <w:w w:val="110"/>
          <w:sz w:val="18"/>
        </w:rPr>
        <w:t>sociálního</w:t>
      </w:r>
      <w:r>
        <w:rPr>
          <w:color w:val="1B377C"/>
          <w:spacing w:val="-15"/>
          <w:w w:val="110"/>
          <w:sz w:val="18"/>
        </w:rPr>
        <w:t> </w:t>
      </w:r>
      <w:r>
        <w:rPr>
          <w:color w:val="1B377C"/>
          <w:w w:val="110"/>
          <w:sz w:val="18"/>
        </w:rPr>
        <w:t>začleňování</w:t>
      </w:r>
      <w:r>
        <w:rPr>
          <w:color w:val="1B377C"/>
          <w:spacing w:val="-16"/>
          <w:w w:val="110"/>
          <w:sz w:val="18"/>
        </w:rPr>
        <w:t> </w:t>
      </w:r>
      <w:r>
        <w:rPr>
          <w:color w:val="1B377C"/>
          <w:w w:val="110"/>
          <w:sz w:val="18"/>
        </w:rPr>
        <w:t>žáků</w:t>
      </w:r>
      <w:r>
        <w:rPr>
          <w:color w:val="1B377C"/>
          <w:spacing w:val="-15"/>
          <w:w w:val="110"/>
          <w:sz w:val="18"/>
        </w:rPr>
        <w:t> </w:t>
      </w:r>
      <w:r>
        <w:rPr>
          <w:color w:val="1B377C"/>
          <w:w w:val="110"/>
          <w:sz w:val="18"/>
        </w:rPr>
        <w:t>z</w:t>
      </w:r>
      <w:r>
        <w:rPr>
          <w:color w:val="1B377C"/>
          <w:spacing w:val="-16"/>
          <w:w w:val="110"/>
          <w:sz w:val="18"/>
        </w:rPr>
        <w:t> </w:t>
      </w:r>
      <w:r>
        <w:rPr>
          <w:color w:val="1B377C"/>
          <w:w w:val="110"/>
          <w:sz w:val="18"/>
        </w:rPr>
        <w:t>odlišného</w:t>
      </w:r>
      <w:r>
        <w:rPr>
          <w:color w:val="1B377C"/>
          <w:spacing w:val="-15"/>
          <w:w w:val="110"/>
          <w:sz w:val="18"/>
        </w:rPr>
        <w:t> </w:t>
      </w:r>
      <w:r>
        <w:rPr>
          <w:color w:val="1B377C"/>
          <w:w w:val="110"/>
          <w:sz w:val="18"/>
        </w:rPr>
        <w:t>kulturního</w:t>
      </w:r>
      <w:r>
        <w:rPr>
          <w:color w:val="1B377C"/>
          <w:spacing w:val="-16"/>
          <w:w w:val="110"/>
          <w:sz w:val="18"/>
        </w:rPr>
        <w:t> </w:t>
      </w:r>
      <w:r>
        <w:rPr>
          <w:color w:val="1B377C"/>
          <w:w w:val="110"/>
          <w:sz w:val="18"/>
        </w:rPr>
        <w:t>prostředí</w:t>
      </w:r>
      <w:r>
        <w:rPr>
          <w:color w:val="1B377C"/>
          <w:spacing w:val="-15"/>
          <w:w w:val="110"/>
          <w:sz w:val="18"/>
        </w:rPr>
        <w:t> </w:t>
      </w:r>
      <w:r>
        <w:rPr>
          <w:color w:val="1B377C"/>
          <w:w w:val="110"/>
          <w:sz w:val="18"/>
        </w:rPr>
        <w:t>a/ nebo s odlišnými životními podmínkami;</w:t>
      </w:r>
    </w:p>
    <w:p>
      <w:pPr>
        <w:pStyle w:val="ListParagraph"/>
        <w:numPr>
          <w:ilvl w:val="0"/>
          <w:numId w:val="6"/>
        </w:numPr>
        <w:tabs>
          <w:tab w:pos="1806" w:val="left" w:leader="none"/>
        </w:tabs>
        <w:spacing w:line="240" w:lineRule="auto" w:before="2" w:after="0"/>
        <w:ind w:left="1806" w:right="0" w:hanging="254"/>
        <w:jc w:val="left"/>
        <w:rPr>
          <w:sz w:val="18"/>
        </w:rPr>
      </w:pPr>
      <w:r>
        <w:rPr>
          <w:color w:val="1B377C"/>
          <w:w w:val="105"/>
          <w:sz w:val="18"/>
        </w:rPr>
        <w:t>podporu</w:t>
      </w:r>
      <w:r>
        <w:rPr>
          <w:color w:val="1B377C"/>
          <w:spacing w:val="15"/>
          <w:w w:val="105"/>
          <w:sz w:val="18"/>
        </w:rPr>
        <w:t> </w:t>
      </w:r>
      <w:r>
        <w:rPr>
          <w:color w:val="1B377C"/>
          <w:w w:val="105"/>
          <w:sz w:val="18"/>
        </w:rPr>
        <w:t>vzdělávání</w:t>
      </w:r>
      <w:r>
        <w:rPr>
          <w:color w:val="1B377C"/>
          <w:spacing w:val="15"/>
          <w:w w:val="105"/>
          <w:sz w:val="18"/>
        </w:rPr>
        <w:t> </w:t>
      </w:r>
      <w:r>
        <w:rPr>
          <w:color w:val="1B377C"/>
          <w:w w:val="105"/>
          <w:sz w:val="18"/>
        </w:rPr>
        <w:t>nadaných</w:t>
      </w:r>
      <w:r>
        <w:rPr>
          <w:color w:val="1B377C"/>
          <w:spacing w:val="16"/>
          <w:w w:val="105"/>
          <w:sz w:val="18"/>
        </w:rPr>
        <w:t> </w:t>
      </w:r>
      <w:r>
        <w:rPr>
          <w:color w:val="1B377C"/>
          <w:spacing w:val="-2"/>
          <w:w w:val="105"/>
          <w:sz w:val="18"/>
        </w:rPr>
        <w:t>žáků;</w:t>
      </w:r>
    </w:p>
    <w:p>
      <w:pPr>
        <w:pStyle w:val="ListParagraph"/>
        <w:numPr>
          <w:ilvl w:val="0"/>
          <w:numId w:val="6"/>
        </w:numPr>
        <w:tabs>
          <w:tab w:pos="1806" w:val="left" w:leader="none"/>
        </w:tabs>
        <w:spacing w:line="240" w:lineRule="auto" w:before="23" w:after="0"/>
        <w:ind w:left="1806" w:right="0" w:hanging="254"/>
        <w:jc w:val="left"/>
        <w:rPr>
          <w:sz w:val="18"/>
        </w:rPr>
      </w:pPr>
      <w:r>
        <w:rPr>
          <w:color w:val="1B377C"/>
          <w:w w:val="105"/>
          <w:sz w:val="18"/>
        </w:rPr>
        <w:t>podporu</w:t>
      </w:r>
      <w:r>
        <w:rPr>
          <w:color w:val="1B377C"/>
          <w:spacing w:val="9"/>
          <w:w w:val="105"/>
          <w:sz w:val="18"/>
        </w:rPr>
        <w:t> </w:t>
      </w:r>
      <w:r>
        <w:rPr>
          <w:color w:val="1B377C"/>
          <w:w w:val="105"/>
          <w:sz w:val="18"/>
        </w:rPr>
        <w:t>vzdělávání</w:t>
      </w:r>
      <w:r>
        <w:rPr>
          <w:color w:val="1B377C"/>
          <w:spacing w:val="9"/>
          <w:w w:val="105"/>
          <w:sz w:val="18"/>
        </w:rPr>
        <w:t> </w:t>
      </w:r>
      <w:r>
        <w:rPr>
          <w:color w:val="1B377C"/>
          <w:w w:val="105"/>
          <w:sz w:val="18"/>
        </w:rPr>
        <w:t>žáků</w:t>
      </w:r>
      <w:r>
        <w:rPr>
          <w:color w:val="1B377C"/>
          <w:spacing w:val="9"/>
          <w:w w:val="105"/>
          <w:sz w:val="18"/>
        </w:rPr>
        <w:t> </w:t>
      </w:r>
      <w:r>
        <w:rPr>
          <w:color w:val="1B377C"/>
          <w:w w:val="105"/>
          <w:sz w:val="18"/>
        </w:rPr>
        <w:t>s</w:t>
      </w:r>
      <w:r>
        <w:rPr>
          <w:color w:val="1B377C"/>
          <w:spacing w:val="9"/>
          <w:w w:val="105"/>
          <w:sz w:val="18"/>
        </w:rPr>
        <w:t> </w:t>
      </w:r>
      <w:r>
        <w:rPr>
          <w:color w:val="1B377C"/>
          <w:w w:val="105"/>
          <w:sz w:val="18"/>
        </w:rPr>
        <w:t>odlišným</w:t>
      </w:r>
      <w:r>
        <w:rPr>
          <w:color w:val="1B377C"/>
          <w:spacing w:val="9"/>
          <w:w w:val="105"/>
          <w:sz w:val="18"/>
        </w:rPr>
        <w:t> </w:t>
      </w:r>
      <w:r>
        <w:rPr>
          <w:color w:val="1B377C"/>
          <w:w w:val="105"/>
          <w:sz w:val="18"/>
        </w:rPr>
        <w:t>mateřským</w:t>
      </w:r>
      <w:r>
        <w:rPr>
          <w:color w:val="1B377C"/>
          <w:spacing w:val="9"/>
          <w:w w:val="105"/>
          <w:sz w:val="18"/>
        </w:rPr>
        <w:t> </w:t>
      </w:r>
      <w:r>
        <w:rPr>
          <w:color w:val="1B377C"/>
          <w:spacing w:val="-2"/>
          <w:w w:val="105"/>
          <w:sz w:val="18"/>
        </w:rPr>
        <w:t>jazykem;</w:t>
      </w:r>
    </w:p>
    <w:p>
      <w:pPr>
        <w:pStyle w:val="ListParagraph"/>
        <w:numPr>
          <w:ilvl w:val="0"/>
          <w:numId w:val="6"/>
        </w:numPr>
        <w:tabs>
          <w:tab w:pos="1806" w:val="left" w:leader="none"/>
          <w:tab w:pos="1808" w:val="left" w:leader="none"/>
        </w:tabs>
        <w:spacing w:line="264" w:lineRule="auto" w:before="22" w:after="0"/>
        <w:ind w:left="1808" w:right="1244" w:hanging="256"/>
        <w:jc w:val="left"/>
        <w:rPr>
          <w:sz w:val="18"/>
        </w:rPr>
      </w:pPr>
      <w:r>
        <w:rPr>
          <w:color w:val="1B377C"/>
          <w:w w:val="110"/>
          <w:sz w:val="18"/>
        </w:rPr>
        <w:t>průběžnou</w:t>
      </w:r>
      <w:r>
        <w:rPr>
          <w:color w:val="1B377C"/>
          <w:spacing w:val="-9"/>
          <w:w w:val="110"/>
          <w:sz w:val="18"/>
        </w:rPr>
        <w:t> </w:t>
      </w:r>
      <w:r>
        <w:rPr>
          <w:color w:val="1B377C"/>
          <w:w w:val="110"/>
          <w:sz w:val="18"/>
        </w:rPr>
        <w:t>a</w:t>
      </w:r>
      <w:r>
        <w:rPr>
          <w:color w:val="1B377C"/>
          <w:spacing w:val="-9"/>
          <w:w w:val="110"/>
          <w:sz w:val="18"/>
        </w:rPr>
        <w:t> </w:t>
      </w:r>
      <w:r>
        <w:rPr>
          <w:color w:val="1B377C"/>
          <w:w w:val="110"/>
          <w:sz w:val="18"/>
        </w:rPr>
        <w:t>dlouhodobou</w:t>
      </w:r>
      <w:r>
        <w:rPr>
          <w:color w:val="1B377C"/>
          <w:spacing w:val="-9"/>
          <w:w w:val="110"/>
          <w:sz w:val="18"/>
        </w:rPr>
        <w:t> </w:t>
      </w:r>
      <w:r>
        <w:rPr>
          <w:color w:val="1B377C"/>
          <w:w w:val="110"/>
          <w:sz w:val="18"/>
        </w:rPr>
        <w:t>péči</w:t>
      </w:r>
      <w:r>
        <w:rPr>
          <w:color w:val="1B377C"/>
          <w:spacing w:val="-9"/>
          <w:w w:val="110"/>
          <w:sz w:val="18"/>
        </w:rPr>
        <w:t> </w:t>
      </w:r>
      <w:r>
        <w:rPr>
          <w:color w:val="1B377C"/>
          <w:w w:val="110"/>
          <w:sz w:val="18"/>
        </w:rPr>
        <w:t>o</w:t>
      </w:r>
      <w:r>
        <w:rPr>
          <w:color w:val="1B377C"/>
          <w:spacing w:val="-9"/>
          <w:w w:val="110"/>
          <w:sz w:val="18"/>
        </w:rPr>
        <w:t> </w:t>
      </w:r>
      <w:r>
        <w:rPr>
          <w:color w:val="1B377C"/>
          <w:w w:val="110"/>
          <w:sz w:val="18"/>
        </w:rPr>
        <w:t>žáky</w:t>
      </w:r>
      <w:r>
        <w:rPr>
          <w:color w:val="1B377C"/>
          <w:spacing w:val="-9"/>
          <w:w w:val="110"/>
          <w:sz w:val="18"/>
        </w:rPr>
        <w:t> </w:t>
      </w:r>
      <w:r>
        <w:rPr>
          <w:color w:val="1B377C"/>
          <w:w w:val="110"/>
          <w:sz w:val="18"/>
        </w:rPr>
        <w:t>s</w:t>
      </w:r>
      <w:r>
        <w:rPr>
          <w:color w:val="1B377C"/>
          <w:spacing w:val="-9"/>
          <w:w w:val="110"/>
          <w:sz w:val="18"/>
        </w:rPr>
        <w:t> </w:t>
      </w:r>
      <w:r>
        <w:rPr>
          <w:color w:val="1B377C"/>
          <w:w w:val="110"/>
          <w:sz w:val="18"/>
        </w:rPr>
        <w:t>výchovnými</w:t>
      </w:r>
      <w:r>
        <w:rPr>
          <w:color w:val="1B377C"/>
          <w:spacing w:val="-9"/>
          <w:w w:val="110"/>
          <w:sz w:val="18"/>
        </w:rPr>
        <w:t> </w:t>
      </w:r>
      <w:r>
        <w:rPr>
          <w:color w:val="1B377C"/>
          <w:w w:val="110"/>
          <w:sz w:val="18"/>
        </w:rPr>
        <w:t>či</w:t>
      </w:r>
      <w:r>
        <w:rPr>
          <w:color w:val="1B377C"/>
          <w:spacing w:val="-9"/>
          <w:w w:val="110"/>
          <w:sz w:val="18"/>
        </w:rPr>
        <w:t> </w:t>
      </w:r>
      <w:r>
        <w:rPr>
          <w:color w:val="1B377C"/>
          <w:w w:val="110"/>
          <w:sz w:val="18"/>
        </w:rPr>
        <w:t>vzdělávacími</w:t>
      </w:r>
      <w:r>
        <w:rPr>
          <w:color w:val="1B377C"/>
          <w:spacing w:val="-9"/>
          <w:w w:val="110"/>
          <w:sz w:val="18"/>
        </w:rPr>
        <w:t> </w:t>
      </w:r>
      <w:r>
        <w:rPr>
          <w:color w:val="1B377C"/>
          <w:w w:val="110"/>
          <w:sz w:val="18"/>
        </w:rPr>
        <w:t>obtížemi;</w:t>
      </w:r>
      <w:r>
        <w:rPr>
          <w:color w:val="1B377C"/>
          <w:spacing w:val="-9"/>
          <w:w w:val="110"/>
          <w:sz w:val="18"/>
        </w:rPr>
        <w:t> </w:t>
      </w:r>
      <w:r>
        <w:rPr>
          <w:color w:val="1B377C"/>
          <w:w w:val="110"/>
          <w:sz w:val="18"/>
        </w:rPr>
        <w:t>včasnou </w:t>
      </w:r>
      <w:r>
        <w:rPr>
          <w:color w:val="1B377C"/>
          <w:spacing w:val="-2"/>
          <w:w w:val="110"/>
          <w:sz w:val="18"/>
        </w:rPr>
        <w:t>intervenci</w:t>
      </w:r>
      <w:r>
        <w:rPr>
          <w:color w:val="1B377C"/>
          <w:spacing w:val="-6"/>
          <w:w w:val="110"/>
          <w:sz w:val="18"/>
        </w:rPr>
        <w:t> </w:t>
      </w:r>
      <w:r>
        <w:rPr>
          <w:color w:val="1B377C"/>
          <w:spacing w:val="-2"/>
          <w:w w:val="110"/>
          <w:sz w:val="18"/>
        </w:rPr>
        <w:t>při</w:t>
      </w:r>
      <w:r>
        <w:rPr>
          <w:color w:val="1B377C"/>
          <w:spacing w:val="-6"/>
          <w:w w:val="110"/>
          <w:sz w:val="18"/>
        </w:rPr>
        <w:t> </w:t>
      </w:r>
      <w:r>
        <w:rPr>
          <w:color w:val="1B377C"/>
          <w:spacing w:val="-2"/>
          <w:w w:val="110"/>
          <w:sz w:val="18"/>
        </w:rPr>
        <w:t>aktuálních</w:t>
      </w:r>
      <w:r>
        <w:rPr>
          <w:color w:val="1B377C"/>
          <w:spacing w:val="-6"/>
          <w:w w:val="110"/>
          <w:sz w:val="18"/>
        </w:rPr>
        <w:t> </w:t>
      </w:r>
      <w:r>
        <w:rPr>
          <w:color w:val="1B377C"/>
          <w:spacing w:val="-2"/>
          <w:w w:val="110"/>
          <w:sz w:val="18"/>
        </w:rPr>
        <w:t>problémech</w:t>
      </w:r>
      <w:r>
        <w:rPr>
          <w:color w:val="1B377C"/>
          <w:spacing w:val="-6"/>
          <w:w w:val="110"/>
          <w:sz w:val="18"/>
        </w:rPr>
        <w:t> </w:t>
      </w:r>
      <w:r>
        <w:rPr>
          <w:color w:val="1B377C"/>
          <w:spacing w:val="-2"/>
          <w:w w:val="110"/>
          <w:sz w:val="18"/>
        </w:rPr>
        <w:t>u</w:t>
      </w:r>
      <w:r>
        <w:rPr>
          <w:color w:val="1B377C"/>
          <w:spacing w:val="-6"/>
          <w:w w:val="110"/>
          <w:sz w:val="18"/>
        </w:rPr>
        <w:t> </w:t>
      </w:r>
      <w:r>
        <w:rPr>
          <w:color w:val="1B377C"/>
          <w:spacing w:val="-2"/>
          <w:w w:val="110"/>
          <w:sz w:val="18"/>
        </w:rPr>
        <w:t>jednotlivých</w:t>
      </w:r>
      <w:r>
        <w:rPr>
          <w:color w:val="1B377C"/>
          <w:spacing w:val="-6"/>
          <w:w w:val="110"/>
          <w:sz w:val="18"/>
        </w:rPr>
        <w:t> </w:t>
      </w:r>
      <w:r>
        <w:rPr>
          <w:color w:val="1B377C"/>
          <w:spacing w:val="-2"/>
          <w:w w:val="110"/>
          <w:sz w:val="18"/>
        </w:rPr>
        <w:t>žáků</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třídních</w:t>
      </w:r>
      <w:r>
        <w:rPr>
          <w:color w:val="1B377C"/>
          <w:spacing w:val="-6"/>
          <w:w w:val="110"/>
          <w:sz w:val="18"/>
        </w:rPr>
        <w:t> </w:t>
      </w:r>
      <w:r>
        <w:rPr>
          <w:color w:val="1B377C"/>
          <w:spacing w:val="-2"/>
          <w:w w:val="110"/>
          <w:sz w:val="18"/>
        </w:rPr>
        <w:t>kolektivů</w:t>
      </w:r>
      <w:r>
        <w:rPr>
          <w:color w:val="1B377C"/>
          <w:spacing w:val="-6"/>
          <w:w w:val="110"/>
          <w:sz w:val="18"/>
        </w:rPr>
        <w:t> </w:t>
      </w:r>
      <w:r>
        <w:rPr>
          <w:color w:val="1B377C"/>
          <w:spacing w:val="-2"/>
          <w:w w:val="110"/>
          <w:sz w:val="18"/>
        </w:rPr>
        <w:t>a</w:t>
      </w:r>
      <w:r>
        <w:rPr>
          <w:color w:val="1B377C"/>
          <w:spacing w:val="-6"/>
          <w:w w:val="110"/>
          <w:sz w:val="18"/>
        </w:rPr>
        <w:t> </w:t>
      </w:r>
      <w:r>
        <w:rPr>
          <w:color w:val="1B377C"/>
          <w:spacing w:val="-2"/>
          <w:w w:val="110"/>
          <w:sz w:val="18"/>
        </w:rPr>
        <w:t>předcházení </w:t>
      </w:r>
      <w:r>
        <w:rPr>
          <w:color w:val="1B377C"/>
          <w:w w:val="110"/>
          <w:sz w:val="18"/>
        </w:rPr>
        <w:t>všem</w:t>
      </w:r>
      <w:r>
        <w:rPr>
          <w:color w:val="1B377C"/>
          <w:spacing w:val="-9"/>
          <w:w w:val="110"/>
          <w:sz w:val="18"/>
        </w:rPr>
        <w:t> </w:t>
      </w:r>
      <w:r>
        <w:rPr>
          <w:color w:val="1B377C"/>
          <w:w w:val="110"/>
          <w:sz w:val="18"/>
        </w:rPr>
        <w:t>formám</w:t>
      </w:r>
      <w:r>
        <w:rPr>
          <w:color w:val="1B377C"/>
          <w:spacing w:val="-9"/>
          <w:w w:val="110"/>
          <w:sz w:val="18"/>
        </w:rPr>
        <w:t> </w:t>
      </w:r>
      <w:r>
        <w:rPr>
          <w:color w:val="1B377C"/>
          <w:w w:val="110"/>
          <w:sz w:val="18"/>
        </w:rPr>
        <w:t>rizikového</w:t>
      </w:r>
      <w:r>
        <w:rPr>
          <w:color w:val="1B377C"/>
          <w:spacing w:val="-9"/>
          <w:w w:val="110"/>
          <w:sz w:val="18"/>
        </w:rPr>
        <w:t> </w:t>
      </w:r>
      <w:r>
        <w:rPr>
          <w:color w:val="1B377C"/>
          <w:w w:val="110"/>
          <w:sz w:val="18"/>
        </w:rPr>
        <w:t>chování,</w:t>
      </w:r>
      <w:r>
        <w:rPr>
          <w:color w:val="1B377C"/>
          <w:spacing w:val="-9"/>
          <w:w w:val="110"/>
          <w:sz w:val="18"/>
        </w:rPr>
        <w:t> </w:t>
      </w:r>
      <w:r>
        <w:rPr>
          <w:color w:val="1B377C"/>
          <w:w w:val="110"/>
          <w:sz w:val="18"/>
        </w:rPr>
        <w:t>včetně</w:t>
      </w:r>
      <w:r>
        <w:rPr>
          <w:color w:val="1B377C"/>
          <w:spacing w:val="-9"/>
          <w:w w:val="110"/>
          <w:sz w:val="18"/>
        </w:rPr>
        <w:t> </w:t>
      </w:r>
      <w:r>
        <w:rPr>
          <w:color w:val="1B377C"/>
          <w:w w:val="110"/>
          <w:sz w:val="18"/>
        </w:rPr>
        <w:t>různých</w:t>
      </w:r>
      <w:r>
        <w:rPr>
          <w:color w:val="1B377C"/>
          <w:spacing w:val="-9"/>
          <w:w w:val="110"/>
          <w:sz w:val="18"/>
        </w:rPr>
        <w:t> </w:t>
      </w:r>
      <w:r>
        <w:rPr>
          <w:color w:val="1B377C"/>
          <w:w w:val="110"/>
          <w:sz w:val="18"/>
        </w:rPr>
        <w:t>forem</w:t>
      </w:r>
      <w:r>
        <w:rPr>
          <w:color w:val="1B377C"/>
          <w:spacing w:val="-9"/>
          <w:w w:val="110"/>
          <w:sz w:val="18"/>
        </w:rPr>
        <w:t> </w:t>
      </w:r>
      <w:r>
        <w:rPr>
          <w:color w:val="1B377C"/>
          <w:w w:val="110"/>
          <w:sz w:val="18"/>
        </w:rPr>
        <w:t>šikany</w:t>
      </w:r>
      <w:r>
        <w:rPr>
          <w:color w:val="1B377C"/>
          <w:spacing w:val="-9"/>
          <w:w w:val="110"/>
          <w:sz w:val="18"/>
        </w:rPr>
        <w:t> </w:t>
      </w:r>
      <w:r>
        <w:rPr>
          <w:color w:val="1B377C"/>
          <w:w w:val="110"/>
          <w:sz w:val="18"/>
        </w:rPr>
        <w:t>a</w:t>
      </w:r>
      <w:r>
        <w:rPr>
          <w:color w:val="1B377C"/>
          <w:spacing w:val="-9"/>
          <w:w w:val="110"/>
          <w:sz w:val="18"/>
        </w:rPr>
        <w:t> </w:t>
      </w:r>
      <w:r>
        <w:rPr>
          <w:color w:val="1B377C"/>
          <w:w w:val="110"/>
          <w:sz w:val="18"/>
        </w:rPr>
        <w:t>diskriminace;</w:t>
      </w:r>
      <w:r>
        <w:rPr>
          <w:color w:val="1B377C"/>
          <w:spacing w:val="-9"/>
          <w:w w:val="110"/>
          <w:sz w:val="18"/>
        </w:rPr>
        <w:t> </w:t>
      </w:r>
      <w:r>
        <w:rPr>
          <w:color w:val="1B377C"/>
          <w:w w:val="110"/>
          <w:sz w:val="18"/>
        </w:rPr>
        <w:t>průběžné vyhodnocování účinnosti preventivních programů uskutečňovaných školou.</w:t>
      </w:r>
    </w:p>
    <w:p>
      <w:pPr>
        <w:pStyle w:val="BodyText"/>
        <w:spacing w:before="190"/>
      </w:pPr>
    </w:p>
    <w:p>
      <w:pPr>
        <w:pStyle w:val="Heading2"/>
        <w:numPr>
          <w:ilvl w:val="2"/>
          <w:numId w:val="7"/>
        </w:numPr>
        <w:tabs>
          <w:tab w:pos="850" w:val="left" w:leader="none"/>
        </w:tabs>
        <w:spacing w:line="204" w:lineRule="auto" w:before="0" w:after="0"/>
        <w:ind w:left="107" w:right="1343" w:firstLine="0"/>
        <w:jc w:val="left"/>
      </w:pPr>
      <w:r>
        <w:rPr>
          <w:color w:val="3566FC"/>
          <w:w w:val="110"/>
        </w:rPr>
        <w:t>Zodpovědné</w:t>
      </w:r>
      <w:r>
        <w:rPr>
          <w:color w:val="3566FC"/>
          <w:spacing w:val="-7"/>
          <w:w w:val="110"/>
        </w:rPr>
        <w:t> </w:t>
      </w:r>
      <w:r>
        <w:rPr>
          <w:color w:val="3566FC"/>
          <w:w w:val="110"/>
        </w:rPr>
        <w:t>osoby</w:t>
      </w:r>
      <w:r>
        <w:rPr>
          <w:color w:val="3566FC"/>
          <w:spacing w:val="-7"/>
          <w:w w:val="110"/>
        </w:rPr>
        <w:t> </w:t>
      </w:r>
      <w:r>
        <w:rPr>
          <w:color w:val="3566FC"/>
          <w:w w:val="110"/>
        </w:rPr>
        <w:t>v</w:t>
      </w:r>
      <w:r>
        <w:rPr>
          <w:color w:val="3566FC"/>
          <w:spacing w:val="-7"/>
          <w:w w:val="110"/>
        </w:rPr>
        <w:t> </w:t>
      </w:r>
      <w:r>
        <w:rPr>
          <w:color w:val="3566FC"/>
          <w:w w:val="110"/>
        </w:rPr>
        <w:t>systému</w:t>
      </w:r>
      <w:r>
        <w:rPr>
          <w:color w:val="3566FC"/>
          <w:spacing w:val="-7"/>
          <w:w w:val="110"/>
        </w:rPr>
        <w:t> </w:t>
      </w:r>
      <w:r>
        <w:rPr>
          <w:color w:val="3566FC"/>
          <w:w w:val="110"/>
        </w:rPr>
        <w:t>péče</w:t>
      </w:r>
      <w:r>
        <w:rPr>
          <w:color w:val="3566FC"/>
          <w:spacing w:val="-7"/>
          <w:w w:val="110"/>
        </w:rPr>
        <w:t> </w:t>
      </w:r>
      <w:r>
        <w:rPr>
          <w:color w:val="3566FC"/>
          <w:w w:val="110"/>
        </w:rPr>
        <w:t>o</w:t>
      </w:r>
      <w:r>
        <w:rPr>
          <w:color w:val="3566FC"/>
          <w:spacing w:val="-7"/>
          <w:w w:val="110"/>
        </w:rPr>
        <w:t> </w:t>
      </w:r>
      <w:r>
        <w:rPr>
          <w:color w:val="3566FC"/>
          <w:w w:val="110"/>
        </w:rPr>
        <w:t>žáky</w:t>
      </w:r>
      <w:r>
        <w:rPr>
          <w:color w:val="3566FC"/>
          <w:spacing w:val="-7"/>
          <w:w w:val="110"/>
        </w:rPr>
        <w:t> </w:t>
      </w:r>
      <w:r>
        <w:rPr>
          <w:color w:val="3566FC"/>
          <w:w w:val="110"/>
        </w:rPr>
        <w:t>s</w:t>
      </w:r>
      <w:r>
        <w:rPr>
          <w:color w:val="3566FC"/>
          <w:spacing w:val="-7"/>
          <w:w w:val="110"/>
        </w:rPr>
        <w:t> </w:t>
      </w:r>
      <w:r>
        <w:rPr>
          <w:color w:val="3566FC"/>
          <w:w w:val="110"/>
        </w:rPr>
        <w:t>PO,</w:t>
      </w:r>
      <w:r>
        <w:rPr>
          <w:color w:val="3566FC"/>
          <w:spacing w:val="-7"/>
          <w:w w:val="110"/>
        </w:rPr>
        <w:t> </w:t>
      </w:r>
      <w:r>
        <w:rPr>
          <w:color w:val="3566FC"/>
          <w:w w:val="110"/>
        </w:rPr>
        <w:t>jejich</w:t>
      </w:r>
      <w:r>
        <w:rPr>
          <w:color w:val="3566FC"/>
          <w:spacing w:val="-7"/>
          <w:w w:val="110"/>
        </w:rPr>
        <w:t> </w:t>
      </w:r>
      <w:r>
        <w:rPr>
          <w:color w:val="3566FC"/>
          <w:w w:val="110"/>
        </w:rPr>
        <w:t>role a vzájemná spolupráce</w:t>
      </w:r>
    </w:p>
    <w:p>
      <w:pPr>
        <w:pStyle w:val="Heading3"/>
        <w:spacing w:before="353"/>
      </w:pPr>
      <w:r>
        <w:rPr>
          <w:color w:val="3566FC"/>
          <w:spacing w:val="-2"/>
          <w:w w:val="105"/>
        </w:rPr>
        <w:t>Ředitel/ředitelka</w:t>
      </w:r>
    </w:p>
    <w:p>
      <w:pPr>
        <w:pStyle w:val="ListParagraph"/>
        <w:numPr>
          <w:ilvl w:val="3"/>
          <w:numId w:val="7"/>
        </w:numPr>
        <w:tabs>
          <w:tab w:pos="1805" w:val="left" w:leader="none"/>
          <w:tab w:pos="1807" w:val="left" w:leader="none"/>
        </w:tabs>
        <w:spacing w:line="264" w:lineRule="auto" w:before="166" w:after="0"/>
        <w:ind w:left="1807" w:right="1247" w:hanging="256"/>
        <w:jc w:val="left"/>
        <w:rPr>
          <w:sz w:val="18"/>
        </w:rPr>
      </w:pPr>
      <w:r>
        <w:rPr>
          <w:color w:val="1B377C"/>
          <w:sz w:val="18"/>
        </w:rPr>
        <w:t>Zodpovídá</w:t>
      </w:r>
      <w:r>
        <w:rPr>
          <w:color w:val="1B377C"/>
          <w:spacing w:val="32"/>
          <w:sz w:val="18"/>
        </w:rPr>
        <w:t> </w:t>
      </w:r>
      <w:r>
        <w:rPr>
          <w:color w:val="1B377C"/>
          <w:sz w:val="18"/>
        </w:rPr>
        <w:t>za</w:t>
      </w:r>
      <w:r>
        <w:rPr>
          <w:color w:val="1B377C"/>
          <w:spacing w:val="32"/>
          <w:sz w:val="18"/>
        </w:rPr>
        <w:t> </w:t>
      </w:r>
      <w:r>
        <w:rPr>
          <w:color w:val="1B377C"/>
          <w:sz w:val="18"/>
        </w:rPr>
        <w:t>nastavení</w:t>
      </w:r>
      <w:r>
        <w:rPr>
          <w:color w:val="1B377C"/>
          <w:spacing w:val="32"/>
          <w:sz w:val="18"/>
        </w:rPr>
        <w:t> </w:t>
      </w:r>
      <w:r>
        <w:rPr>
          <w:color w:val="1B377C"/>
          <w:sz w:val="18"/>
        </w:rPr>
        <w:t>podpory</w:t>
      </w:r>
      <w:r>
        <w:rPr>
          <w:color w:val="1B377C"/>
          <w:spacing w:val="32"/>
          <w:sz w:val="18"/>
        </w:rPr>
        <w:t> </w:t>
      </w:r>
      <w:r>
        <w:rPr>
          <w:color w:val="1B377C"/>
          <w:sz w:val="18"/>
        </w:rPr>
        <w:t>všech</w:t>
      </w:r>
      <w:r>
        <w:rPr>
          <w:color w:val="1B377C"/>
          <w:spacing w:val="32"/>
          <w:sz w:val="18"/>
        </w:rPr>
        <w:t> </w:t>
      </w:r>
      <w:r>
        <w:rPr>
          <w:color w:val="1B377C"/>
          <w:sz w:val="18"/>
        </w:rPr>
        <w:t>žáků</w:t>
      </w:r>
      <w:r>
        <w:rPr>
          <w:color w:val="1B377C"/>
          <w:spacing w:val="32"/>
          <w:sz w:val="18"/>
        </w:rPr>
        <w:t> </w:t>
      </w:r>
      <w:r>
        <w:rPr>
          <w:color w:val="1B377C"/>
          <w:sz w:val="18"/>
        </w:rPr>
        <w:t>včetně</w:t>
      </w:r>
      <w:r>
        <w:rPr>
          <w:color w:val="1B377C"/>
          <w:spacing w:val="32"/>
          <w:sz w:val="18"/>
        </w:rPr>
        <w:t> </w:t>
      </w:r>
      <w:r>
        <w:rPr>
          <w:color w:val="1B377C"/>
          <w:sz w:val="18"/>
        </w:rPr>
        <w:t>nadaných</w:t>
      </w:r>
      <w:r>
        <w:rPr>
          <w:color w:val="1B377C"/>
          <w:spacing w:val="32"/>
          <w:sz w:val="18"/>
        </w:rPr>
        <w:t> </w:t>
      </w:r>
      <w:r>
        <w:rPr>
          <w:color w:val="1B377C"/>
          <w:sz w:val="18"/>
        </w:rPr>
        <w:t>(PO</w:t>
      </w:r>
      <w:r>
        <w:rPr>
          <w:color w:val="1B377C"/>
          <w:spacing w:val="32"/>
          <w:sz w:val="18"/>
        </w:rPr>
        <w:t> </w:t>
      </w:r>
      <w:r>
        <w:rPr>
          <w:color w:val="1B377C"/>
          <w:sz w:val="18"/>
        </w:rPr>
        <w:t>prvního</w:t>
      </w:r>
      <w:r>
        <w:rPr>
          <w:color w:val="1B377C"/>
          <w:spacing w:val="32"/>
          <w:sz w:val="18"/>
        </w:rPr>
        <w:t> </w:t>
      </w:r>
      <w:r>
        <w:rPr>
          <w:color w:val="1B377C"/>
          <w:sz w:val="18"/>
        </w:rPr>
        <w:t>stupně</w:t>
      </w:r>
      <w:r>
        <w:rPr>
          <w:color w:val="1B377C"/>
          <w:spacing w:val="32"/>
          <w:sz w:val="18"/>
        </w:rPr>
        <w:t> </w:t>
      </w:r>
      <w:r>
        <w:rPr>
          <w:color w:val="1B377C"/>
          <w:sz w:val="18"/>
        </w:rPr>
        <w:t>propisuje </w:t>
      </w:r>
      <w:r>
        <w:rPr>
          <w:color w:val="1B377C"/>
          <w:w w:val="110"/>
          <w:sz w:val="18"/>
        </w:rPr>
        <w:t>do</w:t>
      </w:r>
      <w:r>
        <w:rPr>
          <w:color w:val="1B377C"/>
          <w:spacing w:val="-11"/>
          <w:w w:val="110"/>
          <w:sz w:val="18"/>
        </w:rPr>
        <w:t> </w:t>
      </w:r>
      <w:r>
        <w:rPr>
          <w:color w:val="1B377C"/>
          <w:w w:val="110"/>
          <w:sz w:val="18"/>
        </w:rPr>
        <w:t>výkaznictví</w:t>
      </w:r>
      <w:r>
        <w:rPr>
          <w:color w:val="1B377C"/>
          <w:spacing w:val="-11"/>
          <w:w w:val="110"/>
          <w:sz w:val="18"/>
        </w:rPr>
        <w:t> </w:t>
      </w:r>
      <w:r>
        <w:rPr>
          <w:color w:val="1B377C"/>
          <w:w w:val="110"/>
          <w:sz w:val="18"/>
        </w:rPr>
        <w:t>ve</w:t>
      </w:r>
      <w:r>
        <w:rPr>
          <w:color w:val="1B377C"/>
          <w:spacing w:val="-11"/>
          <w:w w:val="110"/>
          <w:sz w:val="18"/>
        </w:rPr>
        <w:t> </w:t>
      </w:r>
      <w:r>
        <w:rPr>
          <w:color w:val="1B377C"/>
          <w:w w:val="110"/>
          <w:sz w:val="18"/>
        </w:rPr>
        <w:t>školní</w:t>
      </w:r>
      <w:r>
        <w:rPr>
          <w:color w:val="1B377C"/>
          <w:spacing w:val="-11"/>
          <w:w w:val="110"/>
          <w:sz w:val="18"/>
        </w:rPr>
        <w:t> </w:t>
      </w:r>
      <w:r>
        <w:rPr>
          <w:color w:val="1B377C"/>
          <w:w w:val="110"/>
          <w:sz w:val="18"/>
        </w:rPr>
        <w:t>matrice),</w:t>
      </w:r>
      <w:r>
        <w:rPr>
          <w:color w:val="1B377C"/>
          <w:spacing w:val="-11"/>
          <w:w w:val="110"/>
          <w:sz w:val="18"/>
        </w:rPr>
        <w:t> </w:t>
      </w:r>
      <w:r>
        <w:rPr>
          <w:color w:val="1B377C"/>
          <w:w w:val="110"/>
          <w:sz w:val="18"/>
        </w:rPr>
        <w:t>podporuje</w:t>
      </w:r>
      <w:r>
        <w:rPr>
          <w:color w:val="1B377C"/>
          <w:spacing w:val="-11"/>
          <w:w w:val="110"/>
          <w:sz w:val="18"/>
        </w:rPr>
        <w:t> </w:t>
      </w:r>
      <w:r>
        <w:rPr>
          <w:color w:val="1B377C"/>
          <w:w w:val="110"/>
          <w:sz w:val="18"/>
        </w:rPr>
        <w:t>další</w:t>
      </w:r>
      <w:r>
        <w:rPr>
          <w:color w:val="1B377C"/>
          <w:spacing w:val="-11"/>
          <w:w w:val="110"/>
          <w:sz w:val="18"/>
        </w:rPr>
        <w:t> </w:t>
      </w:r>
      <w:r>
        <w:rPr>
          <w:color w:val="1B377C"/>
          <w:w w:val="110"/>
          <w:sz w:val="18"/>
        </w:rPr>
        <w:t>vzdělávání</w:t>
      </w:r>
      <w:r>
        <w:rPr>
          <w:color w:val="1B377C"/>
          <w:spacing w:val="-11"/>
          <w:w w:val="110"/>
          <w:sz w:val="18"/>
        </w:rPr>
        <w:t> </w:t>
      </w:r>
      <w:r>
        <w:rPr>
          <w:color w:val="1B377C"/>
          <w:w w:val="110"/>
          <w:sz w:val="18"/>
        </w:rPr>
        <w:t>pedagogického</w:t>
      </w:r>
      <w:r>
        <w:rPr>
          <w:color w:val="1B377C"/>
          <w:spacing w:val="-11"/>
          <w:w w:val="110"/>
          <w:sz w:val="18"/>
        </w:rPr>
        <w:t> </w:t>
      </w:r>
      <w:r>
        <w:rPr>
          <w:color w:val="1B377C"/>
          <w:w w:val="110"/>
          <w:sz w:val="18"/>
        </w:rPr>
        <w:t>sboru.</w:t>
      </w:r>
    </w:p>
    <w:p>
      <w:pPr>
        <w:pStyle w:val="Heading3"/>
        <w:spacing w:before="194"/>
      </w:pPr>
      <w:r>
        <w:rPr>
          <w:color w:val="3566FC"/>
          <w:w w:val="105"/>
        </w:rPr>
        <w:t>Třídní</w:t>
      </w:r>
      <w:r>
        <w:rPr>
          <w:color w:val="3566FC"/>
          <w:spacing w:val="11"/>
          <w:w w:val="110"/>
        </w:rPr>
        <w:t> </w:t>
      </w:r>
      <w:r>
        <w:rPr>
          <w:color w:val="3566FC"/>
          <w:spacing w:val="-2"/>
          <w:w w:val="110"/>
        </w:rPr>
        <w:t>učitel/učitelka</w:t>
      </w:r>
    </w:p>
    <w:p>
      <w:pPr>
        <w:pStyle w:val="ListParagraph"/>
        <w:numPr>
          <w:ilvl w:val="3"/>
          <w:numId w:val="7"/>
        </w:numPr>
        <w:tabs>
          <w:tab w:pos="1805" w:val="left" w:leader="none"/>
          <w:tab w:pos="1807" w:val="left" w:leader="none"/>
        </w:tabs>
        <w:spacing w:line="264" w:lineRule="auto" w:before="167" w:after="0"/>
        <w:ind w:left="1807" w:right="1355" w:hanging="256"/>
        <w:jc w:val="left"/>
        <w:rPr>
          <w:sz w:val="18"/>
        </w:rPr>
      </w:pPr>
      <w:r>
        <w:rPr>
          <w:color w:val="1B377C"/>
          <w:w w:val="110"/>
          <w:sz w:val="18"/>
        </w:rPr>
        <w:t>Motivuje</w:t>
      </w:r>
      <w:r>
        <w:rPr>
          <w:color w:val="1B377C"/>
          <w:spacing w:val="-10"/>
          <w:w w:val="110"/>
          <w:sz w:val="18"/>
        </w:rPr>
        <w:t> </w:t>
      </w:r>
      <w:r>
        <w:rPr>
          <w:color w:val="1B377C"/>
          <w:w w:val="110"/>
          <w:sz w:val="18"/>
        </w:rPr>
        <w:t>k</w:t>
      </w:r>
      <w:r>
        <w:rPr>
          <w:color w:val="1B377C"/>
          <w:spacing w:val="-10"/>
          <w:w w:val="110"/>
          <w:sz w:val="18"/>
        </w:rPr>
        <w:t> </w:t>
      </w:r>
      <w:r>
        <w:rPr>
          <w:color w:val="1B377C"/>
          <w:w w:val="110"/>
          <w:sz w:val="18"/>
        </w:rPr>
        <w:t>vytvoření</w:t>
      </w:r>
      <w:r>
        <w:rPr>
          <w:color w:val="1B377C"/>
          <w:spacing w:val="-10"/>
          <w:w w:val="110"/>
          <w:sz w:val="18"/>
        </w:rPr>
        <w:t> </w:t>
      </w:r>
      <w:r>
        <w:rPr>
          <w:color w:val="1B377C"/>
          <w:w w:val="110"/>
          <w:sz w:val="18"/>
        </w:rPr>
        <w:t>vnitřních</w:t>
      </w:r>
      <w:r>
        <w:rPr>
          <w:color w:val="1B377C"/>
          <w:spacing w:val="-10"/>
          <w:w w:val="110"/>
          <w:sz w:val="18"/>
        </w:rPr>
        <w:t> </w:t>
      </w:r>
      <w:r>
        <w:rPr>
          <w:color w:val="1B377C"/>
          <w:w w:val="110"/>
          <w:sz w:val="18"/>
        </w:rPr>
        <w:t>pravidel</w:t>
      </w:r>
      <w:r>
        <w:rPr>
          <w:color w:val="1B377C"/>
          <w:spacing w:val="-10"/>
          <w:w w:val="110"/>
          <w:sz w:val="18"/>
        </w:rPr>
        <w:t> </w:t>
      </w:r>
      <w:r>
        <w:rPr>
          <w:color w:val="1B377C"/>
          <w:w w:val="110"/>
          <w:sz w:val="18"/>
        </w:rPr>
        <w:t>třídy</w:t>
      </w:r>
      <w:r>
        <w:rPr>
          <w:color w:val="1B377C"/>
          <w:spacing w:val="-10"/>
          <w:w w:val="110"/>
          <w:sz w:val="18"/>
        </w:rPr>
        <w:t> </w:t>
      </w:r>
      <w:r>
        <w:rPr>
          <w:color w:val="1B377C"/>
          <w:w w:val="110"/>
          <w:sz w:val="18"/>
        </w:rPr>
        <w:t>v</w:t>
      </w:r>
      <w:r>
        <w:rPr>
          <w:color w:val="1B377C"/>
          <w:spacing w:val="-10"/>
          <w:w w:val="110"/>
          <w:sz w:val="18"/>
        </w:rPr>
        <w:t> </w:t>
      </w:r>
      <w:r>
        <w:rPr>
          <w:color w:val="1B377C"/>
          <w:w w:val="110"/>
          <w:sz w:val="18"/>
        </w:rPr>
        <w:t>souladu</w:t>
      </w:r>
      <w:r>
        <w:rPr>
          <w:color w:val="1B377C"/>
          <w:spacing w:val="-10"/>
          <w:w w:val="110"/>
          <w:sz w:val="18"/>
        </w:rPr>
        <w:t> </w:t>
      </w:r>
      <w:r>
        <w:rPr>
          <w:color w:val="1B377C"/>
          <w:w w:val="110"/>
          <w:sz w:val="18"/>
        </w:rPr>
        <w:t>se</w:t>
      </w:r>
      <w:r>
        <w:rPr>
          <w:color w:val="1B377C"/>
          <w:spacing w:val="-10"/>
          <w:w w:val="110"/>
          <w:sz w:val="18"/>
        </w:rPr>
        <w:t> </w:t>
      </w:r>
      <w:r>
        <w:rPr>
          <w:color w:val="1B377C"/>
          <w:w w:val="110"/>
          <w:sz w:val="18"/>
        </w:rPr>
        <w:t>školním</w:t>
      </w:r>
      <w:r>
        <w:rPr>
          <w:color w:val="1B377C"/>
          <w:spacing w:val="-10"/>
          <w:w w:val="110"/>
          <w:sz w:val="18"/>
        </w:rPr>
        <w:t> </w:t>
      </w:r>
      <w:r>
        <w:rPr>
          <w:color w:val="1B377C"/>
          <w:w w:val="110"/>
          <w:sz w:val="18"/>
        </w:rPr>
        <w:t>řádem.</w:t>
      </w:r>
      <w:r>
        <w:rPr>
          <w:color w:val="1B377C"/>
          <w:spacing w:val="-10"/>
          <w:w w:val="110"/>
          <w:sz w:val="18"/>
        </w:rPr>
        <w:t> </w:t>
      </w:r>
      <w:r>
        <w:rPr>
          <w:color w:val="1B377C"/>
          <w:w w:val="110"/>
          <w:sz w:val="18"/>
        </w:rPr>
        <w:t>Dbá</w:t>
      </w:r>
      <w:r>
        <w:rPr>
          <w:color w:val="1B377C"/>
          <w:spacing w:val="-10"/>
          <w:w w:val="110"/>
          <w:sz w:val="18"/>
        </w:rPr>
        <w:t> </w:t>
      </w:r>
      <w:r>
        <w:rPr>
          <w:color w:val="1B377C"/>
          <w:w w:val="110"/>
          <w:sz w:val="18"/>
        </w:rPr>
        <w:t>na</w:t>
      </w:r>
      <w:r>
        <w:rPr>
          <w:color w:val="1B377C"/>
          <w:spacing w:val="-10"/>
          <w:w w:val="110"/>
          <w:sz w:val="18"/>
        </w:rPr>
        <w:t> </w:t>
      </w:r>
      <w:r>
        <w:rPr>
          <w:color w:val="1B377C"/>
          <w:w w:val="110"/>
          <w:sz w:val="18"/>
        </w:rPr>
        <w:t>jejich dodržování,</w:t>
      </w:r>
      <w:r>
        <w:rPr>
          <w:color w:val="1B377C"/>
          <w:spacing w:val="-11"/>
          <w:w w:val="110"/>
          <w:sz w:val="18"/>
        </w:rPr>
        <w:t> </w:t>
      </w:r>
      <w:r>
        <w:rPr>
          <w:color w:val="1B377C"/>
          <w:w w:val="110"/>
          <w:sz w:val="18"/>
        </w:rPr>
        <w:t>podporuje</w:t>
      </w:r>
      <w:r>
        <w:rPr>
          <w:color w:val="1B377C"/>
          <w:spacing w:val="-11"/>
          <w:w w:val="110"/>
          <w:sz w:val="18"/>
        </w:rPr>
        <w:t> </w:t>
      </w:r>
      <w:r>
        <w:rPr>
          <w:color w:val="1B377C"/>
          <w:w w:val="110"/>
          <w:sz w:val="18"/>
        </w:rPr>
        <w:t>rozvoj</w:t>
      </w:r>
      <w:r>
        <w:rPr>
          <w:color w:val="1B377C"/>
          <w:spacing w:val="-11"/>
          <w:w w:val="110"/>
          <w:sz w:val="18"/>
        </w:rPr>
        <w:t> </w:t>
      </w:r>
      <w:r>
        <w:rPr>
          <w:color w:val="1B377C"/>
          <w:w w:val="110"/>
          <w:sz w:val="18"/>
        </w:rPr>
        <w:t>pozitivních</w:t>
      </w:r>
      <w:r>
        <w:rPr>
          <w:color w:val="1B377C"/>
          <w:spacing w:val="-11"/>
          <w:w w:val="110"/>
          <w:sz w:val="18"/>
        </w:rPr>
        <w:t> </w:t>
      </w:r>
      <w:r>
        <w:rPr>
          <w:color w:val="1B377C"/>
          <w:w w:val="110"/>
          <w:sz w:val="18"/>
        </w:rPr>
        <w:t>sociálních</w:t>
      </w:r>
      <w:r>
        <w:rPr>
          <w:color w:val="1B377C"/>
          <w:spacing w:val="-11"/>
          <w:w w:val="110"/>
          <w:sz w:val="18"/>
        </w:rPr>
        <w:t> </w:t>
      </w:r>
      <w:r>
        <w:rPr>
          <w:color w:val="1B377C"/>
          <w:w w:val="110"/>
          <w:sz w:val="18"/>
        </w:rPr>
        <w:t>interakcí</w:t>
      </w:r>
      <w:r>
        <w:rPr>
          <w:color w:val="1B377C"/>
          <w:spacing w:val="-11"/>
          <w:w w:val="110"/>
          <w:sz w:val="18"/>
        </w:rPr>
        <w:t> </w:t>
      </w:r>
      <w:r>
        <w:rPr>
          <w:color w:val="1B377C"/>
          <w:w w:val="110"/>
          <w:sz w:val="18"/>
        </w:rPr>
        <w:t>mezi</w:t>
      </w:r>
      <w:r>
        <w:rPr>
          <w:color w:val="1B377C"/>
          <w:spacing w:val="-11"/>
          <w:w w:val="110"/>
          <w:sz w:val="18"/>
        </w:rPr>
        <w:t> </w:t>
      </w:r>
      <w:r>
        <w:rPr>
          <w:color w:val="1B377C"/>
          <w:w w:val="110"/>
          <w:sz w:val="18"/>
        </w:rPr>
        <w:t>žáky,</w:t>
      </w:r>
      <w:r>
        <w:rPr>
          <w:color w:val="1B377C"/>
          <w:spacing w:val="-11"/>
          <w:w w:val="110"/>
          <w:sz w:val="18"/>
        </w:rPr>
        <w:t> </w:t>
      </w:r>
      <w:r>
        <w:rPr>
          <w:color w:val="1B377C"/>
          <w:w w:val="110"/>
          <w:sz w:val="18"/>
        </w:rPr>
        <w:t>a</w:t>
      </w:r>
      <w:r>
        <w:rPr>
          <w:color w:val="1B377C"/>
          <w:spacing w:val="-11"/>
          <w:w w:val="110"/>
          <w:sz w:val="18"/>
        </w:rPr>
        <w:t> </w:t>
      </w:r>
      <w:r>
        <w:rPr>
          <w:color w:val="1B377C"/>
          <w:w w:val="110"/>
          <w:sz w:val="18"/>
        </w:rPr>
        <w:t>tím</w:t>
      </w:r>
      <w:r>
        <w:rPr>
          <w:color w:val="1B377C"/>
          <w:spacing w:val="-11"/>
          <w:w w:val="110"/>
          <w:sz w:val="18"/>
        </w:rPr>
        <w:t> </w:t>
      </w:r>
      <w:r>
        <w:rPr>
          <w:color w:val="1B377C"/>
          <w:w w:val="110"/>
          <w:sz w:val="18"/>
        </w:rPr>
        <w:t>vytváří podmínky</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začleňování</w:t>
      </w:r>
      <w:r>
        <w:rPr>
          <w:color w:val="1B377C"/>
          <w:spacing w:val="-13"/>
          <w:w w:val="110"/>
          <w:sz w:val="18"/>
        </w:rPr>
        <w:t> </w:t>
      </w:r>
      <w:r>
        <w:rPr>
          <w:color w:val="1B377C"/>
          <w:w w:val="110"/>
          <w:sz w:val="18"/>
        </w:rPr>
        <w:t>žáků</w:t>
      </w:r>
      <w:r>
        <w:rPr>
          <w:color w:val="1B377C"/>
          <w:spacing w:val="-13"/>
          <w:w w:val="110"/>
          <w:sz w:val="18"/>
        </w:rPr>
        <w:t> </w:t>
      </w:r>
      <w:r>
        <w:rPr>
          <w:color w:val="1B377C"/>
          <w:w w:val="110"/>
          <w:sz w:val="18"/>
        </w:rPr>
        <w:t>s</w:t>
      </w:r>
      <w:r>
        <w:rPr>
          <w:color w:val="1B377C"/>
          <w:spacing w:val="-13"/>
          <w:w w:val="110"/>
          <w:sz w:val="18"/>
        </w:rPr>
        <w:t> </w:t>
      </w:r>
      <w:r>
        <w:rPr>
          <w:color w:val="1B377C"/>
          <w:w w:val="110"/>
          <w:sz w:val="18"/>
        </w:rPr>
        <w:t>PO;</w:t>
      </w:r>
      <w:r>
        <w:rPr>
          <w:color w:val="1B377C"/>
          <w:spacing w:val="-13"/>
          <w:w w:val="110"/>
          <w:sz w:val="18"/>
        </w:rPr>
        <w:t> </w:t>
      </w:r>
      <w:r>
        <w:rPr>
          <w:color w:val="1B377C"/>
          <w:w w:val="110"/>
          <w:sz w:val="18"/>
        </w:rPr>
        <w:t>zajišťuje</w:t>
      </w:r>
      <w:r>
        <w:rPr>
          <w:color w:val="1B377C"/>
          <w:spacing w:val="-13"/>
          <w:w w:val="110"/>
          <w:sz w:val="18"/>
        </w:rPr>
        <w:t> </w:t>
      </w:r>
      <w:r>
        <w:rPr>
          <w:color w:val="1B377C"/>
          <w:w w:val="110"/>
          <w:sz w:val="18"/>
        </w:rPr>
        <w:t>různé</w:t>
      </w:r>
      <w:r>
        <w:rPr>
          <w:color w:val="1B377C"/>
          <w:spacing w:val="-13"/>
          <w:w w:val="110"/>
          <w:sz w:val="18"/>
        </w:rPr>
        <w:t> </w:t>
      </w:r>
      <w:r>
        <w:rPr>
          <w:color w:val="1B377C"/>
          <w:w w:val="110"/>
          <w:sz w:val="18"/>
        </w:rPr>
        <w:t>formy</w:t>
      </w:r>
      <w:r>
        <w:rPr>
          <w:color w:val="1B377C"/>
          <w:spacing w:val="-13"/>
          <w:w w:val="110"/>
          <w:sz w:val="18"/>
        </w:rPr>
        <w:t> </w:t>
      </w:r>
      <w:r>
        <w:rPr>
          <w:color w:val="1B377C"/>
          <w:w w:val="110"/>
          <w:sz w:val="18"/>
        </w:rPr>
        <w:t>výuky</w:t>
      </w:r>
      <w:r>
        <w:rPr>
          <w:color w:val="1B377C"/>
          <w:spacing w:val="-13"/>
          <w:w w:val="110"/>
          <w:sz w:val="18"/>
        </w:rPr>
        <w:t> </w:t>
      </w:r>
      <w:r>
        <w:rPr>
          <w:color w:val="1B377C"/>
          <w:w w:val="110"/>
          <w:sz w:val="18"/>
        </w:rPr>
        <w:t>pro</w:t>
      </w:r>
      <w:r>
        <w:rPr>
          <w:color w:val="1B377C"/>
          <w:spacing w:val="-13"/>
          <w:w w:val="110"/>
          <w:sz w:val="18"/>
        </w:rPr>
        <w:t> </w:t>
      </w:r>
      <w:r>
        <w:rPr>
          <w:color w:val="1B377C"/>
          <w:w w:val="110"/>
          <w:sz w:val="18"/>
        </w:rPr>
        <w:t>podporu</w:t>
      </w:r>
      <w:r>
        <w:rPr>
          <w:color w:val="1B377C"/>
          <w:spacing w:val="-13"/>
          <w:w w:val="110"/>
          <w:sz w:val="18"/>
        </w:rPr>
        <w:t> </w:t>
      </w:r>
      <w:r>
        <w:rPr>
          <w:color w:val="1B377C"/>
          <w:w w:val="110"/>
          <w:sz w:val="18"/>
        </w:rPr>
        <w:t>rozvoje nadání</w:t>
      </w:r>
      <w:r>
        <w:rPr>
          <w:color w:val="1B377C"/>
          <w:spacing w:val="-12"/>
          <w:w w:val="110"/>
          <w:sz w:val="18"/>
        </w:rPr>
        <w:t> </w:t>
      </w:r>
      <w:r>
        <w:rPr>
          <w:color w:val="1B377C"/>
          <w:w w:val="110"/>
          <w:sz w:val="18"/>
        </w:rPr>
        <w:t>žáků.</w:t>
      </w:r>
      <w:r>
        <w:rPr>
          <w:color w:val="1B377C"/>
          <w:spacing w:val="-12"/>
          <w:w w:val="110"/>
          <w:sz w:val="18"/>
        </w:rPr>
        <w:t> </w:t>
      </w:r>
      <w:r>
        <w:rPr>
          <w:color w:val="1B377C"/>
          <w:w w:val="110"/>
          <w:sz w:val="18"/>
        </w:rPr>
        <w:t>Komunikuje</w:t>
      </w:r>
      <w:r>
        <w:rPr>
          <w:color w:val="1B377C"/>
          <w:spacing w:val="-12"/>
          <w:w w:val="110"/>
          <w:sz w:val="18"/>
        </w:rPr>
        <w:t> </w:t>
      </w:r>
      <w:r>
        <w:rPr>
          <w:color w:val="1B377C"/>
          <w:w w:val="110"/>
          <w:sz w:val="18"/>
        </w:rPr>
        <w:t>s</w:t>
      </w:r>
      <w:r>
        <w:rPr>
          <w:color w:val="1B377C"/>
          <w:spacing w:val="-12"/>
          <w:w w:val="110"/>
          <w:sz w:val="18"/>
        </w:rPr>
        <w:t> </w:t>
      </w:r>
      <w:r>
        <w:rPr>
          <w:color w:val="1B377C"/>
          <w:w w:val="110"/>
          <w:sz w:val="18"/>
        </w:rPr>
        <w:t>ostatními</w:t>
      </w:r>
      <w:r>
        <w:rPr>
          <w:color w:val="1B377C"/>
          <w:spacing w:val="-12"/>
          <w:w w:val="110"/>
          <w:sz w:val="18"/>
        </w:rPr>
        <w:t> </w:t>
      </w:r>
      <w:r>
        <w:rPr>
          <w:color w:val="1B377C"/>
          <w:w w:val="110"/>
          <w:sz w:val="18"/>
        </w:rPr>
        <w:t>UaPP</w:t>
      </w:r>
      <w:r>
        <w:rPr>
          <w:color w:val="1B377C"/>
          <w:spacing w:val="-12"/>
          <w:w w:val="110"/>
          <w:sz w:val="18"/>
        </w:rPr>
        <w:t> </w:t>
      </w:r>
      <w:r>
        <w:rPr>
          <w:color w:val="1B377C"/>
          <w:w w:val="110"/>
          <w:sz w:val="18"/>
        </w:rPr>
        <w:t>o</w:t>
      </w:r>
      <w:r>
        <w:rPr>
          <w:color w:val="1B377C"/>
          <w:spacing w:val="-12"/>
          <w:w w:val="110"/>
          <w:sz w:val="18"/>
        </w:rPr>
        <w:t> </w:t>
      </w:r>
      <w:r>
        <w:rPr>
          <w:color w:val="1B377C"/>
          <w:w w:val="110"/>
          <w:sz w:val="18"/>
        </w:rPr>
        <w:t>konkrétní</w:t>
      </w:r>
      <w:r>
        <w:rPr>
          <w:color w:val="1B377C"/>
          <w:spacing w:val="-12"/>
          <w:w w:val="110"/>
          <w:sz w:val="18"/>
        </w:rPr>
        <w:t> </w:t>
      </w:r>
      <w:r>
        <w:rPr>
          <w:color w:val="1B377C"/>
          <w:w w:val="110"/>
          <w:sz w:val="18"/>
        </w:rPr>
        <w:t>podobě</w:t>
      </w:r>
      <w:r>
        <w:rPr>
          <w:color w:val="1B377C"/>
          <w:spacing w:val="-12"/>
          <w:w w:val="110"/>
          <w:sz w:val="18"/>
        </w:rPr>
        <w:t> </w:t>
      </w:r>
      <w:r>
        <w:rPr>
          <w:color w:val="1B377C"/>
          <w:w w:val="110"/>
          <w:sz w:val="18"/>
        </w:rPr>
        <w:t>podpory</w:t>
      </w:r>
      <w:r>
        <w:rPr>
          <w:color w:val="1B377C"/>
          <w:spacing w:val="-12"/>
          <w:w w:val="110"/>
          <w:sz w:val="18"/>
        </w:rPr>
        <w:t> </w:t>
      </w:r>
      <w:r>
        <w:rPr>
          <w:color w:val="1B377C"/>
          <w:w w:val="110"/>
          <w:sz w:val="18"/>
        </w:rPr>
        <w:t>žákům</w:t>
      </w:r>
      <w:r>
        <w:rPr>
          <w:color w:val="1B377C"/>
          <w:spacing w:val="-12"/>
          <w:w w:val="110"/>
          <w:sz w:val="18"/>
        </w:rPr>
        <w:t> </w:t>
      </w:r>
      <w:r>
        <w:rPr>
          <w:color w:val="1B377C"/>
          <w:w w:val="110"/>
          <w:sz w:val="18"/>
        </w:rPr>
        <w:t>s</w:t>
      </w:r>
      <w:r>
        <w:rPr>
          <w:color w:val="1B377C"/>
          <w:spacing w:val="-12"/>
          <w:w w:val="110"/>
          <w:sz w:val="18"/>
        </w:rPr>
        <w:t> </w:t>
      </w:r>
      <w:r>
        <w:rPr>
          <w:color w:val="1B377C"/>
          <w:w w:val="110"/>
          <w:sz w:val="18"/>
        </w:rPr>
        <w:t>PO</w:t>
      </w:r>
      <w:r>
        <w:rPr>
          <w:color w:val="1B377C"/>
          <w:spacing w:val="-12"/>
          <w:w w:val="110"/>
          <w:sz w:val="18"/>
        </w:rPr>
        <w:t> </w:t>
      </w:r>
      <w:r>
        <w:rPr>
          <w:color w:val="1B377C"/>
          <w:w w:val="110"/>
          <w:sz w:val="18"/>
        </w:rPr>
        <w:t>a</w:t>
      </w:r>
      <w:r>
        <w:rPr>
          <w:color w:val="1B377C"/>
          <w:spacing w:val="-12"/>
          <w:w w:val="110"/>
          <w:sz w:val="18"/>
        </w:rPr>
        <w:t> </w:t>
      </w:r>
      <w:r>
        <w:rPr>
          <w:color w:val="1B377C"/>
          <w:w w:val="110"/>
          <w:sz w:val="18"/>
        </w:rPr>
        <w:t>je </w:t>
      </w:r>
      <w:r>
        <w:rPr>
          <w:color w:val="1B377C"/>
          <w:sz w:val="18"/>
        </w:rPr>
        <w:t>garantem</w:t>
      </w:r>
      <w:r>
        <w:rPr>
          <w:color w:val="1B377C"/>
          <w:spacing w:val="34"/>
          <w:sz w:val="18"/>
        </w:rPr>
        <w:t> </w:t>
      </w:r>
      <w:r>
        <w:rPr>
          <w:color w:val="1B377C"/>
          <w:sz w:val="18"/>
        </w:rPr>
        <w:t>spolupráce</w:t>
      </w:r>
      <w:r>
        <w:rPr>
          <w:color w:val="1B377C"/>
          <w:spacing w:val="34"/>
          <w:sz w:val="18"/>
        </w:rPr>
        <w:t> </w:t>
      </w:r>
      <w:r>
        <w:rPr>
          <w:color w:val="1B377C"/>
          <w:sz w:val="18"/>
        </w:rPr>
        <w:t>školy</w:t>
      </w:r>
      <w:r>
        <w:rPr>
          <w:color w:val="1B377C"/>
          <w:spacing w:val="34"/>
          <w:sz w:val="18"/>
        </w:rPr>
        <w:t> </w:t>
      </w:r>
      <w:r>
        <w:rPr>
          <w:color w:val="1B377C"/>
          <w:sz w:val="18"/>
        </w:rPr>
        <w:t>se</w:t>
      </w:r>
      <w:r>
        <w:rPr>
          <w:color w:val="1B377C"/>
          <w:spacing w:val="34"/>
          <w:sz w:val="18"/>
        </w:rPr>
        <w:t> </w:t>
      </w:r>
      <w:r>
        <w:rPr>
          <w:color w:val="1B377C"/>
          <w:sz w:val="18"/>
        </w:rPr>
        <w:t>zákonnými</w:t>
      </w:r>
      <w:r>
        <w:rPr>
          <w:color w:val="1B377C"/>
          <w:spacing w:val="34"/>
          <w:sz w:val="18"/>
        </w:rPr>
        <w:t> </w:t>
      </w:r>
      <w:r>
        <w:rPr>
          <w:color w:val="1B377C"/>
          <w:sz w:val="18"/>
        </w:rPr>
        <w:t>zástupci</w:t>
      </w:r>
      <w:r>
        <w:rPr>
          <w:color w:val="1B377C"/>
          <w:spacing w:val="34"/>
          <w:sz w:val="18"/>
        </w:rPr>
        <w:t> </w:t>
      </w:r>
      <w:r>
        <w:rPr>
          <w:color w:val="1B377C"/>
          <w:sz w:val="18"/>
        </w:rPr>
        <w:t>žáků</w:t>
      </w:r>
      <w:r>
        <w:rPr>
          <w:color w:val="1B377C"/>
          <w:spacing w:val="34"/>
          <w:sz w:val="18"/>
        </w:rPr>
        <w:t> </w:t>
      </w:r>
      <w:r>
        <w:rPr>
          <w:color w:val="1B377C"/>
          <w:sz w:val="18"/>
        </w:rPr>
        <w:t>s</w:t>
      </w:r>
      <w:r>
        <w:rPr>
          <w:color w:val="1B377C"/>
          <w:spacing w:val="34"/>
          <w:sz w:val="18"/>
        </w:rPr>
        <w:t> </w:t>
      </w:r>
      <w:r>
        <w:rPr>
          <w:color w:val="1B377C"/>
          <w:sz w:val="18"/>
        </w:rPr>
        <w:t>PO.</w:t>
      </w:r>
      <w:r>
        <w:rPr>
          <w:color w:val="1B377C"/>
          <w:spacing w:val="34"/>
          <w:sz w:val="18"/>
        </w:rPr>
        <w:t> </w:t>
      </w:r>
      <w:r>
        <w:rPr>
          <w:color w:val="1B377C"/>
          <w:sz w:val="18"/>
        </w:rPr>
        <w:t>Získává</w:t>
      </w:r>
      <w:r>
        <w:rPr>
          <w:color w:val="1B377C"/>
          <w:spacing w:val="34"/>
          <w:sz w:val="18"/>
        </w:rPr>
        <w:t> </w:t>
      </w:r>
      <w:r>
        <w:rPr>
          <w:color w:val="1B377C"/>
          <w:sz w:val="18"/>
        </w:rPr>
        <w:t>a</w:t>
      </w:r>
      <w:r>
        <w:rPr>
          <w:color w:val="1B377C"/>
          <w:spacing w:val="34"/>
          <w:sz w:val="18"/>
        </w:rPr>
        <w:t> </w:t>
      </w:r>
      <w:r>
        <w:rPr>
          <w:color w:val="1B377C"/>
          <w:sz w:val="18"/>
        </w:rPr>
        <w:t>udržuje</w:t>
      </w:r>
      <w:r>
        <w:rPr>
          <w:color w:val="1B377C"/>
          <w:spacing w:val="34"/>
          <w:sz w:val="18"/>
        </w:rPr>
        <w:t> </w:t>
      </w:r>
      <w:r>
        <w:rPr>
          <w:color w:val="1B377C"/>
          <w:sz w:val="18"/>
        </w:rPr>
        <w:t>si</w:t>
      </w:r>
      <w:r>
        <w:rPr>
          <w:color w:val="1B377C"/>
          <w:spacing w:val="34"/>
          <w:sz w:val="18"/>
        </w:rPr>
        <w:t> </w:t>
      </w:r>
      <w:r>
        <w:rPr>
          <w:color w:val="1B377C"/>
          <w:sz w:val="18"/>
        </w:rPr>
        <w:t>přehled </w:t>
      </w:r>
      <w:r>
        <w:rPr>
          <w:color w:val="1B377C"/>
          <w:w w:val="110"/>
          <w:sz w:val="18"/>
        </w:rPr>
        <w:t>o specifikách žáků s PO.</w:t>
      </w:r>
    </w:p>
    <w:p>
      <w:pPr>
        <w:pStyle w:val="ListParagraph"/>
        <w:numPr>
          <w:ilvl w:val="3"/>
          <w:numId w:val="7"/>
        </w:numPr>
        <w:tabs>
          <w:tab w:pos="1805" w:val="left" w:leader="none"/>
          <w:tab w:pos="1807" w:val="left" w:leader="none"/>
        </w:tabs>
        <w:spacing w:line="264" w:lineRule="auto" w:before="6" w:after="0"/>
        <w:ind w:left="1807" w:right="1441" w:hanging="256"/>
        <w:jc w:val="left"/>
        <w:rPr>
          <w:sz w:val="18"/>
        </w:rPr>
      </w:pPr>
      <w:r>
        <w:rPr>
          <w:color w:val="1B377C"/>
          <w:w w:val="110"/>
          <w:sz w:val="18"/>
        </w:rPr>
        <w:t>Využívá</w:t>
      </w:r>
      <w:r>
        <w:rPr>
          <w:color w:val="1B377C"/>
          <w:spacing w:val="-12"/>
          <w:w w:val="110"/>
          <w:sz w:val="18"/>
        </w:rPr>
        <w:t> </w:t>
      </w:r>
      <w:r>
        <w:rPr>
          <w:color w:val="1B377C"/>
          <w:w w:val="110"/>
          <w:sz w:val="18"/>
        </w:rPr>
        <w:t>stejně</w:t>
      </w:r>
      <w:r>
        <w:rPr>
          <w:color w:val="1B377C"/>
          <w:spacing w:val="-12"/>
          <w:w w:val="110"/>
          <w:sz w:val="18"/>
        </w:rPr>
        <w:t> </w:t>
      </w:r>
      <w:r>
        <w:rPr>
          <w:color w:val="1B377C"/>
          <w:w w:val="110"/>
          <w:sz w:val="18"/>
        </w:rPr>
        <w:t>jako</w:t>
      </w:r>
      <w:r>
        <w:rPr>
          <w:color w:val="1B377C"/>
          <w:spacing w:val="-12"/>
          <w:w w:val="110"/>
          <w:sz w:val="18"/>
        </w:rPr>
        <w:t> </w:t>
      </w:r>
      <w:r>
        <w:rPr>
          <w:color w:val="1B377C"/>
          <w:w w:val="110"/>
          <w:sz w:val="18"/>
        </w:rPr>
        <w:t>ostatní</w:t>
      </w:r>
      <w:r>
        <w:rPr>
          <w:color w:val="1B377C"/>
          <w:spacing w:val="-12"/>
          <w:w w:val="110"/>
          <w:sz w:val="18"/>
        </w:rPr>
        <w:t> </w:t>
      </w:r>
      <w:r>
        <w:rPr>
          <w:color w:val="1B377C"/>
          <w:w w:val="110"/>
          <w:sz w:val="18"/>
        </w:rPr>
        <w:t>UaPP</w:t>
      </w:r>
      <w:r>
        <w:rPr>
          <w:color w:val="1B377C"/>
          <w:spacing w:val="-12"/>
          <w:w w:val="110"/>
          <w:sz w:val="18"/>
        </w:rPr>
        <w:t> </w:t>
      </w:r>
      <w:r>
        <w:rPr>
          <w:color w:val="1B377C"/>
          <w:w w:val="110"/>
          <w:sz w:val="18"/>
        </w:rPr>
        <w:t>metody</w:t>
      </w:r>
      <w:r>
        <w:rPr>
          <w:color w:val="1B377C"/>
          <w:spacing w:val="-12"/>
          <w:w w:val="110"/>
          <w:sz w:val="18"/>
        </w:rPr>
        <w:t> </w:t>
      </w:r>
      <w:r>
        <w:rPr>
          <w:color w:val="1B377C"/>
          <w:w w:val="110"/>
          <w:sz w:val="18"/>
        </w:rPr>
        <w:t>práce</w:t>
      </w:r>
      <w:r>
        <w:rPr>
          <w:color w:val="1B377C"/>
          <w:spacing w:val="-12"/>
          <w:w w:val="110"/>
          <w:sz w:val="18"/>
        </w:rPr>
        <w:t> </w:t>
      </w:r>
      <w:r>
        <w:rPr>
          <w:color w:val="1B377C"/>
          <w:w w:val="110"/>
          <w:sz w:val="18"/>
        </w:rPr>
        <w:t>směřující</w:t>
      </w:r>
      <w:r>
        <w:rPr>
          <w:color w:val="1B377C"/>
          <w:spacing w:val="-12"/>
          <w:w w:val="110"/>
          <w:sz w:val="18"/>
        </w:rPr>
        <w:t> </w:t>
      </w:r>
      <w:r>
        <w:rPr>
          <w:color w:val="1B377C"/>
          <w:w w:val="110"/>
          <w:sz w:val="18"/>
        </w:rPr>
        <w:t>k</w:t>
      </w:r>
      <w:r>
        <w:rPr>
          <w:color w:val="1B377C"/>
          <w:spacing w:val="-12"/>
          <w:w w:val="110"/>
          <w:sz w:val="18"/>
        </w:rPr>
        <w:t> </w:t>
      </w:r>
      <w:r>
        <w:rPr>
          <w:color w:val="1B377C"/>
          <w:w w:val="110"/>
          <w:sz w:val="18"/>
        </w:rPr>
        <w:t>personalizaci,</w:t>
      </w:r>
      <w:r>
        <w:rPr>
          <w:color w:val="1B377C"/>
          <w:spacing w:val="-12"/>
          <w:w w:val="110"/>
          <w:sz w:val="18"/>
        </w:rPr>
        <w:t> </w:t>
      </w:r>
      <w:r>
        <w:rPr>
          <w:color w:val="1B377C"/>
          <w:w w:val="110"/>
          <w:sz w:val="18"/>
        </w:rPr>
        <w:t>individualizaci</w:t>
      </w:r>
      <w:r>
        <w:rPr>
          <w:color w:val="1B377C"/>
          <w:w w:val="110"/>
          <w:sz w:val="18"/>
        </w:rPr>
        <w:t> </w:t>
      </w:r>
      <w:r>
        <w:rPr>
          <w:color w:val="1B377C"/>
          <w:sz w:val="18"/>
        </w:rPr>
        <w:t>a</w:t>
      </w:r>
      <w:r>
        <w:rPr>
          <w:color w:val="1B377C"/>
          <w:spacing w:val="33"/>
          <w:sz w:val="18"/>
        </w:rPr>
        <w:t> </w:t>
      </w:r>
      <w:r>
        <w:rPr>
          <w:color w:val="1B377C"/>
          <w:sz w:val="18"/>
        </w:rPr>
        <w:t>diferenciaci</w:t>
      </w:r>
      <w:r>
        <w:rPr>
          <w:color w:val="1B377C"/>
          <w:spacing w:val="33"/>
          <w:sz w:val="18"/>
        </w:rPr>
        <w:t> </w:t>
      </w:r>
      <w:r>
        <w:rPr>
          <w:color w:val="1B377C"/>
          <w:sz w:val="18"/>
        </w:rPr>
        <w:t>žáků</w:t>
      </w:r>
      <w:r>
        <w:rPr>
          <w:color w:val="1B377C"/>
          <w:spacing w:val="33"/>
          <w:sz w:val="18"/>
        </w:rPr>
        <w:t> </w:t>
      </w:r>
      <w:r>
        <w:rPr>
          <w:color w:val="1B377C"/>
          <w:sz w:val="18"/>
        </w:rPr>
        <w:t>s</w:t>
      </w:r>
      <w:r>
        <w:rPr>
          <w:color w:val="1B377C"/>
          <w:spacing w:val="33"/>
          <w:sz w:val="18"/>
        </w:rPr>
        <w:t> </w:t>
      </w:r>
      <w:r>
        <w:rPr>
          <w:color w:val="1B377C"/>
          <w:sz w:val="18"/>
        </w:rPr>
        <w:t>SVP</w:t>
      </w:r>
      <w:r>
        <w:rPr>
          <w:color w:val="1B377C"/>
          <w:spacing w:val="33"/>
          <w:sz w:val="18"/>
        </w:rPr>
        <w:t> </w:t>
      </w:r>
      <w:r>
        <w:rPr>
          <w:color w:val="1B377C"/>
          <w:sz w:val="18"/>
        </w:rPr>
        <w:t>a</w:t>
      </w:r>
      <w:r>
        <w:rPr>
          <w:color w:val="1B377C"/>
          <w:spacing w:val="33"/>
          <w:sz w:val="18"/>
        </w:rPr>
        <w:t> </w:t>
      </w:r>
      <w:r>
        <w:rPr>
          <w:color w:val="1B377C"/>
          <w:sz w:val="18"/>
        </w:rPr>
        <w:t>nadaných,</w:t>
      </w:r>
      <w:r>
        <w:rPr>
          <w:color w:val="1B377C"/>
          <w:spacing w:val="33"/>
          <w:sz w:val="18"/>
        </w:rPr>
        <w:t> </w:t>
      </w:r>
      <w:r>
        <w:rPr>
          <w:color w:val="1B377C"/>
          <w:sz w:val="18"/>
        </w:rPr>
        <w:t>spolupracuje</w:t>
      </w:r>
      <w:r>
        <w:rPr>
          <w:color w:val="1B377C"/>
          <w:spacing w:val="33"/>
          <w:sz w:val="18"/>
        </w:rPr>
        <w:t> </w:t>
      </w:r>
      <w:r>
        <w:rPr>
          <w:color w:val="1B377C"/>
          <w:sz w:val="18"/>
        </w:rPr>
        <w:t>s</w:t>
      </w:r>
      <w:r>
        <w:rPr>
          <w:color w:val="1B377C"/>
          <w:spacing w:val="33"/>
          <w:sz w:val="18"/>
        </w:rPr>
        <w:t> </w:t>
      </w:r>
      <w:r>
        <w:rPr>
          <w:color w:val="1B377C"/>
          <w:sz w:val="18"/>
        </w:rPr>
        <w:t>UaPP</w:t>
      </w:r>
      <w:r>
        <w:rPr>
          <w:color w:val="1B377C"/>
          <w:spacing w:val="33"/>
          <w:sz w:val="18"/>
        </w:rPr>
        <w:t> </w:t>
      </w:r>
      <w:r>
        <w:rPr>
          <w:color w:val="1B377C"/>
          <w:sz w:val="18"/>
        </w:rPr>
        <w:t>školy</w:t>
      </w:r>
      <w:r>
        <w:rPr>
          <w:color w:val="1B377C"/>
          <w:spacing w:val="33"/>
          <w:sz w:val="18"/>
        </w:rPr>
        <w:t> </w:t>
      </w:r>
      <w:r>
        <w:rPr>
          <w:color w:val="1B377C"/>
          <w:sz w:val="18"/>
        </w:rPr>
        <w:t>na</w:t>
      </w:r>
      <w:r>
        <w:rPr>
          <w:color w:val="1B377C"/>
          <w:spacing w:val="33"/>
          <w:sz w:val="18"/>
        </w:rPr>
        <w:t> </w:t>
      </w:r>
      <w:r>
        <w:rPr>
          <w:color w:val="1B377C"/>
          <w:sz w:val="18"/>
        </w:rPr>
        <w:t>písemném</w:t>
      </w:r>
      <w:r>
        <w:rPr>
          <w:color w:val="1B377C"/>
          <w:spacing w:val="33"/>
          <w:sz w:val="18"/>
        </w:rPr>
        <w:t> </w:t>
      </w:r>
      <w:r>
        <w:rPr>
          <w:color w:val="1B377C"/>
          <w:sz w:val="18"/>
        </w:rPr>
        <w:t>plánování </w:t>
      </w:r>
      <w:r>
        <w:rPr>
          <w:color w:val="1B377C"/>
          <w:w w:val="110"/>
          <w:sz w:val="18"/>
        </w:rPr>
        <w:t>procesu</w:t>
      </w:r>
      <w:r>
        <w:rPr>
          <w:color w:val="1B377C"/>
          <w:spacing w:val="-14"/>
          <w:w w:val="110"/>
          <w:sz w:val="18"/>
        </w:rPr>
        <w:t> </w:t>
      </w:r>
      <w:r>
        <w:rPr>
          <w:color w:val="1B377C"/>
          <w:w w:val="110"/>
          <w:sz w:val="18"/>
        </w:rPr>
        <w:t>vzdělávání</w:t>
      </w:r>
      <w:r>
        <w:rPr>
          <w:color w:val="1B377C"/>
          <w:spacing w:val="-14"/>
          <w:w w:val="110"/>
          <w:sz w:val="18"/>
        </w:rPr>
        <w:t> </w:t>
      </w:r>
      <w:r>
        <w:rPr>
          <w:color w:val="1B377C"/>
          <w:w w:val="110"/>
          <w:sz w:val="18"/>
        </w:rPr>
        <w:t>žáků</w:t>
      </w:r>
      <w:r>
        <w:rPr>
          <w:color w:val="1B377C"/>
          <w:spacing w:val="-14"/>
          <w:w w:val="110"/>
          <w:sz w:val="18"/>
        </w:rPr>
        <w:t> </w:t>
      </w:r>
      <w:r>
        <w:rPr>
          <w:color w:val="1B377C"/>
          <w:w w:val="110"/>
          <w:sz w:val="18"/>
        </w:rPr>
        <w:t>s</w:t>
      </w:r>
      <w:r>
        <w:rPr>
          <w:color w:val="1B377C"/>
          <w:spacing w:val="-14"/>
          <w:w w:val="110"/>
          <w:sz w:val="18"/>
        </w:rPr>
        <w:t> </w:t>
      </w:r>
      <w:r>
        <w:rPr>
          <w:color w:val="1B377C"/>
          <w:w w:val="110"/>
          <w:sz w:val="18"/>
        </w:rPr>
        <w:t>PO</w:t>
      </w:r>
      <w:r>
        <w:rPr>
          <w:color w:val="1B377C"/>
          <w:spacing w:val="-14"/>
          <w:w w:val="110"/>
          <w:sz w:val="18"/>
        </w:rPr>
        <w:t> </w:t>
      </w:r>
      <w:r>
        <w:rPr>
          <w:color w:val="1B377C"/>
          <w:w w:val="110"/>
          <w:sz w:val="18"/>
        </w:rPr>
        <w:t>–</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pedagogické</w:t>
      </w:r>
      <w:r>
        <w:rPr>
          <w:color w:val="1B377C"/>
          <w:spacing w:val="-14"/>
          <w:w w:val="110"/>
          <w:sz w:val="18"/>
        </w:rPr>
        <w:t> </w:t>
      </w:r>
      <w:r>
        <w:rPr>
          <w:color w:val="1B377C"/>
          <w:w w:val="110"/>
          <w:sz w:val="18"/>
        </w:rPr>
        <w:t>podpory</w:t>
      </w:r>
      <w:r>
        <w:rPr>
          <w:color w:val="1B377C"/>
          <w:spacing w:val="-14"/>
          <w:w w:val="110"/>
          <w:sz w:val="18"/>
        </w:rPr>
        <w:t> </w:t>
      </w:r>
      <w:r>
        <w:rPr>
          <w:color w:val="1B377C"/>
          <w:w w:val="110"/>
          <w:sz w:val="18"/>
        </w:rPr>
        <w:t>(PLPP),</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jazykové </w:t>
      </w:r>
      <w:r>
        <w:rPr>
          <w:color w:val="1B377C"/>
          <w:sz w:val="18"/>
        </w:rPr>
        <w:t>podpory</w:t>
      </w:r>
      <w:r>
        <w:rPr>
          <w:color w:val="1B377C"/>
          <w:spacing w:val="35"/>
          <w:sz w:val="18"/>
        </w:rPr>
        <w:t> </w:t>
      </w:r>
      <w:r>
        <w:rPr>
          <w:color w:val="1B377C"/>
          <w:sz w:val="18"/>
        </w:rPr>
        <w:t>(PJP),</w:t>
      </w:r>
      <w:r>
        <w:rPr>
          <w:color w:val="1B377C"/>
          <w:spacing w:val="35"/>
          <w:sz w:val="18"/>
        </w:rPr>
        <w:t> </w:t>
      </w:r>
      <w:r>
        <w:rPr>
          <w:color w:val="1B377C"/>
          <w:sz w:val="18"/>
        </w:rPr>
        <w:t>individuálního</w:t>
      </w:r>
      <w:r>
        <w:rPr>
          <w:color w:val="1B377C"/>
          <w:spacing w:val="35"/>
          <w:sz w:val="18"/>
        </w:rPr>
        <w:t> </w:t>
      </w:r>
      <w:r>
        <w:rPr>
          <w:color w:val="1B377C"/>
          <w:sz w:val="18"/>
        </w:rPr>
        <w:t>vzdělávacího</w:t>
      </w:r>
      <w:r>
        <w:rPr>
          <w:color w:val="1B377C"/>
          <w:spacing w:val="35"/>
          <w:sz w:val="18"/>
        </w:rPr>
        <w:t> </w:t>
      </w:r>
      <w:r>
        <w:rPr>
          <w:color w:val="1B377C"/>
          <w:sz w:val="18"/>
        </w:rPr>
        <w:t>plánu</w:t>
      </w:r>
      <w:r>
        <w:rPr>
          <w:color w:val="1B377C"/>
          <w:spacing w:val="35"/>
          <w:sz w:val="18"/>
        </w:rPr>
        <w:t> </w:t>
      </w:r>
      <w:r>
        <w:rPr>
          <w:color w:val="1B377C"/>
          <w:sz w:val="18"/>
        </w:rPr>
        <w:t>(IVP),</w:t>
      </w:r>
      <w:r>
        <w:rPr>
          <w:color w:val="1B377C"/>
          <w:spacing w:val="35"/>
          <w:sz w:val="18"/>
        </w:rPr>
        <w:t> </w:t>
      </w:r>
      <w:r>
        <w:rPr>
          <w:color w:val="1B377C"/>
          <w:sz w:val="18"/>
        </w:rPr>
        <w:t>individuálního</w:t>
      </w:r>
      <w:r>
        <w:rPr>
          <w:color w:val="1B377C"/>
          <w:spacing w:val="35"/>
          <w:sz w:val="18"/>
        </w:rPr>
        <w:t> </w:t>
      </w:r>
      <w:r>
        <w:rPr>
          <w:color w:val="1B377C"/>
          <w:sz w:val="18"/>
        </w:rPr>
        <w:t>výchovného</w:t>
      </w:r>
      <w:r>
        <w:rPr>
          <w:color w:val="1B377C"/>
          <w:spacing w:val="35"/>
          <w:sz w:val="18"/>
        </w:rPr>
        <w:t> </w:t>
      </w:r>
      <w:r>
        <w:rPr>
          <w:color w:val="1B377C"/>
          <w:sz w:val="18"/>
        </w:rPr>
        <w:t>plánu </w:t>
      </w:r>
      <w:r>
        <w:rPr>
          <w:color w:val="1B377C"/>
          <w:w w:val="110"/>
          <w:sz w:val="18"/>
        </w:rPr>
        <w:t>(IVýP),</w:t>
      </w:r>
      <w:r>
        <w:rPr>
          <w:color w:val="1B377C"/>
          <w:spacing w:val="-14"/>
          <w:w w:val="110"/>
          <w:sz w:val="18"/>
        </w:rPr>
        <w:t> </w:t>
      </w:r>
      <w:r>
        <w:rPr>
          <w:color w:val="1B377C"/>
          <w:w w:val="110"/>
          <w:sz w:val="18"/>
        </w:rPr>
        <w:t>krizového</w:t>
      </w:r>
      <w:r>
        <w:rPr>
          <w:color w:val="1B377C"/>
          <w:spacing w:val="-14"/>
          <w:w w:val="110"/>
          <w:sz w:val="18"/>
        </w:rPr>
        <w:t> </w:t>
      </w:r>
      <w:r>
        <w:rPr>
          <w:color w:val="1B377C"/>
          <w:w w:val="110"/>
          <w:sz w:val="18"/>
        </w:rPr>
        <w:t>plánu</w:t>
      </w:r>
      <w:r>
        <w:rPr>
          <w:color w:val="1B377C"/>
          <w:spacing w:val="-14"/>
          <w:w w:val="110"/>
          <w:sz w:val="18"/>
        </w:rPr>
        <w:t> </w:t>
      </w:r>
      <w:r>
        <w:rPr>
          <w:color w:val="1B377C"/>
          <w:w w:val="110"/>
          <w:sz w:val="18"/>
        </w:rPr>
        <w:t>(KP)</w:t>
      </w:r>
      <w:r>
        <w:rPr>
          <w:color w:val="1B377C"/>
          <w:spacing w:val="-14"/>
          <w:w w:val="110"/>
          <w:sz w:val="18"/>
        </w:rPr>
        <w:t> </w:t>
      </w:r>
      <w:r>
        <w:rPr>
          <w:color w:val="1B377C"/>
          <w:w w:val="110"/>
          <w:sz w:val="18"/>
        </w:rPr>
        <w:t>nebo</w:t>
      </w:r>
      <w:r>
        <w:rPr>
          <w:color w:val="1B377C"/>
          <w:spacing w:val="-14"/>
          <w:w w:val="110"/>
          <w:sz w:val="18"/>
        </w:rPr>
        <w:t> </w:t>
      </w:r>
      <w:r>
        <w:rPr>
          <w:color w:val="1B377C"/>
          <w:w w:val="110"/>
          <w:sz w:val="18"/>
        </w:rPr>
        <w:t>jiného</w:t>
      </w:r>
      <w:r>
        <w:rPr>
          <w:color w:val="1B377C"/>
          <w:spacing w:val="-14"/>
          <w:w w:val="110"/>
          <w:sz w:val="18"/>
        </w:rPr>
        <w:t> </w:t>
      </w:r>
      <w:r>
        <w:rPr>
          <w:color w:val="1B377C"/>
          <w:w w:val="110"/>
          <w:sz w:val="18"/>
        </w:rPr>
        <w:t>písemného</w:t>
      </w:r>
      <w:r>
        <w:rPr>
          <w:color w:val="1B377C"/>
          <w:spacing w:val="-14"/>
          <w:w w:val="110"/>
          <w:sz w:val="18"/>
        </w:rPr>
        <w:t> </w:t>
      </w:r>
      <w:r>
        <w:rPr>
          <w:color w:val="1B377C"/>
          <w:w w:val="110"/>
          <w:sz w:val="18"/>
        </w:rPr>
        <w:t>plánu.</w:t>
      </w:r>
    </w:p>
    <w:p>
      <w:pPr>
        <w:spacing w:after="0" w:line="264" w:lineRule="auto"/>
        <w:jc w:val="left"/>
        <w:rPr>
          <w:sz w:val="18"/>
        </w:rPr>
        <w:sectPr>
          <w:pgSz w:w="11910" w:h="16840"/>
          <w:pgMar w:header="0" w:footer="579" w:top="1320" w:bottom="760" w:left="1140" w:right="0"/>
        </w:sectPr>
      </w:pPr>
    </w:p>
    <w:p>
      <w:pPr>
        <w:pStyle w:val="ListParagraph"/>
        <w:numPr>
          <w:ilvl w:val="3"/>
          <w:numId w:val="7"/>
        </w:numPr>
        <w:tabs>
          <w:tab w:pos="1805" w:val="left" w:leader="none"/>
          <w:tab w:pos="1807" w:val="left" w:leader="none"/>
        </w:tabs>
        <w:spacing w:line="264" w:lineRule="auto" w:before="92" w:after="0"/>
        <w:ind w:left="1807" w:right="1524" w:hanging="256"/>
        <w:jc w:val="left"/>
        <w:rPr>
          <w:sz w:val="18"/>
        </w:rPr>
      </w:pPr>
      <w:r>
        <w:rPr>
          <w:color w:val="1B377C"/>
          <w:sz w:val="18"/>
        </w:rPr>
        <w:t>Spolupracuje</w:t>
      </w:r>
      <w:r>
        <w:rPr>
          <w:color w:val="1B377C"/>
          <w:spacing w:val="35"/>
          <w:sz w:val="18"/>
        </w:rPr>
        <w:t> </w:t>
      </w:r>
      <w:r>
        <w:rPr>
          <w:color w:val="1B377C"/>
          <w:sz w:val="18"/>
        </w:rPr>
        <w:t>s</w:t>
      </w:r>
      <w:r>
        <w:rPr>
          <w:color w:val="1B377C"/>
          <w:spacing w:val="35"/>
          <w:sz w:val="18"/>
        </w:rPr>
        <w:t> </w:t>
      </w:r>
      <w:r>
        <w:rPr>
          <w:color w:val="1B377C"/>
          <w:sz w:val="18"/>
        </w:rPr>
        <w:t>výchovným</w:t>
      </w:r>
      <w:r>
        <w:rPr>
          <w:color w:val="1B377C"/>
          <w:spacing w:val="35"/>
          <w:sz w:val="18"/>
        </w:rPr>
        <w:t> </w:t>
      </w:r>
      <w:r>
        <w:rPr>
          <w:color w:val="1B377C"/>
          <w:sz w:val="18"/>
        </w:rPr>
        <w:t>poradcem</w:t>
      </w:r>
      <w:r>
        <w:rPr>
          <w:color w:val="1B377C"/>
          <w:spacing w:val="35"/>
          <w:sz w:val="18"/>
        </w:rPr>
        <w:t> </w:t>
      </w:r>
      <w:r>
        <w:rPr>
          <w:color w:val="1B377C"/>
          <w:sz w:val="18"/>
        </w:rPr>
        <w:t>při</w:t>
      </w:r>
      <w:r>
        <w:rPr>
          <w:color w:val="1B377C"/>
          <w:spacing w:val="35"/>
          <w:sz w:val="18"/>
        </w:rPr>
        <w:t> </w:t>
      </w:r>
      <w:r>
        <w:rPr>
          <w:color w:val="1B377C"/>
          <w:sz w:val="18"/>
        </w:rPr>
        <w:t>poskytování</w:t>
      </w:r>
      <w:r>
        <w:rPr>
          <w:color w:val="1B377C"/>
          <w:spacing w:val="35"/>
          <w:sz w:val="18"/>
        </w:rPr>
        <w:t> </w:t>
      </w:r>
      <w:r>
        <w:rPr>
          <w:color w:val="1B377C"/>
          <w:sz w:val="18"/>
        </w:rPr>
        <w:t>poradenských</w:t>
      </w:r>
      <w:r>
        <w:rPr>
          <w:color w:val="1B377C"/>
          <w:spacing w:val="35"/>
          <w:sz w:val="18"/>
        </w:rPr>
        <w:t> </w:t>
      </w:r>
      <w:r>
        <w:rPr>
          <w:color w:val="1B377C"/>
          <w:sz w:val="18"/>
        </w:rPr>
        <w:t>služeb</w:t>
      </w:r>
      <w:r>
        <w:rPr>
          <w:color w:val="1B377C"/>
          <w:spacing w:val="35"/>
          <w:sz w:val="18"/>
        </w:rPr>
        <w:t> </w:t>
      </w:r>
      <w:r>
        <w:rPr>
          <w:color w:val="1B377C"/>
          <w:sz w:val="18"/>
        </w:rPr>
        <w:t>týkajících</w:t>
      </w:r>
      <w:r>
        <w:rPr>
          <w:color w:val="1B377C"/>
          <w:spacing w:val="35"/>
          <w:sz w:val="18"/>
        </w:rPr>
        <w:t> </w:t>
      </w:r>
      <w:r>
        <w:rPr>
          <w:color w:val="1B377C"/>
          <w:sz w:val="18"/>
        </w:rPr>
        <w:t>se </w:t>
      </w:r>
      <w:r>
        <w:rPr>
          <w:color w:val="1B377C"/>
          <w:w w:val="110"/>
          <w:sz w:val="18"/>
        </w:rPr>
        <w:t>rozhodování</w:t>
      </w:r>
      <w:r>
        <w:rPr>
          <w:color w:val="1B377C"/>
          <w:spacing w:val="-9"/>
          <w:w w:val="110"/>
          <w:sz w:val="18"/>
        </w:rPr>
        <w:t> </w:t>
      </w:r>
      <w:r>
        <w:rPr>
          <w:color w:val="1B377C"/>
          <w:w w:val="110"/>
          <w:sz w:val="18"/>
        </w:rPr>
        <w:t>o</w:t>
      </w:r>
      <w:r>
        <w:rPr>
          <w:color w:val="1B377C"/>
          <w:spacing w:val="-9"/>
          <w:w w:val="110"/>
          <w:sz w:val="18"/>
        </w:rPr>
        <w:t> </w:t>
      </w:r>
      <w:r>
        <w:rPr>
          <w:color w:val="1B377C"/>
          <w:w w:val="110"/>
          <w:sz w:val="18"/>
        </w:rPr>
        <w:t>další</w:t>
      </w:r>
      <w:r>
        <w:rPr>
          <w:color w:val="1B377C"/>
          <w:spacing w:val="-9"/>
          <w:w w:val="110"/>
          <w:sz w:val="18"/>
        </w:rPr>
        <w:t> </w:t>
      </w:r>
      <w:r>
        <w:rPr>
          <w:color w:val="1B377C"/>
          <w:w w:val="110"/>
          <w:sz w:val="18"/>
        </w:rPr>
        <w:t>vzdělávací</w:t>
      </w:r>
      <w:r>
        <w:rPr>
          <w:color w:val="1B377C"/>
          <w:spacing w:val="-9"/>
          <w:w w:val="110"/>
          <w:sz w:val="18"/>
        </w:rPr>
        <w:t> </w:t>
      </w:r>
      <w:r>
        <w:rPr>
          <w:color w:val="1B377C"/>
          <w:w w:val="110"/>
          <w:sz w:val="18"/>
        </w:rPr>
        <w:t>a</w:t>
      </w:r>
      <w:r>
        <w:rPr>
          <w:color w:val="1B377C"/>
          <w:spacing w:val="-9"/>
          <w:w w:val="110"/>
          <w:sz w:val="18"/>
        </w:rPr>
        <w:t> </w:t>
      </w:r>
      <w:r>
        <w:rPr>
          <w:color w:val="1B377C"/>
          <w:w w:val="110"/>
          <w:sz w:val="18"/>
        </w:rPr>
        <w:t>profesní</w:t>
      </w:r>
      <w:r>
        <w:rPr>
          <w:color w:val="1B377C"/>
          <w:spacing w:val="-9"/>
          <w:w w:val="110"/>
          <w:sz w:val="18"/>
        </w:rPr>
        <w:t> </w:t>
      </w:r>
      <w:r>
        <w:rPr>
          <w:color w:val="1B377C"/>
          <w:w w:val="110"/>
          <w:sz w:val="18"/>
        </w:rPr>
        <w:t>dráze</w:t>
      </w:r>
      <w:r>
        <w:rPr>
          <w:color w:val="1B377C"/>
          <w:spacing w:val="-9"/>
          <w:w w:val="110"/>
          <w:sz w:val="18"/>
        </w:rPr>
        <w:t> </w:t>
      </w:r>
      <w:r>
        <w:rPr>
          <w:color w:val="1B377C"/>
          <w:w w:val="110"/>
          <w:sz w:val="18"/>
        </w:rPr>
        <w:t>žáků</w:t>
      </w:r>
      <w:r>
        <w:rPr>
          <w:color w:val="1B377C"/>
          <w:spacing w:val="-9"/>
          <w:w w:val="110"/>
          <w:sz w:val="18"/>
        </w:rPr>
        <w:t> </w:t>
      </w:r>
      <w:r>
        <w:rPr>
          <w:color w:val="1B377C"/>
          <w:w w:val="110"/>
          <w:sz w:val="18"/>
        </w:rPr>
        <w:t>s</w:t>
      </w:r>
      <w:r>
        <w:rPr>
          <w:color w:val="1B377C"/>
          <w:spacing w:val="-9"/>
          <w:w w:val="110"/>
          <w:sz w:val="18"/>
        </w:rPr>
        <w:t> </w:t>
      </w:r>
      <w:r>
        <w:rPr>
          <w:color w:val="1B377C"/>
          <w:w w:val="110"/>
          <w:sz w:val="18"/>
        </w:rPr>
        <w:t>PO,</w:t>
      </w:r>
      <w:r>
        <w:rPr>
          <w:color w:val="1B377C"/>
          <w:spacing w:val="-9"/>
          <w:w w:val="110"/>
          <w:sz w:val="18"/>
        </w:rPr>
        <w:t> </w:t>
      </w:r>
      <w:r>
        <w:rPr>
          <w:color w:val="1B377C"/>
          <w:w w:val="110"/>
          <w:sz w:val="18"/>
        </w:rPr>
        <w:t>při</w:t>
      </w:r>
      <w:r>
        <w:rPr>
          <w:color w:val="1B377C"/>
          <w:spacing w:val="-9"/>
          <w:w w:val="110"/>
          <w:sz w:val="18"/>
        </w:rPr>
        <w:t> </w:t>
      </w:r>
      <w:r>
        <w:rPr>
          <w:color w:val="1B377C"/>
          <w:w w:val="110"/>
          <w:sz w:val="18"/>
        </w:rPr>
        <w:t>vytváření</w:t>
      </w:r>
      <w:r>
        <w:rPr>
          <w:color w:val="1B377C"/>
          <w:spacing w:val="-9"/>
          <w:w w:val="110"/>
          <w:sz w:val="18"/>
        </w:rPr>
        <w:t> </w:t>
      </w:r>
      <w:r>
        <w:rPr>
          <w:color w:val="1B377C"/>
          <w:w w:val="110"/>
          <w:sz w:val="18"/>
        </w:rPr>
        <w:t>podmínek</w:t>
      </w:r>
      <w:r>
        <w:rPr>
          <w:color w:val="1B377C"/>
          <w:spacing w:val="-9"/>
          <w:w w:val="110"/>
          <w:sz w:val="18"/>
        </w:rPr>
        <w:t> </w:t>
      </w:r>
      <w:r>
        <w:rPr>
          <w:color w:val="1B377C"/>
          <w:w w:val="110"/>
          <w:sz w:val="18"/>
        </w:rPr>
        <w:t>pro jejich</w:t>
      </w:r>
      <w:r>
        <w:rPr>
          <w:color w:val="1B377C"/>
          <w:spacing w:val="-6"/>
          <w:w w:val="110"/>
          <w:sz w:val="18"/>
        </w:rPr>
        <w:t> </w:t>
      </w:r>
      <w:r>
        <w:rPr>
          <w:color w:val="1B377C"/>
          <w:w w:val="110"/>
          <w:sz w:val="18"/>
        </w:rPr>
        <w:t>začleňování</w:t>
      </w:r>
      <w:r>
        <w:rPr>
          <w:color w:val="1B377C"/>
          <w:spacing w:val="-6"/>
          <w:w w:val="110"/>
          <w:sz w:val="18"/>
        </w:rPr>
        <w:t> </w:t>
      </w:r>
      <w:r>
        <w:rPr>
          <w:color w:val="1B377C"/>
          <w:w w:val="110"/>
          <w:sz w:val="18"/>
        </w:rPr>
        <w:t>a</w:t>
      </w:r>
      <w:r>
        <w:rPr>
          <w:color w:val="1B377C"/>
          <w:spacing w:val="-6"/>
          <w:w w:val="110"/>
          <w:sz w:val="18"/>
        </w:rPr>
        <w:t> </w:t>
      </w:r>
      <w:r>
        <w:rPr>
          <w:color w:val="1B377C"/>
          <w:w w:val="110"/>
          <w:sz w:val="18"/>
        </w:rPr>
        <w:t>při</w:t>
      </w:r>
      <w:r>
        <w:rPr>
          <w:color w:val="1B377C"/>
          <w:spacing w:val="-6"/>
          <w:w w:val="110"/>
          <w:sz w:val="18"/>
        </w:rPr>
        <w:t> </w:t>
      </w:r>
      <w:r>
        <w:rPr>
          <w:color w:val="1B377C"/>
          <w:w w:val="110"/>
          <w:sz w:val="18"/>
        </w:rPr>
        <w:t>komunikaci</w:t>
      </w:r>
      <w:r>
        <w:rPr>
          <w:color w:val="1B377C"/>
          <w:spacing w:val="-6"/>
          <w:w w:val="110"/>
          <w:sz w:val="18"/>
        </w:rPr>
        <w:t> </w:t>
      </w:r>
      <w:r>
        <w:rPr>
          <w:color w:val="1B377C"/>
          <w:w w:val="110"/>
          <w:sz w:val="18"/>
        </w:rPr>
        <w:t>se</w:t>
      </w:r>
      <w:r>
        <w:rPr>
          <w:color w:val="1B377C"/>
          <w:spacing w:val="-6"/>
          <w:w w:val="110"/>
          <w:sz w:val="18"/>
        </w:rPr>
        <w:t> </w:t>
      </w:r>
      <w:r>
        <w:rPr>
          <w:color w:val="1B377C"/>
          <w:w w:val="110"/>
          <w:sz w:val="18"/>
        </w:rPr>
        <w:t>zákonnými</w:t>
      </w:r>
      <w:r>
        <w:rPr>
          <w:color w:val="1B377C"/>
          <w:spacing w:val="-6"/>
          <w:w w:val="110"/>
          <w:sz w:val="18"/>
        </w:rPr>
        <w:t> </w:t>
      </w:r>
      <w:r>
        <w:rPr>
          <w:color w:val="1B377C"/>
          <w:w w:val="110"/>
          <w:sz w:val="18"/>
        </w:rPr>
        <w:t>zástupci</w:t>
      </w:r>
      <w:r>
        <w:rPr>
          <w:color w:val="1B377C"/>
          <w:spacing w:val="-6"/>
          <w:w w:val="110"/>
          <w:sz w:val="18"/>
        </w:rPr>
        <w:t> </w:t>
      </w:r>
      <w:r>
        <w:rPr>
          <w:color w:val="1B377C"/>
          <w:w w:val="110"/>
          <w:sz w:val="18"/>
        </w:rPr>
        <w:t>žáků.</w:t>
      </w:r>
    </w:p>
    <w:p>
      <w:pPr>
        <w:pStyle w:val="ListParagraph"/>
        <w:numPr>
          <w:ilvl w:val="3"/>
          <w:numId w:val="7"/>
        </w:numPr>
        <w:tabs>
          <w:tab w:pos="1805" w:val="left" w:leader="none"/>
          <w:tab w:pos="1807" w:val="left" w:leader="none"/>
        </w:tabs>
        <w:spacing w:line="264" w:lineRule="auto" w:before="2" w:after="0"/>
        <w:ind w:left="1807" w:right="1691" w:hanging="256"/>
        <w:jc w:val="left"/>
        <w:rPr>
          <w:sz w:val="18"/>
        </w:rPr>
      </w:pPr>
      <w:r>
        <w:rPr>
          <w:color w:val="1B377C"/>
          <w:sz w:val="18"/>
        </w:rPr>
        <w:t>Spolupracuje</w:t>
      </w:r>
      <w:r>
        <w:rPr>
          <w:color w:val="1B377C"/>
          <w:spacing w:val="35"/>
          <w:sz w:val="18"/>
        </w:rPr>
        <w:t> </w:t>
      </w:r>
      <w:r>
        <w:rPr>
          <w:color w:val="1B377C"/>
          <w:sz w:val="18"/>
        </w:rPr>
        <w:t>se</w:t>
      </w:r>
      <w:r>
        <w:rPr>
          <w:color w:val="1B377C"/>
          <w:spacing w:val="35"/>
          <w:sz w:val="18"/>
        </w:rPr>
        <w:t> </w:t>
      </w:r>
      <w:r>
        <w:rPr>
          <w:color w:val="1B377C"/>
          <w:sz w:val="18"/>
        </w:rPr>
        <w:t>školním</w:t>
      </w:r>
      <w:r>
        <w:rPr>
          <w:color w:val="1B377C"/>
          <w:spacing w:val="35"/>
          <w:sz w:val="18"/>
        </w:rPr>
        <w:t> </w:t>
      </w:r>
      <w:r>
        <w:rPr>
          <w:color w:val="1B377C"/>
          <w:sz w:val="18"/>
        </w:rPr>
        <w:t>metodikem</w:t>
      </w:r>
      <w:r>
        <w:rPr>
          <w:color w:val="1B377C"/>
          <w:spacing w:val="35"/>
          <w:sz w:val="18"/>
        </w:rPr>
        <w:t> </w:t>
      </w:r>
      <w:r>
        <w:rPr>
          <w:color w:val="1B377C"/>
          <w:sz w:val="18"/>
        </w:rPr>
        <w:t>prevence</w:t>
      </w:r>
      <w:r>
        <w:rPr>
          <w:color w:val="1B377C"/>
          <w:spacing w:val="35"/>
          <w:sz w:val="18"/>
        </w:rPr>
        <w:t> </w:t>
      </w:r>
      <w:r>
        <w:rPr>
          <w:color w:val="1B377C"/>
          <w:sz w:val="18"/>
        </w:rPr>
        <w:t>na</w:t>
      </w:r>
      <w:r>
        <w:rPr>
          <w:color w:val="1B377C"/>
          <w:spacing w:val="35"/>
          <w:sz w:val="18"/>
        </w:rPr>
        <w:t> </w:t>
      </w:r>
      <w:r>
        <w:rPr>
          <w:color w:val="1B377C"/>
          <w:sz w:val="18"/>
        </w:rPr>
        <w:t>depistáži</w:t>
      </w:r>
      <w:r>
        <w:rPr>
          <w:color w:val="1B377C"/>
          <w:spacing w:val="35"/>
          <w:sz w:val="18"/>
        </w:rPr>
        <w:t> </w:t>
      </w:r>
      <w:r>
        <w:rPr>
          <w:color w:val="1B377C"/>
          <w:sz w:val="18"/>
        </w:rPr>
        <w:t>varovných</w:t>
      </w:r>
      <w:r>
        <w:rPr>
          <w:color w:val="1B377C"/>
          <w:spacing w:val="35"/>
          <w:sz w:val="18"/>
        </w:rPr>
        <w:t> </w:t>
      </w:r>
      <w:r>
        <w:rPr>
          <w:color w:val="1B377C"/>
          <w:sz w:val="18"/>
        </w:rPr>
        <w:t>signálů</w:t>
      </w:r>
      <w:r>
        <w:rPr>
          <w:color w:val="1B377C"/>
          <w:spacing w:val="35"/>
          <w:sz w:val="18"/>
        </w:rPr>
        <w:t> </w:t>
      </w:r>
      <w:r>
        <w:rPr>
          <w:color w:val="1B377C"/>
          <w:sz w:val="18"/>
        </w:rPr>
        <w:t>projevů </w:t>
      </w:r>
      <w:r>
        <w:rPr>
          <w:color w:val="1B377C"/>
          <w:w w:val="110"/>
          <w:sz w:val="18"/>
        </w:rPr>
        <w:t>rizikového</w:t>
      </w:r>
      <w:r>
        <w:rPr>
          <w:color w:val="1B377C"/>
          <w:spacing w:val="-16"/>
          <w:w w:val="110"/>
          <w:sz w:val="18"/>
        </w:rPr>
        <w:t> </w:t>
      </w:r>
      <w:r>
        <w:rPr>
          <w:color w:val="1B377C"/>
          <w:w w:val="110"/>
          <w:sz w:val="18"/>
        </w:rPr>
        <w:t>chování</w:t>
      </w:r>
      <w:r>
        <w:rPr>
          <w:color w:val="1B377C"/>
          <w:spacing w:val="-15"/>
          <w:w w:val="110"/>
          <w:sz w:val="18"/>
        </w:rPr>
        <w:t> </w:t>
      </w:r>
      <w:r>
        <w:rPr>
          <w:color w:val="1B377C"/>
          <w:w w:val="110"/>
          <w:sz w:val="18"/>
        </w:rPr>
        <w:t>při</w:t>
      </w:r>
      <w:r>
        <w:rPr>
          <w:color w:val="1B377C"/>
          <w:spacing w:val="-15"/>
          <w:w w:val="110"/>
          <w:sz w:val="18"/>
        </w:rPr>
        <w:t> </w:t>
      </w:r>
      <w:r>
        <w:rPr>
          <w:color w:val="1B377C"/>
          <w:w w:val="110"/>
          <w:sz w:val="18"/>
        </w:rPr>
        <w:t>začleňování</w:t>
      </w:r>
      <w:r>
        <w:rPr>
          <w:color w:val="1B377C"/>
          <w:spacing w:val="-16"/>
          <w:w w:val="110"/>
          <w:sz w:val="18"/>
        </w:rPr>
        <w:t> </w:t>
      </w:r>
      <w:r>
        <w:rPr>
          <w:color w:val="1B377C"/>
          <w:w w:val="110"/>
          <w:sz w:val="18"/>
        </w:rPr>
        <w:t>žáků</w:t>
      </w:r>
      <w:r>
        <w:rPr>
          <w:color w:val="1B377C"/>
          <w:spacing w:val="-15"/>
          <w:w w:val="110"/>
          <w:sz w:val="18"/>
        </w:rPr>
        <w:t> </w:t>
      </w:r>
      <w:r>
        <w:rPr>
          <w:color w:val="1B377C"/>
          <w:w w:val="110"/>
          <w:sz w:val="18"/>
        </w:rPr>
        <w:t>s</w:t>
      </w:r>
      <w:r>
        <w:rPr>
          <w:color w:val="1B377C"/>
          <w:spacing w:val="-15"/>
          <w:w w:val="110"/>
          <w:sz w:val="18"/>
        </w:rPr>
        <w:t> </w:t>
      </w:r>
      <w:r>
        <w:rPr>
          <w:color w:val="1B377C"/>
          <w:w w:val="110"/>
          <w:sz w:val="18"/>
        </w:rPr>
        <w:t>PO,</w:t>
      </w:r>
      <w:r>
        <w:rPr>
          <w:color w:val="1B377C"/>
          <w:spacing w:val="-16"/>
          <w:w w:val="110"/>
          <w:sz w:val="18"/>
        </w:rPr>
        <w:t> </w:t>
      </w:r>
      <w:r>
        <w:rPr>
          <w:color w:val="1B377C"/>
          <w:w w:val="110"/>
          <w:sz w:val="18"/>
        </w:rPr>
        <w:t>spolupracuje</w:t>
      </w:r>
      <w:r>
        <w:rPr>
          <w:color w:val="1B377C"/>
          <w:spacing w:val="-15"/>
          <w:w w:val="110"/>
          <w:sz w:val="18"/>
        </w:rPr>
        <w:t> </w:t>
      </w:r>
      <w:r>
        <w:rPr>
          <w:color w:val="1B377C"/>
          <w:w w:val="110"/>
          <w:sz w:val="18"/>
        </w:rPr>
        <w:t>na</w:t>
      </w:r>
      <w:r>
        <w:rPr>
          <w:color w:val="1B377C"/>
          <w:spacing w:val="-15"/>
          <w:w w:val="110"/>
          <w:sz w:val="18"/>
        </w:rPr>
        <w:t> </w:t>
      </w:r>
      <w:r>
        <w:rPr>
          <w:color w:val="1B377C"/>
          <w:w w:val="110"/>
          <w:sz w:val="18"/>
        </w:rPr>
        <w:t>realizaci</w:t>
      </w:r>
      <w:r>
        <w:rPr>
          <w:color w:val="1B377C"/>
          <w:spacing w:val="-16"/>
          <w:w w:val="110"/>
          <w:sz w:val="18"/>
        </w:rPr>
        <w:t> </w:t>
      </w:r>
      <w:r>
        <w:rPr>
          <w:color w:val="1B377C"/>
          <w:w w:val="110"/>
          <w:sz w:val="18"/>
        </w:rPr>
        <w:t>preventivních aktivit</w:t>
      </w:r>
      <w:r>
        <w:rPr>
          <w:color w:val="1B377C"/>
          <w:spacing w:val="-3"/>
          <w:w w:val="110"/>
          <w:sz w:val="18"/>
        </w:rPr>
        <w:t> </w:t>
      </w:r>
      <w:r>
        <w:rPr>
          <w:color w:val="1B377C"/>
          <w:w w:val="110"/>
          <w:sz w:val="18"/>
        </w:rPr>
        <w:t>souvisejících</w:t>
      </w:r>
      <w:r>
        <w:rPr>
          <w:color w:val="1B377C"/>
          <w:spacing w:val="-3"/>
          <w:w w:val="110"/>
          <w:sz w:val="18"/>
        </w:rPr>
        <w:t> </w:t>
      </w:r>
      <w:r>
        <w:rPr>
          <w:color w:val="1B377C"/>
          <w:w w:val="110"/>
          <w:sz w:val="18"/>
        </w:rPr>
        <w:t>se</w:t>
      </w:r>
      <w:r>
        <w:rPr>
          <w:color w:val="1B377C"/>
          <w:spacing w:val="-3"/>
          <w:w w:val="110"/>
          <w:sz w:val="18"/>
        </w:rPr>
        <w:t> </w:t>
      </w:r>
      <w:r>
        <w:rPr>
          <w:color w:val="1B377C"/>
          <w:w w:val="110"/>
          <w:sz w:val="18"/>
        </w:rPr>
        <w:t>začleňováním</w:t>
      </w:r>
      <w:r>
        <w:rPr>
          <w:color w:val="1B377C"/>
          <w:spacing w:val="-3"/>
          <w:w w:val="110"/>
          <w:sz w:val="18"/>
        </w:rPr>
        <w:t> </w:t>
      </w:r>
      <w:r>
        <w:rPr>
          <w:color w:val="1B377C"/>
          <w:w w:val="110"/>
          <w:sz w:val="18"/>
        </w:rPr>
        <w:t>žáků</w:t>
      </w:r>
      <w:r>
        <w:rPr>
          <w:color w:val="1B377C"/>
          <w:spacing w:val="-3"/>
          <w:w w:val="110"/>
          <w:sz w:val="18"/>
        </w:rPr>
        <w:t> </w:t>
      </w:r>
      <w:r>
        <w:rPr>
          <w:color w:val="1B377C"/>
          <w:w w:val="110"/>
          <w:sz w:val="18"/>
        </w:rPr>
        <w:t>s</w:t>
      </w:r>
      <w:r>
        <w:rPr>
          <w:color w:val="1B377C"/>
          <w:spacing w:val="-3"/>
          <w:w w:val="110"/>
          <w:sz w:val="18"/>
        </w:rPr>
        <w:t> </w:t>
      </w:r>
      <w:r>
        <w:rPr>
          <w:color w:val="1B377C"/>
          <w:w w:val="110"/>
          <w:sz w:val="18"/>
        </w:rPr>
        <w:t>PO.</w:t>
      </w:r>
    </w:p>
    <w:p>
      <w:pPr>
        <w:pStyle w:val="ListParagraph"/>
        <w:numPr>
          <w:ilvl w:val="3"/>
          <w:numId w:val="7"/>
        </w:numPr>
        <w:tabs>
          <w:tab w:pos="1805" w:val="left" w:leader="none"/>
          <w:tab w:pos="1807" w:val="left" w:leader="none"/>
        </w:tabs>
        <w:spacing w:line="264" w:lineRule="auto" w:before="3" w:after="0"/>
        <w:ind w:left="1807" w:right="1654" w:hanging="256"/>
        <w:jc w:val="left"/>
        <w:rPr>
          <w:sz w:val="18"/>
        </w:rPr>
      </w:pPr>
      <w:r>
        <w:rPr>
          <w:color w:val="1B377C"/>
          <w:sz w:val="18"/>
        </w:rPr>
        <w:t>Spolupracuje</w:t>
      </w:r>
      <w:r>
        <w:rPr>
          <w:color w:val="1B377C"/>
          <w:spacing w:val="36"/>
          <w:sz w:val="18"/>
        </w:rPr>
        <w:t> </w:t>
      </w:r>
      <w:r>
        <w:rPr>
          <w:color w:val="1B377C"/>
          <w:sz w:val="18"/>
        </w:rPr>
        <w:t>s</w:t>
      </w:r>
      <w:r>
        <w:rPr>
          <w:color w:val="1B377C"/>
          <w:spacing w:val="36"/>
          <w:sz w:val="18"/>
        </w:rPr>
        <w:t> </w:t>
      </w:r>
      <w:r>
        <w:rPr>
          <w:color w:val="1B377C"/>
          <w:sz w:val="18"/>
        </w:rPr>
        <w:t>učiteli,</w:t>
      </w:r>
      <w:r>
        <w:rPr>
          <w:color w:val="1B377C"/>
          <w:spacing w:val="36"/>
          <w:sz w:val="18"/>
        </w:rPr>
        <w:t> </w:t>
      </w:r>
      <w:r>
        <w:rPr>
          <w:color w:val="1B377C"/>
          <w:sz w:val="18"/>
        </w:rPr>
        <w:t>trenéry</w:t>
      </w:r>
      <w:r>
        <w:rPr>
          <w:color w:val="1B377C"/>
          <w:spacing w:val="36"/>
          <w:sz w:val="18"/>
        </w:rPr>
        <w:t> </w:t>
      </w:r>
      <w:r>
        <w:rPr>
          <w:color w:val="1B377C"/>
          <w:sz w:val="18"/>
        </w:rPr>
        <w:t>a</w:t>
      </w:r>
      <w:r>
        <w:rPr>
          <w:color w:val="1B377C"/>
          <w:spacing w:val="36"/>
          <w:sz w:val="18"/>
        </w:rPr>
        <w:t> </w:t>
      </w:r>
      <w:r>
        <w:rPr>
          <w:color w:val="1B377C"/>
          <w:sz w:val="18"/>
        </w:rPr>
        <w:t>dalšími</w:t>
      </w:r>
      <w:r>
        <w:rPr>
          <w:color w:val="1B377C"/>
          <w:spacing w:val="36"/>
          <w:sz w:val="18"/>
        </w:rPr>
        <w:t> </w:t>
      </w:r>
      <w:r>
        <w:rPr>
          <w:color w:val="1B377C"/>
          <w:sz w:val="18"/>
        </w:rPr>
        <w:t>pedagogickými</w:t>
      </w:r>
      <w:r>
        <w:rPr>
          <w:color w:val="1B377C"/>
          <w:spacing w:val="36"/>
          <w:sz w:val="18"/>
        </w:rPr>
        <w:t> </w:t>
      </w:r>
      <w:r>
        <w:rPr>
          <w:color w:val="1B377C"/>
          <w:sz w:val="18"/>
        </w:rPr>
        <w:t>pracovníky,</w:t>
      </w:r>
      <w:r>
        <w:rPr>
          <w:color w:val="1B377C"/>
          <w:spacing w:val="36"/>
          <w:sz w:val="18"/>
        </w:rPr>
        <w:t> </w:t>
      </w:r>
      <w:r>
        <w:rPr>
          <w:color w:val="1B377C"/>
          <w:sz w:val="18"/>
        </w:rPr>
        <w:t>kteří</w:t>
      </w:r>
      <w:r>
        <w:rPr>
          <w:color w:val="1B377C"/>
          <w:spacing w:val="36"/>
          <w:sz w:val="18"/>
        </w:rPr>
        <w:t> </w:t>
      </w:r>
      <w:r>
        <w:rPr>
          <w:color w:val="1B377C"/>
          <w:sz w:val="18"/>
        </w:rPr>
        <w:t>se</w:t>
      </w:r>
      <w:r>
        <w:rPr>
          <w:color w:val="1B377C"/>
          <w:spacing w:val="36"/>
          <w:sz w:val="18"/>
        </w:rPr>
        <w:t> </w:t>
      </w:r>
      <w:r>
        <w:rPr>
          <w:color w:val="1B377C"/>
          <w:sz w:val="18"/>
        </w:rPr>
        <w:t>podílejí</w:t>
      </w:r>
      <w:r>
        <w:rPr>
          <w:color w:val="1B377C"/>
          <w:spacing w:val="36"/>
          <w:sz w:val="18"/>
        </w:rPr>
        <w:t> </w:t>
      </w:r>
      <w:r>
        <w:rPr>
          <w:color w:val="1B377C"/>
          <w:sz w:val="18"/>
        </w:rPr>
        <w:t>na </w:t>
      </w:r>
      <w:r>
        <w:rPr>
          <w:color w:val="1B377C"/>
          <w:w w:val="110"/>
          <w:sz w:val="18"/>
        </w:rPr>
        <w:t>podpoře nadání žáků.</w:t>
      </w:r>
    </w:p>
    <w:p>
      <w:pPr>
        <w:pStyle w:val="Heading3"/>
        <w:spacing w:before="195"/>
      </w:pPr>
      <w:r>
        <w:rPr>
          <w:color w:val="3566FC"/>
          <w:spacing w:val="-2"/>
          <w:w w:val="110"/>
        </w:rPr>
        <w:t>Učitel/učitelka</w:t>
      </w:r>
    </w:p>
    <w:p>
      <w:pPr>
        <w:pStyle w:val="ListParagraph"/>
        <w:numPr>
          <w:ilvl w:val="3"/>
          <w:numId w:val="7"/>
        </w:numPr>
        <w:tabs>
          <w:tab w:pos="1805" w:val="left" w:leader="none"/>
          <w:tab w:pos="1807" w:val="left" w:leader="none"/>
        </w:tabs>
        <w:spacing w:line="264" w:lineRule="auto" w:before="166" w:after="0"/>
        <w:ind w:left="1807" w:right="1325" w:hanging="256"/>
        <w:jc w:val="left"/>
        <w:rPr>
          <w:sz w:val="18"/>
        </w:rPr>
      </w:pPr>
      <w:r>
        <w:rPr>
          <w:color w:val="1B377C"/>
          <w:w w:val="105"/>
          <w:sz w:val="18"/>
        </w:rPr>
        <w:t>Má v systému péče o žáky s PO důležitou roli, především v rámci pedagogické diagnostiky žáků, při níž může žáka s potřebou PO identifikovat. Ve výuce heterogenního kolektivu využívá vnitřní diferenciaci a další metody a formy práce podporující rozvoj všech žáků, včetně žáků s PO a nadaných. Dále se podílí na návrhu PO a spolupracuje na tvorbě nástrojů podpory (PLPP, PJP, IVP, IVýP, KP). Následně podpůrná opatření realizuje</w:t>
      </w:r>
    </w:p>
    <w:p>
      <w:pPr>
        <w:pStyle w:val="BodyText"/>
        <w:spacing w:before="5"/>
        <w:ind w:left="1807"/>
      </w:pPr>
      <w:r>
        <w:rPr>
          <w:color w:val="1B377C"/>
          <w:w w:val="105"/>
        </w:rPr>
        <w:t>a</w:t>
      </w:r>
      <w:r>
        <w:rPr>
          <w:color w:val="1B377C"/>
          <w:spacing w:val="-1"/>
          <w:w w:val="105"/>
        </w:rPr>
        <w:t> </w:t>
      </w:r>
      <w:r>
        <w:rPr>
          <w:color w:val="1B377C"/>
          <w:w w:val="105"/>
        </w:rPr>
        <w:t>vyhodnocuje, a</w:t>
      </w:r>
      <w:r>
        <w:rPr>
          <w:color w:val="1B377C"/>
          <w:spacing w:val="-1"/>
          <w:w w:val="105"/>
        </w:rPr>
        <w:t> </w:t>
      </w:r>
      <w:r>
        <w:rPr>
          <w:color w:val="1B377C"/>
          <w:w w:val="105"/>
        </w:rPr>
        <w:t>to ve spolupráci</w:t>
      </w:r>
      <w:r>
        <w:rPr>
          <w:color w:val="1B377C"/>
          <w:spacing w:val="-1"/>
          <w:w w:val="105"/>
        </w:rPr>
        <w:t> </w:t>
      </w:r>
      <w:r>
        <w:rPr>
          <w:color w:val="1B377C"/>
          <w:w w:val="105"/>
        </w:rPr>
        <w:t>s ostatními</w:t>
      </w:r>
      <w:r>
        <w:rPr>
          <w:color w:val="1B377C"/>
          <w:spacing w:val="-1"/>
          <w:w w:val="105"/>
        </w:rPr>
        <w:t> </w:t>
      </w:r>
      <w:r>
        <w:rPr>
          <w:color w:val="1B377C"/>
          <w:spacing w:val="-2"/>
          <w:w w:val="105"/>
        </w:rPr>
        <w:t>UaPP.</w:t>
      </w:r>
    </w:p>
    <w:p>
      <w:pPr>
        <w:pStyle w:val="Heading3"/>
        <w:spacing w:before="215"/>
      </w:pPr>
      <w:r>
        <w:rPr>
          <w:color w:val="3566FC"/>
          <w:w w:val="110"/>
        </w:rPr>
        <w:t>Učitel</w:t>
      </w:r>
      <w:r>
        <w:rPr>
          <w:color w:val="3566FC"/>
          <w:spacing w:val="7"/>
          <w:w w:val="110"/>
        </w:rPr>
        <w:t> </w:t>
      </w:r>
      <w:r>
        <w:rPr>
          <w:color w:val="3566FC"/>
          <w:spacing w:val="-5"/>
          <w:w w:val="110"/>
        </w:rPr>
        <w:t>ČDJ</w:t>
      </w:r>
    </w:p>
    <w:p>
      <w:pPr>
        <w:pStyle w:val="ListParagraph"/>
        <w:numPr>
          <w:ilvl w:val="3"/>
          <w:numId w:val="7"/>
        </w:numPr>
        <w:tabs>
          <w:tab w:pos="1805" w:val="left" w:leader="none"/>
          <w:tab w:pos="1807" w:val="left" w:leader="none"/>
        </w:tabs>
        <w:spacing w:line="264" w:lineRule="auto" w:before="167" w:after="0"/>
        <w:ind w:left="1807" w:right="1566" w:hanging="256"/>
        <w:jc w:val="left"/>
        <w:rPr>
          <w:sz w:val="18"/>
        </w:rPr>
      </w:pPr>
      <w:r>
        <w:rPr>
          <w:color w:val="1B377C"/>
          <w:w w:val="105"/>
          <w:sz w:val="18"/>
        </w:rPr>
        <w:t>Spolupracuje spolu s třídními učiteli i ostatními UaPP a asistuje při hledání konkrétní podpory pro vícejazyčného žáka v běžné výuce (rozsah doučování, pomoc asistenta pedagoga, PLPP, způsob hodnocení, úpravy cílů a metod výuky, výukové materiály, pomůcky). Zajišťuje jazykovou přípravu v době běžné výuky, vyhodnocuje pokroky žáků a navrhuje úpravy výuky.</w:t>
      </w:r>
    </w:p>
    <w:p>
      <w:pPr>
        <w:pStyle w:val="Heading3"/>
        <w:spacing w:before="197"/>
      </w:pPr>
      <w:r>
        <w:rPr>
          <w:color w:val="3566FC"/>
          <w:spacing w:val="2"/>
          <w:w w:val="105"/>
        </w:rPr>
        <w:t>Asistent/asistentka</w:t>
      </w:r>
      <w:r>
        <w:rPr>
          <w:color w:val="3566FC"/>
          <w:spacing w:val="37"/>
          <w:w w:val="110"/>
        </w:rPr>
        <w:t> </w:t>
      </w:r>
      <w:r>
        <w:rPr>
          <w:color w:val="3566FC"/>
          <w:spacing w:val="-2"/>
          <w:w w:val="110"/>
        </w:rPr>
        <w:t>pedagoga</w:t>
      </w:r>
    </w:p>
    <w:p>
      <w:pPr>
        <w:pStyle w:val="ListParagraph"/>
        <w:numPr>
          <w:ilvl w:val="3"/>
          <w:numId w:val="7"/>
        </w:numPr>
        <w:tabs>
          <w:tab w:pos="1806" w:val="left" w:leader="none"/>
        </w:tabs>
        <w:spacing w:line="240" w:lineRule="auto" w:before="166" w:after="0"/>
        <w:ind w:left="1806" w:right="0" w:hanging="254"/>
        <w:jc w:val="left"/>
        <w:rPr>
          <w:sz w:val="18"/>
        </w:rPr>
      </w:pPr>
      <w:r>
        <w:rPr>
          <w:color w:val="1B377C"/>
          <w:w w:val="105"/>
          <w:sz w:val="18"/>
        </w:rPr>
        <w:t>Bývá</w:t>
      </w:r>
      <w:r>
        <w:rPr>
          <w:color w:val="1B377C"/>
          <w:spacing w:val="1"/>
          <w:w w:val="105"/>
          <w:sz w:val="18"/>
        </w:rPr>
        <w:t> </w:t>
      </w:r>
      <w:r>
        <w:rPr>
          <w:color w:val="1B377C"/>
          <w:w w:val="105"/>
          <w:sz w:val="18"/>
        </w:rPr>
        <w:t>žákům</w:t>
      </w:r>
      <w:r>
        <w:rPr>
          <w:color w:val="1B377C"/>
          <w:spacing w:val="2"/>
          <w:w w:val="105"/>
          <w:sz w:val="18"/>
        </w:rPr>
        <w:t> </w:t>
      </w:r>
      <w:r>
        <w:rPr>
          <w:color w:val="1B377C"/>
          <w:w w:val="105"/>
          <w:sz w:val="18"/>
        </w:rPr>
        <w:t>nejblíže,</w:t>
      </w:r>
      <w:r>
        <w:rPr>
          <w:color w:val="1B377C"/>
          <w:spacing w:val="2"/>
          <w:w w:val="105"/>
          <w:sz w:val="18"/>
        </w:rPr>
        <w:t> </w:t>
      </w:r>
      <w:r>
        <w:rPr>
          <w:color w:val="1B377C"/>
          <w:w w:val="105"/>
          <w:sz w:val="18"/>
        </w:rPr>
        <w:t>může</w:t>
      </w:r>
      <w:r>
        <w:rPr>
          <w:color w:val="1B377C"/>
          <w:spacing w:val="2"/>
          <w:w w:val="105"/>
          <w:sz w:val="18"/>
        </w:rPr>
        <w:t> </w:t>
      </w:r>
      <w:r>
        <w:rPr>
          <w:color w:val="1B377C"/>
          <w:w w:val="105"/>
          <w:sz w:val="18"/>
        </w:rPr>
        <w:t>tedy</w:t>
      </w:r>
      <w:r>
        <w:rPr>
          <w:color w:val="1B377C"/>
          <w:spacing w:val="2"/>
          <w:w w:val="105"/>
          <w:sz w:val="18"/>
        </w:rPr>
        <w:t> </w:t>
      </w:r>
      <w:r>
        <w:rPr>
          <w:color w:val="1B377C"/>
          <w:w w:val="105"/>
          <w:sz w:val="18"/>
        </w:rPr>
        <w:t>díky</w:t>
      </w:r>
      <w:r>
        <w:rPr>
          <w:color w:val="1B377C"/>
          <w:spacing w:val="2"/>
          <w:w w:val="105"/>
          <w:sz w:val="18"/>
        </w:rPr>
        <w:t> </w:t>
      </w:r>
      <w:r>
        <w:rPr>
          <w:color w:val="1B377C"/>
          <w:w w:val="105"/>
          <w:sz w:val="18"/>
        </w:rPr>
        <w:t>svému</w:t>
      </w:r>
      <w:r>
        <w:rPr>
          <w:color w:val="1B377C"/>
          <w:spacing w:val="2"/>
          <w:w w:val="105"/>
          <w:sz w:val="18"/>
        </w:rPr>
        <w:t> </w:t>
      </w:r>
      <w:r>
        <w:rPr>
          <w:color w:val="1B377C"/>
          <w:w w:val="105"/>
          <w:sz w:val="18"/>
        </w:rPr>
        <w:t>pozorování</w:t>
      </w:r>
      <w:r>
        <w:rPr>
          <w:color w:val="1B377C"/>
          <w:spacing w:val="2"/>
          <w:w w:val="105"/>
          <w:sz w:val="18"/>
        </w:rPr>
        <w:t> </w:t>
      </w:r>
      <w:r>
        <w:rPr>
          <w:color w:val="1B377C"/>
          <w:w w:val="105"/>
          <w:sz w:val="18"/>
        </w:rPr>
        <w:t>a</w:t>
      </w:r>
      <w:r>
        <w:rPr>
          <w:color w:val="1B377C"/>
          <w:spacing w:val="2"/>
          <w:w w:val="105"/>
          <w:sz w:val="18"/>
        </w:rPr>
        <w:t> </w:t>
      </w:r>
      <w:r>
        <w:rPr>
          <w:color w:val="1B377C"/>
          <w:w w:val="105"/>
          <w:sz w:val="18"/>
        </w:rPr>
        <w:t>všímavosti</w:t>
      </w:r>
      <w:r>
        <w:rPr>
          <w:color w:val="1B377C"/>
          <w:spacing w:val="2"/>
          <w:w w:val="105"/>
          <w:sz w:val="18"/>
        </w:rPr>
        <w:t> </w:t>
      </w:r>
      <w:r>
        <w:rPr>
          <w:color w:val="1B377C"/>
          <w:w w:val="105"/>
          <w:sz w:val="18"/>
        </w:rPr>
        <w:t>identifikovat</w:t>
      </w:r>
      <w:r>
        <w:rPr>
          <w:color w:val="1B377C"/>
          <w:spacing w:val="2"/>
          <w:w w:val="105"/>
          <w:sz w:val="18"/>
        </w:rPr>
        <w:t> </w:t>
      </w:r>
      <w:r>
        <w:rPr>
          <w:color w:val="1B377C"/>
          <w:spacing w:val="-4"/>
          <w:w w:val="105"/>
          <w:sz w:val="18"/>
        </w:rPr>
        <w:t>žáka</w:t>
      </w:r>
    </w:p>
    <w:p>
      <w:pPr>
        <w:pStyle w:val="BodyText"/>
        <w:spacing w:line="264" w:lineRule="auto" w:before="23"/>
        <w:ind w:left="1807" w:right="1248"/>
      </w:pPr>
      <w:r>
        <w:rPr>
          <w:color w:val="1B377C"/>
          <w:w w:val="110"/>
        </w:rPr>
        <w:t>s</w:t>
      </w:r>
      <w:r>
        <w:rPr>
          <w:color w:val="1B377C"/>
          <w:spacing w:val="-15"/>
          <w:w w:val="110"/>
        </w:rPr>
        <w:t> </w:t>
      </w:r>
      <w:r>
        <w:rPr>
          <w:color w:val="1B377C"/>
          <w:w w:val="110"/>
        </w:rPr>
        <w:t>potřebou</w:t>
      </w:r>
      <w:r>
        <w:rPr>
          <w:color w:val="1B377C"/>
          <w:spacing w:val="-15"/>
          <w:w w:val="110"/>
        </w:rPr>
        <w:t> </w:t>
      </w:r>
      <w:r>
        <w:rPr>
          <w:color w:val="1B377C"/>
          <w:w w:val="110"/>
        </w:rPr>
        <w:t>PO.</w:t>
      </w:r>
      <w:r>
        <w:rPr>
          <w:color w:val="1B377C"/>
          <w:spacing w:val="-15"/>
          <w:w w:val="110"/>
        </w:rPr>
        <w:t> </w:t>
      </w:r>
      <w:r>
        <w:rPr>
          <w:color w:val="1B377C"/>
          <w:w w:val="110"/>
        </w:rPr>
        <w:t>Úzce</w:t>
      </w:r>
      <w:r>
        <w:rPr>
          <w:color w:val="1B377C"/>
          <w:spacing w:val="-15"/>
          <w:w w:val="110"/>
        </w:rPr>
        <w:t> </w:t>
      </w:r>
      <w:r>
        <w:rPr>
          <w:color w:val="1B377C"/>
          <w:w w:val="110"/>
        </w:rPr>
        <w:t>spolupracuje</w:t>
      </w:r>
      <w:r>
        <w:rPr>
          <w:color w:val="1B377C"/>
          <w:spacing w:val="-15"/>
          <w:w w:val="110"/>
        </w:rPr>
        <w:t> </w:t>
      </w:r>
      <w:r>
        <w:rPr>
          <w:color w:val="1B377C"/>
          <w:w w:val="110"/>
        </w:rPr>
        <w:t>s</w:t>
      </w:r>
      <w:r>
        <w:rPr>
          <w:color w:val="1B377C"/>
          <w:spacing w:val="-15"/>
          <w:w w:val="110"/>
        </w:rPr>
        <w:t> </w:t>
      </w:r>
      <w:r>
        <w:rPr>
          <w:color w:val="1B377C"/>
          <w:w w:val="110"/>
        </w:rPr>
        <w:t>učiteli</w:t>
      </w:r>
      <w:r>
        <w:rPr>
          <w:color w:val="1B377C"/>
          <w:spacing w:val="-15"/>
          <w:w w:val="110"/>
        </w:rPr>
        <w:t> </w:t>
      </w:r>
      <w:r>
        <w:rPr>
          <w:color w:val="1B377C"/>
          <w:w w:val="110"/>
        </w:rPr>
        <w:t>a</w:t>
      </w:r>
      <w:r>
        <w:rPr>
          <w:color w:val="1B377C"/>
          <w:spacing w:val="-15"/>
          <w:w w:val="110"/>
        </w:rPr>
        <w:t> </w:t>
      </w:r>
      <w:r>
        <w:rPr>
          <w:color w:val="1B377C"/>
          <w:w w:val="110"/>
        </w:rPr>
        <w:t>třídním</w:t>
      </w:r>
      <w:r>
        <w:rPr>
          <w:color w:val="1B377C"/>
          <w:spacing w:val="-15"/>
          <w:w w:val="110"/>
        </w:rPr>
        <w:t> </w:t>
      </w:r>
      <w:r>
        <w:rPr>
          <w:color w:val="1B377C"/>
          <w:w w:val="110"/>
        </w:rPr>
        <w:t>učitelem</w:t>
      </w:r>
      <w:r>
        <w:rPr>
          <w:color w:val="1B377C"/>
          <w:spacing w:val="-15"/>
          <w:w w:val="110"/>
        </w:rPr>
        <w:t> </w:t>
      </w:r>
      <w:r>
        <w:rPr>
          <w:color w:val="1B377C"/>
          <w:w w:val="110"/>
        </w:rPr>
        <w:t>při</w:t>
      </w:r>
      <w:r>
        <w:rPr>
          <w:color w:val="1B377C"/>
          <w:spacing w:val="-15"/>
          <w:w w:val="110"/>
        </w:rPr>
        <w:t> </w:t>
      </w:r>
      <w:r>
        <w:rPr>
          <w:color w:val="1B377C"/>
          <w:w w:val="110"/>
        </w:rPr>
        <w:t>podpoře</w:t>
      </w:r>
      <w:r>
        <w:rPr>
          <w:color w:val="1B377C"/>
          <w:spacing w:val="-15"/>
          <w:w w:val="110"/>
        </w:rPr>
        <w:t> </w:t>
      </w:r>
      <w:r>
        <w:rPr>
          <w:color w:val="1B377C"/>
          <w:w w:val="110"/>
        </w:rPr>
        <w:t>žáků</w:t>
      </w:r>
      <w:r>
        <w:rPr>
          <w:color w:val="1B377C"/>
          <w:spacing w:val="-15"/>
          <w:w w:val="110"/>
        </w:rPr>
        <w:t> </w:t>
      </w:r>
      <w:r>
        <w:rPr>
          <w:color w:val="1B377C"/>
          <w:w w:val="110"/>
        </w:rPr>
        <w:t>s</w:t>
      </w:r>
      <w:r>
        <w:rPr>
          <w:color w:val="1B377C"/>
          <w:spacing w:val="-15"/>
          <w:w w:val="110"/>
        </w:rPr>
        <w:t> </w:t>
      </w:r>
      <w:r>
        <w:rPr>
          <w:color w:val="1B377C"/>
          <w:w w:val="110"/>
        </w:rPr>
        <w:t>PO</w:t>
      </w:r>
      <w:r>
        <w:rPr>
          <w:color w:val="1B377C"/>
          <w:spacing w:val="-15"/>
          <w:w w:val="110"/>
        </w:rPr>
        <w:t> </w:t>
      </w:r>
      <w:r>
        <w:rPr>
          <w:color w:val="1B377C"/>
          <w:w w:val="110"/>
        </w:rPr>
        <w:t>a</w:t>
      </w:r>
      <w:r>
        <w:rPr>
          <w:color w:val="1B377C"/>
          <w:spacing w:val="-15"/>
          <w:w w:val="110"/>
        </w:rPr>
        <w:t> </w:t>
      </w:r>
      <w:r>
        <w:rPr>
          <w:color w:val="1B377C"/>
          <w:w w:val="110"/>
        </w:rPr>
        <w:t>při </w:t>
      </w:r>
      <w:r>
        <w:rPr>
          <w:color w:val="1B377C"/>
        </w:rPr>
        <w:t>podpoře</w:t>
      </w:r>
      <w:r>
        <w:rPr>
          <w:color w:val="1B377C"/>
          <w:spacing w:val="33"/>
        </w:rPr>
        <w:t> </w:t>
      </w:r>
      <w:r>
        <w:rPr>
          <w:color w:val="1B377C"/>
        </w:rPr>
        <w:t>pozitivního</w:t>
      </w:r>
      <w:r>
        <w:rPr>
          <w:color w:val="1B377C"/>
          <w:spacing w:val="33"/>
        </w:rPr>
        <w:t> </w:t>
      </w:r>
      <w:r>
        <w:rPr>
          <w:color w:val="1B377C"/>
        </w:rPr>
        <w:t>a</w:t>
      </w:r>
      <w:r>
        <w:rPr>
          <w:color w:val="1B377C"/>
          <w:spacing w:val="33"/>
        </w:rPr>
        <w:t> </w:t>
      </w:r>
      <w:r>
        <w:rPr>
          <w:color w:val="1B377C"/>
        </w:rPr>
        <w:t>vstřícného</w:t>
      </w:r>
      <w:r>
        <w:rPr>
          <w:color w:val="1B377C"/>
          <w:spacing w:val="33"/>
        </w:rPr>
        <w:t> </w:t>
      </w:r>
      <w:r>
        <w:rPr>
          <w:color w:val="1B377C"/>
        </w:rPr>
        <w:t>klimatu</w:t>
      </w:r>
      <w:r>
        <w:rPr>
          <w:color w:val="1B377C"/>
          <w:spacing w:val="33"/>
        </w:rPr>
        <w:t> </w:t>
      </w:r>
      <w:r>
        <w:rPr>
          <w:color w:val="1B377C"/>
        </w:rPr>
        <w:t>ve</w:t>
      </w:r>
      <w:r>
        <w:rPr>
          <w:color w:val="1B377C"/>
          <w:spacing w:val="33"/>
        </w:rPr>
        <w:t> </w:t>
      </w:r>
      <w:r>
        <w:rPr>
          <w:color w:val="1B377C"/>
        </w:rPr>
        <w:t>třídě.</w:t>
      </w:r>
      <w:r>
        <w:rPr>
          <w:color w:val="1B377C"/>
          <w:spacing w:val="33"/>
        </w:rPr>
        <w:t> </w:t>
      </w:r>
      <w:r>
        <w:rPr>
          <w:color w:val="1B377C"/>
        </w:rPr>
        <w:t>Metodicky</w:t>
      </w:r>
      <w:r>
        <w:rPr>
          <w:color w:val="1B377C"/>
          <w:spacing w:val="33"/>
        </w:rPr>
        <w:t> </w:t>
      </w:r>
      <w:r>
        <w:rPr>
          <w:color w:val="1B377C"/>
        </w:rPr>
        <w:t>je</w:t>
      </w:r>
      <w:r>
        <w:rPr>
          <w:color w:val="1B377C"/>
          <w:spacing w:val="34"/>
        </w:rPr>
        <w:t> </w:t>
      </w:r>
      <w:r>
        <w:rPr>
          <w:color w:val="1B377C"/>
        </w:rPr>
        <w:t>pak</w:t>
      </w:r>
      <w:r>
        <w:rPr>
          <w:color w:val="1B377C"/>
          <w:spacing w:val="33"/>
        </w:rPr>
        <w:t> </w:t>
      </w:r>
      <w:r>
        <w:rPr>
          <w:color w:val="1B377C"/>
        </w:rPr>
        <w:t>veden</w:t>
      </w:r>
      <w:r>
        <w:rPr>
          <w:color w:val="1B377C"/>
          <w:spacing w:val="33"/>
        </w:rPr>
        <w:t> </w:t>
      </w:r>
      <w:r>
        <w:rPr>
          <w:color w:val="1B377C"/>
        </w:rPr>
        <w:t>vedoucím</w:t>
      </w:r>
      <w:r>
        <w:rPr>
          <w:color w:val="1B377C"/>
          <w:spacing w:val="33"/>
        </w:rPr>
        <w:t> </w:t>
      </w:r>
      <w:r>
        <w:rPr>
          <w:color w:val="1B377C"/>
          <w:spacing w:val="-4"/>
        </w:rPr>
        <w:t>ŠPP.</w:t>
      </w:r>
    </w:p>
    <w:p>
      <w:pPr>
        <w:pStyle w:val="Heading3"/>
        <w:spacing w:before="194"/>
      </w:pPr>
      <w:r>
        <w:rPr>
          <w:color w:val="3566FC"/>
          <w:w w:val="110"/>
        </w:rPr>
        <w:t>Pedagogičtí</w:t>
      </w:r>
      <w:r>
        <w:rPr>
          <w:color w:val="3566FC"/>
          <w:spacing w:val="2"/>
          <w:w w:val="110"/>
        </w:rPr>
        <w:t> </w:t>
      </w:r>
      <w:r>
        <w:rPr>
          <w:color w:val="3566FC"/>
          <w:w w:val="110"/>
        </w:rPr>
        <w:t>pracovníci</w:t>
      </w:r>
      <w:r>
        <w:rPr>
          <w:color w:val="3566FC"/>
          <w:spacing w:val="2"/>
          <w:w w:val="110"/>
        </w:rPr>
        <w:t> </w:t>
      </w:r>
      <w:r>
        <w:rPr>
          <w:color w:val="3566FC"/>
          <w:w w:val="110"/>
        </w:rPr>
        <w:t>školního</w:t>
      </w:r>
      <w:r>
        <w:rPr>
          <w:color w:val="3566FC"/>
          <w:spacing w:val="3"/>
          <w:w w:val="110"/>
        </w:rPr>
        <w:t> </w:t>
      </w:r>
      <w:r>
        <w:rPr>
          <w:color w:val="3566FC"/>
          <w:w w:val="110"/>
        </w:rPr>
        <w:t>poradenského</w:t>
      </w:r>
      <w:r>
        <w:rPr>
          <w:color w:val="3566FC"/>
          <w:spacing w:val="2"/>
          <w:w w:val="110"/>
        </w:rPr>
        <w:t> </w:t>
      </w:r>
      <w:r>
        <w:rPr>
          <w:color w:val="3566FC"/>
          <w:spacing w:val="-2"/>
          <w:w w:val="110"/>
        </w:rPr>
        <w:t>pracoviště</w:t>
      </w:r>
    </w:p>
    <w:p>
      <w:pPr>
        <w:pStyle w:val="ListParagraph"/>
        <w:numPr>
          <w:ilvl w:val="3"/>
          <w:numId w:val="7"/>
        </w:numPr>
        <w:tabs>
          <w:tab w:pos="1805" w:val="left" w:leader="none"/>
          <w:tab w:pos="1807" w:val="left" w:leader="none"/>
        </w:tabs>
        <w:spacing w:line="264" w:lineRule="auto" w:before="167" w:after="0"/>
        <w:ind w:left="1807" w:right="1244" w:hanging="256"/>
        <w:jc w:val="left"/>
        <w:rPr>
          <w:sz w:val="18"/>
        </w:rPr>
      </w:pPr>
      <w:r>
        <w:rPr>
          <w:color w:val="1B377C"/>
          <w:w w:val="105"/>
          <w:sz w:val="18"/>
        </w:rPr>
        <w:t>Školní poradenské pracoviště (ŠPP) představuje vzájemně propojený celek výchovné (výchovné a kariérové poradenství) a preventivní činnosti školy (primární prevence). Jeho hlavním cílem je poskytování poradenských služeb ve škole ve vzájemné spolupráci se</w:t>
      </w:r>
      <w:r>
        <w:rPr>
          <w:color w:val="1B377C"/>
          <w:spacing w:val="80"/>
          <w:w w:val="105"/>
          <w:sz w:val="18"/>
        </w:rPr>
        <w:t> </w:t>
      </w:r>
      <w:r>
        <w:rPr>
          <w:color w:val="1B377C"/>
          <w:w w:val="105"/>
          <w:sz w:val="18"/>
        </w:rPr>
        <w:t>všemi UaPP. Širší poradenský tým je složený z ředitele školy, výchovného poradce, školního metodika</w:t>
      </w:r>
      <w:r>
        <w:rPr>
          <w:color w:val="1B377C"/>
          <w:spacing w:val="32"/>
          <w:w w:val="105"/>
          <w:sz w:val="18"/>
        </w:rPr>
        <w:t> </w:t>
      </w:r>
      <w:r>
        <w:rPr>
          <w:color w:val="1B377C"/>
          <w:w w:val="105"/>
          <w:sz w:val="18"/>
        </w:rPr>
        <w:t>prevence,</w:t>
      </w:r>
      <w:r>
        <w:rPr>
          <w:color w:val="1B377C"/>
          <w:spacing w:val="32"/>
          <w:w w:val="105"/>
          <w:sz w:val="18"/>
        </w:rPr>
        <w:t> </w:t>
      </w:r>
      <w:r>
        <w:rPr>
          <w:color w:val="1B377C"/>
          <w:w w:val="105"/>
          <w:sz w:val="18"/>
        </w:rPr>
        <w:t>školního</w:t>
      </w:r>
      <w:r>
        <w:rPr>
          <w:color w:val="1B377C"/>
          <w:spacing w:val="32"/>
          <w:w w:val="105"/>
          <w:sz w:val="18"/>
        </w:rPr>
        <w:t> </w:t>
      </w:r>
      <w:r>
        <w:rPr>
          <w:color w:val="1B377C"/>
          <w:w w:val="105"/>
          <w:sz w:val="18"/>
        </w:rPr>
        <w:t>speciálního</w:t>
      </w:r>
      <w:r>
        <w:rPr>
          <w:color w:val="1B377C"/>
          <w:spacing w:val="32"/>
          <w:w w:val="105"/>
          <w:sz w:val="18"/>
        </w:rPr>
        <w:t> </w:t>
      </w:r>
      <w:r>
        <w:rPr>
          <w:color w:val="1B377C"/>
          <w:w w:val="105"/>
          <w:sz w:val="18"/>
        </w:rPr>
        <w:t>pedagoga,</w:t>
      </w:r>
      <w:r>
        <w:rPr>
          <w:color w:val="1B377C"/>
          <w:spacing w:val="32"/>
          <w:w w:val="105"/>
          <w:sz w:val="18"/>
        </w:rPr>
        <w:t> </w:t>
      </w:r>
      <w:r>
        <w:rPr>
          <w:color w:val="1B377C"/>
          <w:w w:val="105"/>
          <w:sz w:val="18"/>
        </w:rPr>
        <w:t>školního</w:t>
      </w:r>
      <w:r>
        <w:rPr>
          <w:color w:val="1B377C"/>
          <w:spacing w:val="32"/>
          <w:w w:val="105"/>
          <w:sz w:val="18"/>
        </w:rPr>
        <w:t> </w:t>
      </w:r>
      <w:r>
        <w:rPr>
          <w:color w:val="1B377C"/>
          <w:w w:val="105"/>
          <w:sz w:val="18"/>
        </w:rPr>
        <w:t>psychologa</w:t>
      </w:r>
      <w:r>
        <w:rPr>
          <w:color w:val="1B377C"/>
          <w:spacing w:val="32"/>
          <w:w w:val="105"/>
          <w:sz w:val="18"/>
        </w:rPr>
        <w:t> </w:t>
      </w:r>
      <w:r>
        <w:rPr>
          <w:color w:val="1B377C"/>
          <w:w w:val="105"/>
          <w:sz w:val="18"/>
        </w:rPr>
        <w:t>a</w:t>
      </w:r>
      <w:r>
        <w:rPr>
          <w:color w:val="1B377C"/>
          <w:spacing w:val="32"/>
          <w:w w:val="105"/>
          <w:sz w:val="18"/>
        </w:rPr>
        <w:t> </w:t>
      </w:r>
      <w:r>
        <w:rPr>
          <w:color w:val="1B377C"/>
          <w:w w:val="105"/>
          <w:sz w:val="18"/>
        </w:rPr>
        <w:t>třídních</w:t>
      </w:r>
      <w:r>
        <w:rPr>
          <w:color w:val="1B377C"/>
          <w:w w:val="105"/>
          <w:sz w:val="18"/>
        </w:rPr>
        <w:t> učitelů. Pracovníci ŠPP se zejména podílejí na zajišťování PO, včetně podpory nadaných žáků. Poskytují součinnost se ŠPZ – konkrétně s pedagogicko-psychologickou poradnou (PPP) nebo speciálně pedagogickým centrem (SPC). Spolupracují s orgány veřejné moci za účelem ochrany práv žáků a dalšími specializovanými pracovišti, která se podílejí na péči</w:t>
      </w:r>
    </w:p>
    <w:p>
      <w:pPr>
        <w:pStyle w:val="BodyText"/>
        <w:spacing w:before="8"/>
        <w:ind w:left="1807"/>
      </w:pPr>
      <w:r>
        <w:rPr>
          <w:color w:val="1B377C"/>
          <w:w w:val="105"/>
        </w:rPr>
        <w:t>o</w:t>
      </w:r>
      <w:r>
        <w:rPr>
          <w:color w:val="1B377C"/>
          <w:spacing w:val="-3"/>
          <w:w w:val="105"/>
        </w:rPr>
        <w:t> </w:t>
      </w:r>
      <w:r>
        <w:rPr>
          <w:color w:val="1B377C"/>
          <w:w w:val="105"/>
        </w:rPr>
        <w:t>žáky</w:t>
      </w:r>
      <w:r>
        <w:rPr>
          <w:color w:val="1B377C"/>
          <w:spacing w:val="-2"/>
          <w:w w:val="105"/>
        </w:rPr>
        <w:t> </w:t>
      </w:r>
      <w:r>
        <w:rPr>
          <w:color w:val="1B377C"/>
          <w:w w:val="105"/>
        </w:rPr>
        <w:t>s</w:t>
      </w:r>
      <w:r>
        <w:rPr>
          <w:color w:val="1B377C"/>
          <w:spacing w:val="-2"/>
          <w:w w:val="105"/>
        </w:rPr>
        <w:t> </w:t>
      </w:r>
      <w:r>
        <w:rPr>
          <w:color w:val="1B377C"/>
          <w:w w:val="105"/>
        </w:rPr>
        <w:t>PO</w:t>
      </w:r>
      <w:r>
        <w:rPr>
          <w:color w:val="1B377C"/>
          <w:spacing w:val="-2"/>
          <w:w w:val="105"/>
        </w:rPr>
        <w:t> </w:t>
      </w:r>
      <w:r>
        <w:rPr>
          <w:color w:val="1B377C"/>
          <w:w w:val="105"/>
        </w:rPr>
        <w:t>(střediska</w:t>
      </w:r>
      <w:r>
        <w:rPr>
          <w:color w:val="1B377C"/>
          <w:spacing w:val="-2"/>
          <w:w w:val="105"/>
        </w:rPr>
        <w:t> </w:t>
      </w:r>
      <w:r>
        <w:rPr>
          <w:color w:val="1B377C"/>
          <w:w w:val="105"/>
        </w:rPr>
        <w:t>výchovné</w:t>
      </w:r>
      <w:r>
        <w:rPr>
          <w:color w:val="1B377C"/>
          <w:spacing w:val="-2"/>
          <w:w w:val="105"/>
        </w:rPr>
        <w:t> </w:t>
      </w:r>
      <w:r>
        <w:rPr>
          <w:color w:val="1B377C"/>
          <w:w w:val="105"/>
        </w:rPr>
        <w:t>péče,</w:t>
      </w:r>
      <w:r>
        <w:rPr>
          <w:color w:val="1B377C"/>
          <w:spacing w:val="-2"/>
          <w:w w:val="105"/>
        </w:rPr>
        <w:t> </w:t>
      </w:r>
      <w:r>
        <w:rPr>
          <w:color w:val="1B377C"/>
          <w:w w:val="105"/>
        </w:rPr>
        <w:t>psychiatrické</w:t>
      </w:r>
      <w:r>
        <w:rPr>
          <w:color w:val="1B377C"/>
          <w:spacing w:val="-2"/>
          <w:w w:val="105"/>
        </w:rPr>
        <w:t> </w:t>
      </w:r>
      <w:r>
        <w:rPr>
          <w:color w:val="1B377C"/>
          <w:w w:val="105"/>
        </w:rPr>
        <w:t>ambulance</w:t>
      </w:r>
      <w:r>
        <w:rPr>
          <w:color w:val="1B377C"/>
          <w:spacing w:val="-2"/>
          <w:w w:val="105"/>
        </w:rPr>
        <w:t> atd.).</w:t>
      </w:r>
    </w:p>
    <w:p>
      <w:pPr>
        <w:pStyle w:val="Heading3"/>
        <w:spacing w:before="216"/>
      </w:pPr>
      <w:r>
        <w:rPr>
          <w:color w:val="3566FC"/>
          <w:spacing w:val="-2"/>
          <w:w w:val="110"/>
        </w:rPr>
        <w:t>Výchovný</w:t>
      </w:r>
      <w:r>
        <w:rPr>
          <w:color w:val="3566FC"/>
          <w:spacing w:val="-9"/>
          <w:w w:val="110"/>
        </w:rPr>
        <w:t> </w:t>
      </w:r>
      <w:r>
        <w:rPr>
          <w:color w:val="3566FC"/>
          <w:spacing w:val="-2"/>
          <w:w w:val="110"/>
        </w:rPr>
        <w:t>poradce/poradkyně</w:t>
      </w:r>
    </w:p>
    <w:p>
      <w:pPr>
        <w:pStyle w:val="ListParagraph"/>
        <w:numPr>
          <w:ilvl w:val="3"/>
          <w:numId w:val="7"/>
        </w:numPr>
        <w:tabs>
          <w:tab w:pos="1805" w:val="left" w:leader="none"/>
          <w:tab w:pos="1807" w:val="left" w:leader="none"/>
        </w:tabs>
        <w:spacing w:line="264" w:lineRule="auto" w:before="166" w:after="0"/>
        <w:ind w:left="1807" w:right="1418" w:hanging="256"/>
        <w:jc w:val="left"/>
        <w:rPr>
          <w:sz w:val="18"/>
        </w:rPr>
      </w:pPr>
      <w:r>
        <w:rPr>
          <w:color w:val="1B377C"/>
          <w:w w:val="105"/>
          <w:sz w:val="18"/>
        </w:rPr>
        <w:t>Koordinuje spolupráci školy, zákonných zástupců žáků, ŠPZ a dalších institucí podílejících se na vzdělávání a výchově žáka (např. komunikace s ŠPZ o nastavení PO, s ošetřujícím lékařem, sportovním lékařem, organizacemi zabývajícími se sociální prací v oblasti</w:t>
      </w:r>
      <w:r>
        <w:rPr>
          <w:color w:val="1B377C"/>
          <w:spacing w:val="40"/>
          <w:w w:val="105"/>
          <w:sz w:val="18"/>
        </w:rPr>
        <w:t> </w:t>
      </w:r>
      <w:r>
        <w:rPr>
          <w:color w:val="1B377C"/>
          <w:w w:val="105"/>
          <w:sz w:val="18"/>
        </w:rPr>
        <w:t>sociálně znevýhodněných žáků, s OSPOD, střediskem výchovné péče, se školami</w:t>
      </w:r>
    </w:p>
    <w:p>
      <w:pPr>
        <w:pStyle w:val="BodyText"/>
        <w:spacing w:before="4"/>
        <w:ind w:left="1807"/>
      </w:pPr>
      <w:r>
        <w:rPr>
          <w:color w:val="1B377C"/>
          <w:w w:val="105"/>
        </w:rPr>
        <w:t>a</w:t>
      </w:r>
      <w:r>
        <w:rPr>
          <w:color w:val="1B377C"/>
          <w:spacing w:val="-3"/>
          <w:w w:val="105"/>
        </w:rPr>
        <w:t> </w:t>
      </w:r>
      <w:r>
        <w:rPr>
          <w:color w:val="1B377C"/>
          <w:w w:val="105"/>
        </w:rPr>
        <w:t>institucemi,</w:t>
      </w:r>
      <w:r>
        <w:rPr>
          <w:color w:val="1B377C"/>
          <w:spacing w:val="-3"/>
          <w:w w:val="105"/>
        </w:rPr>
        <w:t> </w:t>
      </w:r>
      <w:r>
        <w:rPr>
          <w:color w:val="1B377C"/>
          <w:w w:val="105"/>
        </w:rPr>
        <w:t>které</w:t>
      </w:r>
      <w:r>
        <w:rPr>
          <w:color w:val="1B377C"/>
          <w:spacing w:val="-2"/>
          <w:w w:val="105"/>
        </w:rPr>
        <w:t> </w:t>
      </w:r>
      <w:r>
        <w:rPr>
          <w:color w:val="1B377C"/>
          <w:w w:val="105"/>
        </w:rPr>
        <w:t>rozvíjejí</w:t>
      </w:r>
      <w:r>
        <w:rPr>
          <w:color w:val="1B377C"/>
          <w:spacing w:val="-3"/>
          <w:w w:val="105"/>
        </w:rPr>
        <w:t> </w:t>
      </w:r>
      <w:r>
        <w:rPr>
          <w:color w:val="1B377C"/>
          <w:w w:val="105"/>
        </w:rPr>
        <w:t>nadání</w:t>
      </w:r>
      <w:r>
        <w:rPr>
          <w:color w:val="1B377C"/>
          <w:spacing w:val="-2"/>
          <w:w w:val="105"/>
        </w:rPr>
        <w:t> </w:t>
      </w:r>
      <w:r>
        <w:rPr>
          <w:color w:val="1B377C"/>
          <w:w w:val="105"/>
        </w:rPr>
        <w:t>žáků).</w:t>
      </w:r>
      <w:r>
        <w:rPr>
          <w:color w:val="1B377C"/>
          <w:spacing w:val="-3"/>
          <w:w w:val="105"/>
        </w:rPr>
        <w:t> </w:t>
      </w:r>
      <w:r>
        <w:rPr>
          <w:color w:val="1B377C"/>
          <w:w w:val="105"/>
        </w:rPr>
        <w:t>Komunikuje</w:t>
      </w:r>
      <w:r>
        <w:rPr>
          <w:color w:val="1B377C"/>
          <w:spacing w:val="-2"/>
          <w:w w:val="105"/>
        </w:rPr>
        <w:t> </w:t>
      </w:r>
      <w:r>
        <w:rPr>
          <w:color w:val="1B377C"/>
          <w:w w:val="105"/>
        </w:rPr>
        <w:t>s</w:t>
      </w:r>
      <w:r>
        <w:rPr>
          <w:color w:val="1B377C"/>
          <w:spacing w:val="-3"/>
          <w:w w:val="105"/>
        </w:rPr>
        <w:t> </w:t>
      </w:r>
      <w:r>
        <w:rPr>
          <w:color w:val="1B377C"/>
          <w:spacing w:val="-2"/>
          <w:w w:val="105"/>
        </w:rPr>
        <w:t>nimi.</w:t>
      </w:r>
    </w:p>
    <w:p>
      <w:pPr>
        <w:pStyle w:val="ListParagraph"/>
        <w:numPr>
          <w:ilvl w:val="3"/>
          <w:numId w:val="7"/>
        </w:numPr>
        <w:tabs>
          <w:tab w:pos="1806" w:val="left" w:leader="none"/>
        </w:tabs>
        <w:spacing w:line="240" w:lineRule="auto" w:before="23" w:after="0"/>
        <w:ind w:left="1806" w:right="0" w:hanging="254"/>
        <w:jc w:val="left"/>
        <w:rPr>
          <w:sz w:val="18"/>
        </w:rPr>
      </w:pPr>
      <w:r>
        <w:rPr>
          <w:color w:val="1B377C"/>
          <w:sz w:val="18"/>
        </w:rPr>
        <w:t>Informuje</w:t>
      </w:r>
      <w:r>
        <w:rPr>
          <w:color w:val="1B377C"/>
          <w:spacing w:val="10"/>
          <w:sz w:val="18"/>
        </w:rPr>
        <w:t> </w:t>
      </w:r>
      <w:r>
        <w:rPr>
          <w:color w:val="1B377C"/>
          <w:sz w:val="18"/>
        </w:rPr>
        <w:t>třídního</w:t>
      </w:r>
      <w:r>
        <w:rPr>
          <w:color w:val="1B377C"/>
          <w:spacing w:val="11"/>
          <w:sz w:val="18"/>
        </w:rPr>
        <w:t> </w:t>
      </w:r>
      <w:r>
        <w:rPr>
          <w:color w:val="1B377C"/>
          <w:sz w:val="18"/>
        </w:rPr>
        <w:t>učitele</w:t>
      </w:r>
      <w:r>
        <w:rPr>
          <w:color w:val="1B377C"/>
          <w:spacing w:val="10"/>
          <w:sz w:val="18"/>
        </w:rPr>
        <w:t> </w:t>
      </w:r>
      <w:r>
        <w:rPr>
          <w:color w:val="1B377C"/>
          <w:sz w:val="18"/>
        </w:rPr>
        <w:t>o</w:t>
      </w:r>
      <w:r>
        <w:rPr>
          <w:color w:val="1B377C"/>
          <w:spacing w:val="11"/>
          <w:sz w:val="18"/>
        </w:rPr>
        <w:t> </w:t>
      </w:r>
      <w:r>
        <w:rPr>
          <w:color w:val="1B377C"/>
          <w:sz w:val="18"/>
        </w:rPr>
        <w:t>závěrech</w:t>
      </w:r>
      <w:r>
        <w:rPr>
          <w:color w:val="1B377C"/>
          <w:spacing w:val="10"/>
          <w:sz w:val="18"/>
        </w:rPr>
        <w:t> </w:t>
      </w:r>
      <w:r>
        <w:rPr>
          <w:color w:val="1B377C"/>
          <w:sz w:val="18"/>
        </w:rPr>
        <w:t>a</w:t>
      </w:r>
      <w:r>
        <w:rPr>
          <w:color w:val="1B377C"/>
          <w:spacing w:val="11"/>
          <w:sz w:val="18"/>
        </w:rPr>
        <w:t> </w:t>
      </w:r>
      <w:r>
        <w:rPr>
          <w:color w:val="1B377C"/>
          <w:sz w:val="18"/>
        </w:rPr>
        <w:t>doporučení</w:t>
      </w:r>
      <w:r>
        <w:rPr>
          <w:color w:val="1B377C"/>
          <w:spacing w:val="10"/>
          <w:sz w:val="18"/>
        </w:rPr>
        <w:t> </w:t>
      </w:r>
      <w:r>
        <w:rPr>
          <w:color w:val="1B377C"/>
          <w:sz w:val="18"/>
        </w:rPr>
        <w:t>ŠPZ</w:t>
      </w:r>
      <w:r>
        <w:rPr>
          <w:color w:val="1B377C"/>
          <w:spacing w:val="11"/>
          <w:sz w:val="18"/>
        </w:rPr>
        <w:t> </w:t>
      </w:r>
      <w:r>
        <w:rPr>
          <w:color w:val="1B377C"/>
          <w:sz w:val="18"/>
        </w:rPr>
        <w:t>(příp.</w:t>
      </w:r>
      <w:r>
        <w:rPr>
          <w:color w:val="1B377C"/>
          <w:spacing w:val="10"/>
          <w:sz w:val="18"/>
        </w:rPr>
        <w:t> </w:t>
      </w:r>
      <w:r>
        <w:rPr>
          <w:color w:val="1B377C"/>
          <w:sz w:val="18"/>
        </w:rPr>
        <w:t>sestavení</w:t>
      </w:r>
      <w:r>
        <w:rPr>
          <w:color w:val="1B377C"/>
          <w:spacing w:val="11"/>
          <w:sz w:val="18"/>
        </w:rPr>
        <w:t> </w:t>
      </w:r>
      <w:r>
        <w:rPr>
          <w:color w:val="1B377C"/>
          <w:sz w:val="18"/>
        </w:rPr>
        <w:t>PLPP,</w:t>
      </w:r>
      <w:r>
        <w:rPr>
          <w:color w:val="1B377C"/>
          <w:spacing w:val="10"/>
          <w:sz w:val="18"/>
        </w:rPr>
        <w:t> </w:t>
      </w:r>
      <w:r>
        <w:rPr>
          <w:color w:val="1B377C"/>
          <w:spacing w:val="-5"/>
          <w:sz w:val="18"/>
        </w:rPr>
        <w:t>IVP</w:t>
      </w:r>
    </w:p>
    <w:p>
      <w:pPr>
        <w:pStyle w:val="BodyText"/>
        <w:spacing w:before="22"/>
        <w:ind w:left="1807"/>
      </w:pPr>
      <w:r>
        <w:rPr>
          <w:color w:val="1B377C"/>
          <w:w w:val="105"/>
        </w:rPr>
        <w:t>a</w:t>
      </w:r>
      <w:r>
        <w:rPr>
          <w:color w:val="1B377C"/>
          <w:spacing w:val="-15"/>
          <w:w w:val="105"/>
        </w:rPr>
        <w:t> </w:t>
      </w:r>
      <w:r>
        <w:rPr>
          <w:color w:val="1B377C"/>
          <w:w w:val="105"/>
        </w:rPr>
        <w:t>poskytnutých</w:t>
      </w:r>
      <w:r>
        <w:rPr>
          <w:color w:val="1B377C"/>
          <w:spacing w:val="-14"/>
          <w:w w:val="105"/>
        </w:rPr>
        <w:t> </w:t>
      </w:r>
      <w:r>
        <w:rPr>
          <w:color w:val="1B377C"/>
          <w:w w:val="105"/>
        </w:rPr>
        <w:t>PO,</w:t>
      </w:r>
      <w:r>
        <w:rPr>
          <w:color w:val="1B377C"/>
          <w:spacing w:val="-14"/>
          <w:w w:val="105"/>
        </w:rPr>
        <w:t> </w:t>
      </w:r>
      <w:r>
        <w:rPr>
          <w:color w:val="1B377C"/>
          <w:w w:val="105"/>
        </w:rPr>
        <w:t>včetně</w:t>
      </w:r>
      <w:r>
        <w:rPr>
          <w:color w:val="1B377C"/>
          <w:spacing w:val="-15"/>
          <w:w w:val="105"/>
        </w:rPr>
        <w:t> </w:t>
      </w:r>
      <w:r>
        <w:rPr>
          <w:color w:val="1B377C"/>
          <w:w w:val="105"/>
        </w:rPr>
        <w:t>podpory</w:t>
      </w:r>
      <w:r>
        <w:rPr>
          <w:color w:val="1B377C"/>
          <w:spacing w:val="-14"/>
          <w:w w:val="105"/>
        </w:rPr>
        <w:t> </w:t>
      </w:r>
      <w:r>
        <w:rPr>
          <w:color w:val="1B377C"/>
          <w:w w:val="105"/>
        </w:rPr>
        <w:t>nadaných</w:t>
      </w:r>
      <w:r>
        <w:rPr>
          <w:color w:val="1B377C"/>
          <w:spacing w:val="-14"/>
          <w:w w:val="105"/>
        </w:rPr>
        <w:t> </w:t>
      </w:r>
      <w:r>
        <w:rPr>
          <w:color w:val="1B377C"/>
          <w:w w:val="105"/>
        </w:rPr>
        <w:t>žáků)</w:t>
      </w:r>
      <w:r>
        <w:rPr>
          <w:color w:val="1B377C"/>
          <w:spacing w:val="-15"/>
          <w:w w:val="105"/>
        </w:rPr>
        <w:t> </w:t>
      </w:r>
      <w:r>
        <w:rPr>
          <w:color w:val="1B377C"/>
          <w:w w:val="105"/>
        </w:rPr>
        <w:t>a</w:t>
      </w:r>
      <w:r>
        <w:rPr>
          <w:color w:val="1B377C"/>
          <w:spacing w:val="-14"/>
          <w:w w:val="105"/>
        </w:rPr>
        <w:t> </w:t>
      </w:r>
      <w:r>
        <w:rPr>
          <w:color w:val="1B377C"/>
          <w:w w:val="105"/>
        </w:rPr>
        <w:t>na</w:t>
      </w:r>
      <w:r>
        <w:rPr>
          <w:color w:val="1B377C"/>
          <w:spacing w:val="-14"/>
          <w:w w:val="105"/>
        </w:rPr>
        <w:t> </w:t>
      </w:r>
      <w:r>
        <w:rPr>
          <w:color w:val="1B377C"/>
          <w:w w:val="105"/>
        </w:rPr>
        <w:t>základě</w:t>
      </w:r>
      <w:r>
        <w:rPr>
          <w:color w:val="1B377C"/>
          <w:spacing w:val="-14"/>
          <w:w w:val="105"/>
        </w:rPr>
        <w:t> </w:t>
      </w:r>
      <w:r>
        <w:rPr>
          <w:color w:val="1B377C"/>
          <w:w w:val="105"/>
        </w:rPr>
        <w:t>toho</w:t>
      </w:r>
      <w:r>
        <w:rPr>
          <w:color w:val="1B377C"/>
          <w:spacing w:val="-15"/>
          <w:w w:val="105"/>
        </w:rPr>
        <w:t> </w:t>
      </w:r>
      <w:r>
        <w:rPr>
          <w:color w:val="1B377C"/>
          <w:w w:val="105"/>
        </w:rPr>
        <w:t>metodicky</w:t>
      </w:r>
      <w:r>
        <w:rPr>
          <w:color w:val="1B377C"/>
          <w:spacing w:val="-14"/>
          <w:w w:val="105"/>
        </w:rPr>
        <w:t> </w:t>
      </w:r>
      <w:r>
        <w:rPr>
          <w:color w:val="1B377C"/>
          <w:w w:val="105"/>
        </w:rPr>
        <w:t>vede</w:t>
      </w:r>
      <w:r>
        <w:rPr>
          <w:color w:val="1B377C"/>
          <w:spacing w:val="-14"/>
          <w:w w:val="105"/>
        </w:rPr>
        <w:t> </w:t>
      </w:r>
      <w:r>
        <w:rPr>
          <w:color w:val="1B377C"/>
          <w:spacing w:val="-2"/>
          <w:w w:val="105"/>
        </w:rPr>
        <w:t>UaPP.</w:t>
      </w:r>
    </w:p>
    <w:p>
      <w:pPr>
        <w:pStyle w:val="ListParagraph"/>
        <w:numPr>
          <w:ilvl w:val="3"/>
          <w:numId w:val="7"/>
        </w:numPr>
        <w:tabs>
          <w:tab w:pos="1805" w:val="left" w:leader="none"/>
          <w:tab w:pos="1807" w:val="left" w:leader="none"/>
        </w:tabs>
        <w:spacing w:line="264" w:lineRule="auto" w:before="23" w:after="0"/>
        <w:ind w:left="1807" w:right="1507" w:hanging="256"/>
        <w:jc w:val="left"/>
        <w:rPr>
          <w:sz w:val="18"/>
        </w:rPr>
      </w:pPr>
      <w:r>
        <w:rPr>
          <w:color w:val="1B377C"/>
          <w:w w:val="110"/>
          <w:sz w:val="18"/>
        </w:rPr>
        <w:t>Konzultuje</w:t>
      </w:r>
      <w:r>
        <w:rPr>
          <w:color w:val="1B377C"/>
          <w:spacing w:val="-9"/>
          <w:w w:val="110"/>
          <w:sz w:val="18"/>
        </w:rPr>
        <w:t> </w:t>
      </w:r>
      <w:r>
        <w:rPr>
          <w:color w:val="1B377C"/>
          <w:w w:val="110"/>
          <w:sz w:val="18"/>
        </w:rPr>
        <w:t>s</w:t>
      </w:r>
      <w:r>
        <w:rPr>
          <w:color w:val="1B377C"/>
          <w:spacing w:val="-9"/>
          <w:w w:val="110"/>
          <w:sz w:val="18"/>
        </w:rPr>
        <w:t> </w:t>
      </w:r>
      <w:r>
        <w:rPr>
          <w:color w:val="1B377C"/>
          <w:w w:val="110"/>
          <w:sz w:val="18"/>
        </w:rPr>
        <w:t>třídními</w:t>
      </w:r>
      <w:r>
        <w:rPr>
          <w:color w:val="1B377C"/>
          <w:spacing w:val="-9"/>
          <w:w w:val="110"/>
          <w:sz w:val="18"/>
        </w:rPr>
        <w:t> </w:t>
      </w:r>
      <w:r>
        <w:rPr>
          <w:color w:val="1B377C"/>
          <w:w w:val="110"/>
          <w:sz w:val="18"/>
        </w:rPr>
        <w:t>učiteli</w:t>
      </w:r>
      <w:r>
        <w:rPr>
          <w:color w:val="1B377C"/>
          <w:spacing w:val="-9"/>
          <w:w w:val="110"/>
          <w:sz w:val="18"/>
        </w:rPr>
        <w:t> </w:t>
      </w:r>
      <w:r>
        <w:rPr>
          <w:color w:val="1B377C"/>
          <w:w w:val="110"/>
          <w:sz w:val="18"/>
        </w:rPr>
        <w:t>a</w:t>
      </w:r>
      <w:r>
        <w:rPr>
          <w:color w:val="1B377C"/>
          <w:spacing w:val="-9"/>
          <w:w w:val="110"/>
          <w:sz w:val="18"/>
        </w:rPr>
        <w:t> </w:t>
      </w:r>
      <w:r>
        <w:rPr>
          <w:color w:val="1B377C"/>
          <w:w w:val="110"/>
          <w:sz w:val="18"/>
        </w:rPr>
        <w:t>ostatními</w:t>
      </w:r>
      <w:r>
        <w:rPr>
          <w:color w:val="1B377C"/>
          <w:spacing w:val="-9"/>
          <w:w w:val="110"/>
          <w:sz w:val="18"/>
        </w:rPr>
        <w:t> </w:t>
      </w:r>
      <w:r>
        <w:rPr>
          <w:color w:val="1B377C"/>
          <w:w w:val="110"/>
          <w:sz w:val="18"/>
        </w:rPr>
        <w:t>UaPP</w:t>
      </w:r>
      <w:r>
        <w:rPr>
          <w:color w:val="1B377C"/>
          <w:spacing w:val="-9"/>
          <w:w w:val="110"/>
          <w:sz w:val="18"/>
        </w:rPr>
        <w:t> </w:t>
      </w:r>
      <w:r>
        <w:rPr>
          <w:color w:val="1B377C"/>
          <w:w w:val="110"/>
          <w:sz w:val="18"/>
        </w:rPr>
        <w:t>a</w:t>
      </w:r>
      <w:r>
        <w:rPr>
          <w:color w:val="1B377C"/>
          <w:spacing w:val="-9"/>
          <w:w w:val="110"/>
          <w:sz w:val="18"/>
        </w:rPr>
        <w:t> </w:t>
      </w:r>
      <w:r>
        <w:rPr>
          <w:color w:val="1B377C"/>
          <w:w w:val="110"/>
          <w:sz w:val="18"/>
        </w:rPr>
        <w:t>pomáhá</w:t>
      </w:r>
      <w:r>
        <w:rPr>
          <w:color w:val="1B377C"/>
          <w:spacing w:val="-9"/>
          <w:w w:val="110"/>
          <w:sz w:val="18"/>
        </w:rPr>
        <w:t> </w:t>
      </w:r>
      <w:r>
        <w:rPr>
          <w:color w:val="1B377C"/>
          <w:w w:val="110"/>
          <w:sz w:val="18"/>
        </w:rPr>
        <w:t>jim</w:t>
      </w:r>
      <w:r>
        <w:rPr>
          <w:color w:val="1B377C"/>
          <w:spacing w:val="-9"/>
          <w:w w:val="110"/>
          <w:sz w:val="18"/>
        </w:rPr>
        <w:t> </w:t>
      </w:r>
      <w:r>
        <w:rPr>
          <w:color w:val="1B377C"/>
          <w:w w:val="110"/>
          <w:sz w:val="18"/>
        </w:rPr>
        <w:t>při</w:t>
      </w:r>
      <w:r>
        <w:rPr>
          <w:color w:val="1B377C"/>
          <w:spacing w:val="-9"/>
          <w:w w:val="110"/>
          <w:sz w:val="18"/>
        </w:rPr>
        <w:t> </w:t>
      </w:r>
      <w:r>
        <w:rPr>
          <w:color w:val="1B377C"/>
          <w:w w:val="110"/>
          <w:sz w:val="18"/>
        </w:rPr>
        <w:t>realizaci</w:t>
      </w:r>
      <w:r>
        <w:rPr>
          <w:color w:val="1B377C"/>
          <w:spacing w:val="-9"/>
          <w:w w:val="110"/>
          <w:sz w:val="18"/>
        </w:rPr>
        <w:t> </w:t>
      </w:r>
      <w:r>
        <w:rPr>
          <w:color w:val="1B377C"/>
          <w:w w:val="110"/>
          <w:sz w:val="18"/>
        </w:rPr>
        <w:t>PO</w:t>
      </w:r>
      <w:r>
        <w:rPr>
          <w:color w:val="1B377C"/>
          <w:spacing w:val="-9"/>
          <w:w w:val="110"/>
          <w:sz w:val="18"/>
        </w:rPr>
        <w:t> </w:t>
      </w:r>
      <w:r>
        <w:rPr>
          <w:color w:val="1B377C"/>
          <w:w w:val="110"/>
          <w:sz w:val="18"/>
        </w:rPr>
        <w:t>(např. sledování</w:t>
      </w:r>
      <w:r>
        <w:rPr>
          <w:color w:val="1B377C"/>
          <w:spacing w:val="-9"/>
          <w:w w:val="110"/>
          <w:sz w:val="18"/>
        </w:rPr>
        <w:t> </w:t>
      </w:r>
      <w:r>
        <w:rPr>
          <w:color w:val="1B377C"/>
          <w:w w:val="110"/>
          <w:sz w:val="18"/>
        </w:rPr>
        <w:t>zapojení</w:t>
      </w:r>
      <w:r>
        <w:rPr>
          <w:color w:val="1B377C"/>
          <w:spacing w:val="-9"/>
          <w:w w:val="110"/>
          <w:sz w:val="18"/>
        </w:rPr>
        <w:t> </w:t>
      </w:r>
      <w:r>
        <w:rPr>
          <w:color w:val="1B377C"/>
          <w:w w:val="110"/>
          <w:sz w:val="18"/>
        </w:rPr>
        <w:t>žáka</w:t>
      </w:r>
      <w:r>
        <w:rPr>
          <w:color w:val="1B377C"/>
          <w:spacing w:val="-9"/>
          <w:w w:val="110"/>
          <w:sz w:val="18"/>
        </w:rPr>
        <w:t> </w:t>
      </w:r>
      <w:r>
        <w:rPr>
          <w:color w:val="1B377C"/>
          <w:w w:val="110"/>
          <w:sz w:val="18"/>
        </w:rPr>
        <w:t>do</w:t>
      </w:r>
      <w:r>
        <w:rPr>
          <w:color w:val="1B377C"/>
          <w:spacing w:val="-9"/>
          <w:w w:val="110"/>
          <w:sz w:val="18"/>
        </w:rPr>
        <w:t> </w:t>
      </w:r>
      <w:r>
        <w:rPr>
          <w:color w:val="1B377C"/>
          <w:w w:val="110"/>
          <w:sz w:val="18"/>
        </w:rPr>
        <w:t>třídního</w:t>
      </w:r>
      <w:r>
        <w:rPr>
          <w:color w:val="1B377C"/>
          <w:spacing w:val="-9"/>
          <w:w w:val="110"/>
          <w:sz w:val="18"/>
        </w:rPr>
        <w:t> </w:t>
      </w:r>
      <w:r>
        <w:rPr>
          <w:color w:val="1B377C"/>
          <w:w w:val="110"/>
          <w:sz w:val="18"/>
        </w:rPr>
        <w:t>kolektivu</w:t>
      </w:r>
      <w:r>
        <w:rPr>
          <w:color w:val="1B377C"/>
          <w:spacing w:val="-9"/>
          <w:w w:val="110"/>
          <w:sz w:val="18"/>
        </w:rPr>
        <w:t> </w:t>
      </w:r>
      <w:r>
        <w:rPr>
          <w:color w:val="1B377C"/>
          <w:w w:val="110"/>
          <w:sz w:val="18"/>
        </w:rPr>
        <w:t>a</w:t>
      </w:r>
      <w:r>
        <w:rPr>
          <w:color w:val="1B377C"/>
          <w:spacing w:val="-9"/>
          <w:w w:val="110"/>
          <w:sz w:val="18"/>
        </w:rPr>
        <w:t> </w:t>
      </w:r>
      <w:r>
        <w:rPr>
          <w:color w:val="1B377C"/>
          <w:w w:val="110"/>
          <w:sz w:val="18"/>
        </w:rPr>
        <w:t>vztahů</w:t>
      </w:r>
      <w:r>
        <w:rPr>
          <w:color w:val="1B377C"/>
          <w:spacing w:val="-9"/>
          <w:w w:val="110"/>
          <w:sz w:val="18"/>
        </w:rPr>
        <w:t> </w:t>
      </w:r>
      <w:r>
        <w:rPr>
          <w:color w:val="1B377C"/>
          <w:w w:val="110"/>
          <w:sz w:val="18"/>
        </w:rPr>
        <w:t>ve</w:t>
      </w:r>
      <w:r>
        <w:rPr>
          <w:color w:val="1B377C"/>
          <w:spacing w:val="-9"/>
          <w:w w:val="110"/>
          <w:sz w:val="18"/>
        </w:rPr>
        <w:t> </w:t>
      </w:r>
      <w:r>
        <w:rPr>
          <w:color w:val="1B377C"/>
          <w:w w:val="110"/>
          <w:sz w:val="18"/>
        </w:rPr>
        <w:t>třídě,</w:t>
      </w:r>
      <w:r>
        <w:rPr>
          <w:color w:val="1B377C"/>
          <w:spacing w:val="-9"/>
          <w:w w:val="110"/>
          <w:sz w:val="18"/>
        </w:rPr>
        <w:t> </w:t>
      </w:r>
      <w:r>
        <w:rPr>
          <w:color w:val="1B377C"/>
          <w:w w:val="110"/>
          <w:sz w:val="18"/>
        </w:rPr>
        <w:t>porovnávání</w:t>
      </w:r>
      <w:r>
        <w:rPr>
          <w:color w:val="1B377C"/>
          <w:spacing w:val="-9"/>
          <w:w w:val="110"/>
          <w:sz w:val="18"/>
        </w:rPr>
        <w:t> </w:t>
      </w:r>
      <w:r>
        <w:rPr>
          <w:color w:val="1B377C"/>
          <w:w w:val="110"/>
          <w:sz w:val="18"/>
        </w:rPr>
        <w:t>úrovně </w:t>
      </w:r>
      <w:r>
        <w:rPr>
          <w:color w:val="1B377C"/>
          <w:spacing w:val="-2"/>
          <w:w w:val="110"/>
          <w:sz w:val="18"/>
        </w:rPr>
        <w:t>školních</w:t>
      </w:r>
      <w:r>
        <w:rPr>
          <w:color w:val="1B377C"/>
          <w:spacing w:val="-4"/>
          <w:w w:val="110"/>
          <w:sz w:val="18"/>
        </w:rPr>
        <w:t> </w:t>
      </w:r>
      <w:r>
        <w:rPr>
          <w:color w:val="1B377C"/>
          <w:spacing w:val="-2"/>
          <w:w w:val="110"/>
          <w:sz w:val="18"/>
        </w:rPr>
        <w:t>výstupů</w:t>
      </w:r>
      <w:r>
        <w:rPr>
          <w:color w:val="1B377C"/>
          <w:spacing w:val="-4"/>
          <w:w w:val="110"/>
          <w:sz w:val="18"/>
        </w:rPr>
        <w:t> </w:t>
      </w:r>
      <w:r>
        <w:rPr>
          <w:color w:val="1B377C"/>
          <w:spacing w:val="-2"/>
          <w:w w:val="110"/>
          <w:sz w:val="18"/>
        </w:rPr>
        <w:t>a</w:t>
      </w:r>
      <w:r>
        <w:rPr>
          <w:color w:val="1B377C"/>
          <w:spacing w:val="-4"/>
          <w:w w:val="110"/>
          <w:sz w:val="18"/>
        </w:rPr>
        <w:t> </w:t>
      </w:r>
      <w:r>
        <w:rPr>
          <w:color w:val="1B377C"/>
          <w:spacing w:val="-2"/>
          <w:w w:val="110"/>
          <w:sz w:val="18"/>
        </w:rPr>
        <w:t>jednotného</w:t>
      </w:r>
      <w:r>
        <w:rPr>
          <w:color w:val="1B377C"/>
          <w:spacing w:val="-4"/>
          <w:w w:val="110"/>
          <w:sz w:val="18"/>
        </w:rPr>
        <w:t> </w:t>
      </w:r>
      <w:r>
        <w:rPr>
          <w:color w:val="1B377C"/>
          <w:spacing w:val="-2"/>
          <w:w w:val="110"/>
          <w:sz w:val="18"/>
        </w:rPr>
        <w:t>přístupu</w:t>
      </w:r>
      <w:r>
        <w:rPr>
          <w:color w:val="1B377C"/>
          <w:spacing w:val="-4"/>
          <w:w w:val="110"/>
          <w:sz w:val="18"/>
        </w:rPr>
        <w:t> </w:t>
      </w:r>
      <w:r>
        <w:rPr>
          <w:color w:val="1B377C"/>
          <w:spacing w:val="-2"/>
          <w:w w:val="110"/>
          <w:sz w:val="18"/>
        </w:rPr>
        <w:t>všech</w:t>
      </w:r>
      <w:r>
        <w:rPr>
          <w:color w:val="1B377C"/>
          <w:spacing w:val="-4"/>
          <w:w w:val="110"/>
          <w:sz w:val="18"/>
        </w:rPr>
        <w:t> </w:t>
      </w:r>
      <w:r>
        <w:rPr>
          <w:color w:val="1B377C"/>
          <w:spacing w:val="-2"/>
          <w:w w:val="110"/>
          <w:sz w:val="18"/>
        </w:rPr>
        <w:t>pedagogů,</w:t>
      </w:r>
      <w:r>
        <w:rPr>
          <w:color w:val="1B377C"/>
          <w:spacing w:val="-4"/>
          <w:w w:val="110"/>
          <w:sz w:val="18"/>
        </w:rPr>
        <w:t> </w:t>
      </w:r>
      <w:r>
        <w:rPr>
          <w:color w:val="1B377C"/>
          <w:spacing w:val="-2"/>
          <w:w w:val="110"/>
          <w:sz w:val="18"/>
        </w:rPr>
        <w:t>zohledňování</w:t>
      </w:r>
      <w:r>
        <w:rPr>
          <w:color w:val="1B377C"/>
          <w:spacing w:val="-4"/>
          <w:w w:val="110"/>
          <w:sz w:val="18"/>
        </w:rPr>
        <w:t> </w:t>
      </w:r>
      <w:r>
        <w:rPr>
          <w:color w:val="1B377C"/>
          <w:spacing w:val="-2"/>
          <w:w w:val="110"/>
          <w:sz w:val="18"/>
        </w:rPr>
        <w:t>doporučení</w:t>
      </w:r>
      <w:r>
        <w:rPr>
          <w:color w:val="1B377C"/>
          <w:spacing w:val="-4"/>
          <w:w w:val="110"/>
          <w:sz w:val="18"/>
        </w:rPr>
        <w:t> </w:t>
      </w:r>
      <w:r>
        <w:rPr>
          <w:color w:val="1B377C"/>
          <w:spacing w:val="-2"/>
          <w:w w:val="110"/>
          <w:sz w:val="18"/>
        </w:rPr>
        <w:t>ŠPZ </w:t>
      </w:r>
      <w:r>
        <w:rPr>
          <w:color w:val="1B377C"/>
          <w:w w:val="110"/>
          <w:sz w:val="18"/>
        </w:rPr>
        <w:t>a</w:t>
      </w:r>
      <w:r>
        <w:rPr>
          <w:color w:val="1B377C"/>
          <w:spacing w:val="-16"/>
          <w:w w:val="110"/>
          <w:sz w:val="18"/>
        </w:rPr>
        <w:t> </w:t>
      </w:r>
      <w:r>
        <w:rPr>
          <w:color w:val="1B377C"/>
          <w:w w:val="110"/>
          <w:sz w:val="18"/>
        </w:rPr>
        <w:t>vyhodnocování</w:t>
      </w:r>
      <w:r>
        <w:rPr>
          <w:color w:val="1B377C"/>
          <w:spacing w:val="-15"/>
          <w:w w:val="110"/>
          <w:sz w:val="18"/>
        </w:rPr>
        <w:t> </w:t>
      </w:r>
      <w:r>
        <w:rPr>
          <w:color w:val="1B377C"/>
          <w:w w:val="110"/>
          <w:sz w:val="18"/>
        </w:rPr>
        <w:t>jejich</w:t>
      </w:r>
      <w:r>
        <w:rPr>
          <w:color w:val="1B377C"/>
          <w:spacing w:val="-16"/>
          <w:w w:val="110"/>
          <w:sz w:val="18"/>
        </w:rPr>
        <w:t> </w:t>
      </w:r>
      <w:r>
        <w:rPr>
          <w:color w:val="1B377C"/>
          <w:w w:val="110"/>
          <w:sz w:val="18"/>
        </w:rPr>
        <w:t>realizace,</w:t>
      </w:r>
      <w:r>
        <w:rPr>
          <w:color w:val="1B377C"/>
          <w:spacing w:val="-15"/>
          <w:w w:val="110"/>
          <w:sz w:val="18"/>
        </w:rPr>
        <w:t> </w:t>
      </w:r>
      <w:r>
        <w:rPr>
          <w:color w:val="1B377C"/>
          <w:w w:val="110"/>
          <w:sz w:val="18"/>
        </w:rPr>
        <w:t>vliv</w:t>
      </w:r>
      <w:r>
        <w:rPr>
          <w:color w:val="1B377C"/>
          <w:spacing w:val="-16"/>
          <w:w w:val="110"/>
          <w:sz w:val="18"/>
        </w:rPr>
        <w:t> </w:t>
      </w:r>
      <w:r>
        <w:rPr>
          <w:color w:val="1B377C"/>
          <w:w w:val="110"/>
          <w:sz w:val="18"/>
        </w:rPr>
        <w:t>aktivit</w:t>
      </w:r>
      <w:r>
        <w:rPr>
          <w:color w:val="1B377C"/>
          <w:spacing w:val="-15"/>
          <w:w w:val="110"/>
          <w:sz w:val="18"/>
        </w:rPr>
        <w:t> </w:t>
      </w:r>
      <w:r>
        <w:rPr>
          <w:color w:val="1B377C"/>
          <w:w w:val="110"/>
          <w:sz w:val="18"/>
        </w:rPr>
        <w:t>rozvíjejících</w:t>
      </w:r>
      <w:r>
        <w:rPr>
          <w:color w:val="1B377C"/>
          <w:spacing w:val="-16"/>
          <w:w w:val="110"/>
          <w:sz w:val="18"/>
        </w:rPr>
        <w:t> </w:t>
      </w:r>
      <w:r>
        <w:rPr>
          <w:color w:val="1B377C"/>
          <w:w w:val="110"/>
          <w:sz w:val="18"/>
        </w:rPr>
        <w:t>nadání</w:t>
      </w:r>
      <w:r>
        <w:rPr>
          <w:color w:val="1B377C"/>
          <w:spacing w:val="-15"/>
          <w:w w:val="110"/>
          <w:sz w:val="18"/>
        </w:rPr>
        <w:t> </w:t>
      </w:r>
      <w:r>
        <w:rPr>
          <w:color w:val="1B377C"/>
          <w:w w:val="110"/>
          <w:sz w:val="18"/>
        </w:rPr>
        <w:t>na</w:t>
      </w:r>
      <w:r>
        <w:rPr>
          <w:color w:val="1B377C"/>
          <w:spacing w:val="-16"/>
          <w:w w:val="110"/>
          <w:sz w:val="18"/>
        </w:rPr>
        <w:t> </w:t>
      </w:r>
      <w:r>
        <w:rPr>
          <w:color w:val="1B377C"/>
          <w:w w:val="110"/>
          <w:sz w:val="18"/>
        </w:rPr>
        <w:t>proces</w:t>
      </w:r>
      <w:r>
        <w:rPr>
          <w:color w:val="1B377C"/>
          <w:spacing w:val="-15"/>
          <w:w w:val="110"/>
          <w:sz w:val="18"/>
        </w:rPr>
        <w:t> </w:t>
      </w:r>
      <w:r>
        <w:rPr>
          <w:color w:val="1B377C"/>
          <w:w w:val="110"/>
          <w:sz w:val="18"/>
        </w:rPr>
        <w:t>vzdělávání).</w:t>
      </w:r>
    </w:p>
    <w:p>
      <w:pPr>
        <w:pStyle w:val="ListParagraph"/>
        <w:numPr>
          <w:ilvl w:val="3"/>
          <w:numId w:val="7"/>
        </w:numPr>
        <w:tabs>
          <w:tab w:pos="1806" w:val="left" w:leader="none"/>
        </w:tabs>
        <w:spacing w:line="240" w:lineRule="auto" w:before="4" w:after="0"/>
        <w:ind w:left="1806" w:right="0" w:hanging="254"/>
        <w:jc w:val="left"/>
        <w:rPr>
          <w:sz w:val="18"/>
        </w:rPr>
      </w:pPr>
      <w:r>
        <w:rPr>
          <w:color w:val="1B377C"/>
          <w:w w:val="105"/>
          <w:sz w:val="18"/>
        </w:rPr>
        <w:t>Koordinuje</w:t>
      </w:r>
      <w:r>
        <w:rPr>
          <w:color w:val="1B377C"/>
          <w:spacing w:val="-12"/>
          <w:w w:val="105"/>
          <w:sz w:val="18"/>
        </w:rPr>
        <w:t> </w:t>
      </w:r>
      <w:r>
        <w:rPr>
          <w:color w:val="1B377C"/>
          <w:w w:val="105"/>
          <w:sz w:val="18"/>
        </w:rPr>
        <w:t>s</w:t>
      </w:r>
      <w:r>
        <w:rPr>
          <w:color w:val="1B377C"/>
          <w:spacing w:val="-11"/>
          <w:w w:val="105"/>
          <w:sz w:val="18"/>
        </w:rPr>
        <w:t> </w:t>
      </w:r>
      <w:r>
        <w:rPr>
          <w:color w:val="1B377C"/>
          <w:w w:val="105"/>
          <w:sz w:val="18"/>
        </w:rPr>
        <w:t>UaPP</w:t>
      </w:r>
      <w:r>
        <w:rPr>
          <w:color w:val="1B377C"/>
          <w:spacing w:val="-11"/>
          <w:w w:val="105"/>
          <w:sz w:val="18"/>
        </w:rPr>
        <w:t> </w:t>
      </w:r>
      <w:r>
        <w:rPr>
          <w:color w:val="1B377C"/>
          <w:w w:val="105"/>
          <w:sz w:val="18"/>
        </w:rPr>
        <w:t>tvorbu</w:t>
      </w:r>
      <w:r>
        <w:rPr>
          <w:color w:val="1B377C"/>
          <w:spacing w:val="-11"/>
          <w:w w:val="105"/>
          <w:sz w:val="18"/>
        </w:rPr>
        <w:t> </w:t>
      </w:r>
      <w:r>
        <w:rPr>
          <w:color w:val="1B377C"/>
          <w:w w:val="105"/>
          <w:sz w:val="18"/>
        </w:rPr>
        <w:t>a</w:t>
      </w:r>
      <w:r>
        <w:rPr>
          <w:color w:val="1B377C"/>
          <w:spacing w:val="-11"/>
          <w:w w:val="105"/>
          <w:sz w:val="18"/>
        </w:rPr>
        <w:t> </w:t>
      </w:r>
      <w:r>
        <w:rPr>
          <w:color w:val="1B377C"/>
          <w:w w:val="105"/>
          <w:sz w:val="18"/>
        </w:rPr>
        <w:t>konečnou</w:t>
      </w:r>
      <w:r>
        <w:rPr>
          <w:color w:val="1B377C"/>
          <w:spacing w:val="-11"/>
          <w:w w:val="105"/>
          <w:sz w:val="18"/>
        </w:rPr>
        <w:t> </w:t>
      </w:r>
      <w:r>
        <w:rPr>
          <w:color w:val="1B377C"/>
          <w:w w:val="105"/>
          <w:sz w:val="18"/>
        </w:rPr>
        <w:t>podobu</w:t>
      </w:r>
      <w:r>
        <w:rPr>
          <w:color w:val="1B377C"/>
          <w:spacing w:val="-11"/>
          <w:w w:val="105"/>
          <w:sz w:val="18"/>
        </w:rPr>
        <w:t> </w:t>
      </w:r>
      <w:r>
        <w:rPr>
          <w:color w:val="1B377C"/>
          <w:w w:val="105"/>
          <w:sz w:val="18"/>
        </w:rPr>
        <w:t>dokumentů</w:t>
      </w:r>
      <w:r>
        <w:rPr>
          <w:color w:val="1B377C"/>
          <w:spacing w:val="-11"/>
          <w:w w:val="105"/>
          <w:sz w:val="18"/>
        </w:rPr>
        <w:t> </w:t>
      </w:r>
      <w:r>
        <w:rPr>
          <w:color w:val="1B377C"/>
          <w:w w:val="105"/>
          <w:sz w:val="18"/>
        </w:rPr>
        <w:t>(IVP,</w:t>
      </w:r>
      <w:r>
        <w:rPr>
          <w:color w:val="1B377C"/>
          <w:spacing w:val="-11"/>
          <w:w w:val="105"/>
          <w:sz w:val="18"/>
        </w:rPr>
        <w:t> </w:t>
      </w:r>
      <w:r>
        <w:rPr>
          <w:color w:val="1B377C"/>
          <w:w w:val="105"/>
          <w:sz w:val="18"/>
        </w:rPr>
        <w:t>PLPP,</w:t>
      </w:r>
      <w:r>
        <w:rPr>
          <w:color w:val="1B377C"/>
          <w:spacing w:val="-11"/>
          <w:w w:val="105"/>
          <w:sz w:val="18"/>
        </w:rPr>
        <w:t> </w:t>
      </w:r>
      <w:r>
        <w:rPr>
          <w:color w:val="1B377C"/>
          <w:w w:val="105"/>
          <w:sz w:val="18"/>
        </w:rPr>
        <w:t>PJP,</w:t>
      </w:r>
      <w:r>
        <w:rPr>
          <w:color w:val="1B377C"/>
          <w:spacing w:val="-11"/>
          <w:w w:val="105"/>
          <w:sz w:val="18"/>
        </w:rPr>
        <w:t> </w:t>
      </w:r>
      <w:r>
        <w:rPr>
          <w:color w:val="1B377C"/>
          <w:w w:val="105"/>
          <w:sz w:val="18"/>
        </w:rPr>
        <w:t>IVýP,</w:t>
      </w:r>
      <w:r>
        <w:rPr>
          <w:color w:val="1B377C"/>
          <w:spacing w:val="-11"/>
          <w:w w:val="105"/>
          <w:sz w:val="18"/>
        </w:rPr>
        <w:t> </w:t>
      </w:r>
      <w:r>
        <w:rPr>
          <w:color w:val="1B377C"/>
          <w:spacing w:val="-5"/>
          <w:w w:val="105"/>
          <w:sz w:val="18"/>
        </w:rPr>
        <w:t>KP,</w:t>
      </w:r>
    </w:p>
    <w:p>
      <w:pPr>
        <w:spacing w:after="0" w:line="240" w:lineRule="auto"/>
        <w:jc w:val="left"/>
        <w:rPr>
          <w:sz w:val="18"/>
        </w:rPr>
        <w:sectPr>
          <w:pgSz w:w="11910" w:h="16840"/>
          <w:pgMar w:header="0" w:footer="579" w:top="1320" w:bottom="760" w:left="1140" w:right="0"/>
        </w:sectPr>
      </w:pPr>
    </w:p>
    <w:p>
      <w:pPr>
        <w:pStyle w:val="BodyText"/>
        <w:spacing w:line="264" w:lineRule="auto" w:before="92"/>
        <w:ind w:left="1808" w:right="1395"/>
      </w:pPr>
      <w:r>
        <w:rPr>
          <w:color w:val="1B377C"/>
          <w:w w:val="105"/>
        </w:rPr>
        <w:t>podkladů pro ŠPZ, zpráv pro OSPOD, tj. žádosti a vyhodnocení), pokud jsou pro realizaci PO nezbytné. IVýP (včetně např. popisu kázeňských opatření, nastavení procesu výchovných komisí) a KP pak vytváří ve spolupráci se školním metodikem prevence případně i pro nadané žáky.</w:t>
      </w:r>
    </w:p>
    <w:p>
      <w:pPr>
        <w:pStyle w:val="ListParagraph"/>
        <w:numPr>
          <w:ilvl w:val="3"/>
          <w:numId w:val="7"/>
        </w:numPr>
        <w:tabs>
          <w:tab w:pos="1806" w:val="left" w:leader="none"/>
          <w:tab w:pos="1808" w:val="left" w:leader="none"/>
        </w:tabs>
        <w:spacing w:line="264" w:lineRule="auto" w:before="3" w:after="0"/>
        <w:ind w:left="1808" w:right="2267" w:hanging="256"/>
        <w:jc w:val="left"/>
        <w:rPr>
          <w:sz w:val="18"/>
        </w:rPr>
      </w:pPr>
      <w:r>
        <w:rPr>
          <w:color w:val="1B377C"/>
          <w:sz w:val="18"/>
        </w:rPr>
        <w:t>Konzultuje</w:t>
      </w:r>
      <w:r>
        <w:rPr>
          <w:color w:val="1B377C"/>
          <w:spacing w:val="32"/>
          <w:sz w:val="18"/>
        </w:rPr>
        <w:t> </w:t>
      </w:r>
      <w:r>
        <w:rPr>
          <w:color w:val="1B377C"/>
          <w:sz w:val="18"/>
        </w:rPr>
        <w:t>zapojení</w:t>
      </w:r>
      <w:r>
        <w:rPr>
          <w:color w:val="1B377C"/>
          <w:spacing w:val="32"/>
          <w:sz w:val="18"/>
        </w:rPr>
        <w:t> </w:t>
      </w:r>
      <w:r>
        <w:rPr>
          <w:color w:val="1B377C"/>
          <w:sz w:val="18"/>
        </w:rPr>
        <w:t>a</w:t>
      </w:r>
      <w:r>
        <w:rPr>
          <w:color w:val="1B377C"/>
          <w:spacing w:val="32"/>
          <w:sz w:val="18"/>
        </w:rPr>
        <w:t> </w:t>
      </w:r>
      <w:r>
        <w:rPr>
          <w:color w:val="1B377C"/>
          <w:sz w:val="18"/>
        </w:rPr>
        <w:t>práci</w:t>
      </w:r>
      <w:r>
        <w:rPr>
          <w:color w:val="1B377C"/>
          <w:spacing w:val="32"/>
          <w:sz w:val="18"/>
        </w:rPr>
        <w:t> </w:t>
      </w:r>
      <w:r>
        <w:rPr>
          <w:color w:val="1B377C"/>
          <w:sz w:val="18"/>
        </w:rPr>
        <w:t>asistentů</w:t>
      </w:r>
      <w:r>
        <w:rPr>
          <w:color w:val="1B377C"/>
          <w:spacing w:val="32"/>
          <w:sz w:val="18"/>
        </w:rPr>
        <w:t> </w:t>
      </w:r>
      <w:r>
        <w:rPr>
          <w:color w:val="1B377C"/>
          <w:sz w:val="18"/>
        </w:rPr>
        <w:t>pedagoga</w:t>
      </w:r>
      <w:r>
        <w:rPr>
          <w:color w:val="1B377C"/>
          <w:spacing w:val="32"/>
          <w:sz w:val="18"/>
        </w:rPr>
        <w:t> </w:t>
      </w:r>
      <w:r>
        <w:rPr>
          <w:color w:val="1B377C"/>
          <w:sz w:val="18"/>
        </w:rPr>
        <w:t>(metodicky</w:t>
      </w:r>
      <w:r>
        <w:rPr>
          <w:color w:val="1B377C"/>
          <w:spacing w:val="32"/>
          <w:sz w:val="18"/>
        </w:rPr>
        <w:t> </w:t>
      </w:r>
      <w:r>
        <w:rPr>
          <w:color w:val="1B377C"/>
          <w:sz w:val="18"/>
        </w:rPr>
        <w:t>je</w:t>
      </w:r>
      <w:r>
        <w:rPr>
          <w:color w:val="1B377C"/>
          <w:spacing w:val="32"/>
          <w:sz w:val="18"/>
        </w:rPr>
        <w:t> </w:t>
      </w:r>
      <w:r>
        <w:rPr>
          <w:color w:val="1B377C"/>
          <w:sz w:val="18"/>
        </w:rPr>
        <w:t>vede)</w:t>
      </w:r>
      <w:r>
        <w:rPr>
          <w:color w:val="1B377C"/>
          <w:spacing w:val="32"/>
          <w:sz w:val="18"/>
        </w:rPr>
        <w:t> </w:t>
      </w:r>
      <w:r>
        <w:rPr>
          <w:color w:val="1B377C"/>
          <w:sz w:val="18"/>
        </w:rPr>
        <w:t>v</w:t>
      </w:r>
      <w:r>
        <w:rPr>
          <w:color w:val="1B377C"/>
          <w:spacing w:val="32"/>
          <w:sz w:val="18"/>
        </w:rPr>
        <w:t> </w:t>
      </w:r>
      <w:r>
        <w:rPr>
          <w:color w:val="1B377C"/>
          <w:sz w:val="18"/>
        </w:rPr>
        <w:t>rámci</w:t>
      </w:r>
      <w:r>
        <w:rPr>
          <w:color w:val="1B377C"/>
          <w:spacing w:val="32"/>
          <w:sz w:val="18"/>
        </w:rPr>
        <w:t> </w:t>
      </w:r>
      <w:r>
        <w:rPr>
          <w:color w:val="1B377C"/>
          <w:sz w:val="18"/>
        </w:rPr>
        <w:t>PO </w:t>
      </w:r>
      <w:r>
        <w:rPr>
          <w:color w:val="1B377C"/>
          <w:w w:val="110"/>
          <w:sz w:val="18"/>
        </w:rPr>
        <w:t>doporučených konkrétním žákům.</w:t>
      </w:r>
    </w:p>
    <w:p>
      <w:pPr>
        <w:pStyle w:val="ListParagraph"/>
        <w:numPr>
          <w:ilvl w:val="3"/>
          <w:numId w:val="7"/>
        </w:numPr>
        <w:tabs>
          <w:tab w:pos="1806" w:val="left" w:leader="none"/>
          <w:tab w:pos="1808" w:val="left" w:leader="none"/>
        </w:tabs>
        <w:spacing w:line="264" w:lineRule="auto" w:before="2" w:after="0"/>
        <w:ind w:left="1808" w:right="1489" w:hanging="256"/>
        <w:jc w:val="left"/>
        <w:rPr>
          <w:sz w:val="18"/>
        </w:rPr>
      </w:pPr>
      <w:r>
        <w:rPr>
          <w:color w:val="1B377C"/>
          <w:spacing w:val="-2"/>
          <w:w w:val="110"/>
          <w:sz w:val="18"/>
        </w:rPr>
        <w:t>Iniciuje</w:t>
      </w:r>
      <w:r>
        <w:rPr>
          <w:color w:val="1B377C"/>
          <w:spacing w:val="-7"/>
          <w:w w:val="110"/>
          <w:sz w:val="18"/>
        </w:rPr>
        <w:t> </w:t>
      </w:r>
      <w:r>
        <w:rPr>
          <w:color w:val="1B377C"/>
          <w:spacing w:val="-2"/>
          <w:w w:val="110"/>
          <w:sz w:val="18"/>
        </w:rPr>
        <w:t>nebo</w:t>
      </w:r>
      <w:r>
        <w:rPr>
          <w:color w:val="1B377C"/>
          <w:spacing w:val="-7"/>
          <w:w w:val="110"/>
          <w:sz w:val="18"/>
        </w:rPr>
        <w:t> </w:t>
      </w:r>
      <w:r>
        <w:rPr>
          <w:color w:val="1B377C"/>
          <w:spacing w:val="-2"/>
          <w:w w:val="110"/>
          <w:sz w:val="18"/>
        </w:rPr>
        <w:t>se</w:t>
      </w:r>
      <w:r>
        <w:rPr>
          <w:color w:val="1B377C"/>
          <w:spacing w:val="-7"/>
          <w:w w:val="110"/>
          <w:sz w:val="18"/>
        </w:rPr>
        <w:t> </w:t>
      </w:r>
      <w:r>
        <w:rPr>
          <w:color w:val="1B377C"/>
          <w:spacing w:val="-2"/>
          <w:w w:val="110"/>
          <w:sz w:val="18"/>
        </w:rPr>
        <w:t>účastní</w:t>
      </w:r>
      <w:r>
        <w:rPr>
          <w:color w:val="1B377C"/>
          <w:spacing w:val="-7"/>
          <w:w w:val="110"/>
          <w:sz w:val="18"/>
        </w:rPr>
        <w:t> </w:t>
      </w:r>
      <w:r>
        <w:rPr>
          <w:color w:val="1B377C"/>
          <w:spacing w:val="-2"/>
          <w:w w:val="110"/>
          <w:sz w:val="18"/>
        </w:rPr>
        <w:t>společně</w:t>
      </w:r>
      <w:r>
        <w:rPr>
          <w:color w:val="1B377C"/>
          <w:spacing w:val="-7"/>
          <w:w w:val="110"/>
          <w:sz w:val="18"/>
        </w:rPr>
        <w:t> </w:t>
      </w:r>
      <w:r>
        <w:rPr>
          <w:color w:val="1B377C"/>
          <w:spacing w:val="-2"/>
          <w:w w:val="110"/>
          <w:sz w:val="18"/>
        </w:rPr>
        <w:t>s</w:t>
      </w:r>
      <w:r>
        <w:rPr>
          <w:color w:val="1B377C"/>
          <w:spacing w:val="-7"/>
          <w:w w:val="110"/>
          <w:sz w:val="18"/>
        </w:rPr>
        <w:t> </w:t>
      </w:r>
      <w:r>
        <w:rPr>
          <w:color w:val="1B377C"/>
          <w:spacing w:val="-2"/>
          <w:w w:val="110"/>
          <w:sz w:val="18"/>
        </w:rPr>
        <w:t>třídním</w:t>
      </w:r>
      <w:r>
        <w:rPr>
          <w:color w:val="1B377C"/>
          <w:spacing w:val="-7"/>
          <w:w w:val="110"/>
          <w:sz w:val="18"/>
        </w:rPr>
        <w:t> </w:t>
      </w:r>
      <w:r>
        <w:rPr>
          <w:color w:val="1B377C"/>
          <w:spacing w:val="-2"/>
          <w:w w:val="110"/>
          <w:sz w:val="18"/>
        </w:rPr>
        <w:t>učitelem</w:t>
      </w:r>
      <w:r>
        <w:rPr>
          <w:color w:val="1B377C"/>
          <w:spacing w:val="-7"/>
          <w:w w:val="110"/>
          <w:sz w:val="18"/>
        </w:rPr>
        <w:t> </w:t>
      </w:r>
      <w:r>
        <w:rPr>
          <w:color w:val="1B377C"/>
          <w:spacing w:val="-2"/>
          <w:w w:val="110"/>
          <w:sz w:val="18"/>
        </w:rPr>
        <w:t>setkání</w:t>
      </w:r>
      <w:r>
        <w:rPr>
          <w:color w:val="1B377C"/>
          <w:spacing w:val="-7"/>
          <w:w w:val="110"/>
          <w:sz w:val="18"/>
        </w:rPr>
        <w:t> </w:t>
      </w:r>
      <w:r>
        <w:rPr>
          <w:color w:val="1B377C"/>
          <w:spacing w:val="-2"/>
          <w:w w:val="110"/>
          <w:sz w:val="18"/>
        </w:rPr>
        <w:t>se</w:t>
      </w:r>
      <w:r>
        <w:rPr>
          <w:color w:val="1B377C"/>
          <w:spacing w:val="-7"/>
          <w:w w:val="110"/>
          <w:sz w:val="18"/>
        </w:rPr>
        <w:t> </w:t>
      </w:r>
      <w:r>
        <w:rPr>
          <w:color w:val="1B377C"/>
          <w:spacing w:val="-2"/>
          <w:w w:val="110"/>
          <w:sz w:val="18"/>
        </w:rPr>
        <w:t>zákonnými</w:t>
      </w:r>
      <w:r>
        <w:rPr>
          <w:color w:val="1B377C"/>
          <w:spacing w:val="-7"/>
          <w:w w:val="110"/>
          <w:sz w:val="18"/>
        </w:rPr>
        <w:t> </w:t>
      </w:r>
      <w:r>
        <w:rPr>
          <w:color w:val="1B377C"/>
          <w:spacing w:val="-2"/>
          <w:w w:val="110"/>
          <w:sz w:val="18"/>
        </w:rPr>
        <w:t>zástupci</w:t>
      </w:r>
      <w:r>
        <w:rPr>
          <w:color w:val="1B377C"/>
          <w:spacing w:val="-7"/>
          <w:w w:val="110"/>
          <w:sz w:val="18"/>
        </w:rPr>
        <w:t> </w:t>
      </w:r>
      <w:r>
        <w:rPr>
          <w:color w:val="1B377C"/>
          <w:spacing w:val="-2"/>
          <w:w w:val="110"/>
          <w:sz w:val="18"/>
        </w:rPr>
        <w:t>žáků </w:t>
      </w:r>
      <w:r>
        <w:rPr>
          <w:color w:val="1B377C"/>
          <w:w w:val="110"/>
          <w:sz w:val="18"/>
        </w:rPr>
        <w:t>s PO, pokud to vyžaduje situace.</w:t>
      </w:r>
    </w:p>
    <w:p>
      <w:pPr>
        <w:pStyle w:val="ListParagraph"/>
        <w:numPr>
          <w:ilvl w:val="3"/>
          <w:numId w:val="7"/>
        </w:numPr>
        <w:tabs>
          <w:tab w:pos="1806" w:val="left" w:leader="none"/>
        </w:tabs>
        <w:spacing w:line="240" w:lineRule="auto" w:before="2" w:after="0"/>
        <w:ind w:left="1806" w:right="0" w:hanging="254"/>
        <w:jc w:val="left"/>
        <w:rPr>
          <w:sz w:val="18"/>
        </w:rPr>
      </w:pPr>
      <w:r>
        <w:rPr>
          <w:color w:val="1B377C"/>
          <w:spacing w:val="2"/>
          <w:sz w:val="18"/>
        </w:rPr>
        <w:t>Koordinuje</w:t>
      </w:r>
      <w:r>
        <w:rPr>
          <w:color w:val="1B377C"/>
          <w:spacing w:val="30"/>
          <w:sz w:val="18"/>
        </w:rPr>
        <w:t> </w:t>
      </w:r>
      <w:r>
        <w:rPr>
          <w:color w:val="1B377C"/>
          <w:spacing w:val="2"/>
          <w:sz w:val="18"/>
        </w:rPr>
        <w:t>realizaci</w:t>
      </w:r>
      <w:r>
        <w:rPr>
          <w:color w:val="1B377C"/>
          <w:spacing w:val="30"/>
          <w:sz w:val="18"/>
        </w:rPr>
        <w:t> </w:t>
      </w:r>
      <w:r>
        <w:rPr>
          <w:color w:val="1B377C"/>
          <w:spacing w:val="2"/>
          <w:sz w:val="18"/>
        </w:rPr>
        <w:t>předmětu</w:t>
      </w:r>
      <w:r>
        <w:rPr>
          <w:color w:val="1B377C"/>
          <w:spacing w:val="30"/>
          <w:sz w:val="18"/>
        </w:rPr>
        <w:t> </w:t>
      </w:r>
      <w:r>
        <w:rPr>
          <w:color w:val="1B377C"/>
          <w:spacing w:val="2"/>
          <w:sz w:val="18"/>
        </w:rPr>
        <w:t>speciálně</w:t>
      </w:r>
      <w:r>
        <w:rPr>
          <w:color w:val="1B377C"/>
          <w:spacing w:val="31"/>
          <w:sz w:val="18"/>
        </w:rPr>
        <w:t> </w:t>
      </w:r>
      <w:r>
        <w:rPr>
          <w:color w:val="1B377C"/>
          <w:spacing w:val="2"/>
          <w:sz w:val="18"/>
        </w:rPr>
        <w:t>pedagogické</w:t>
      </w:r>
      <w:r>
        <w:rPr>
          <w:color w:val="1B377C"/>
          <w:spacing w:val="30"/>
          <w:sz w:val="18"/>
        </w:rPr>
        <w:t> </w:t>
      </w:r>
      <w:r>
        <w:rPr>
          <w:color w:val="1B377C"/>
          <w:spacing w:val="2"/>
          <w:sz w:val="18"/>
        </w:rPr>
        <w:t>péče</w:t>
      </w:r>
      <w:r>
        <w:rPr>
          <w:color w:val="1B377C"/>
          <w:spacing w:val="30"/>
          <w:sz w:val="18"/>
        </w:rPr>
        <w:t> </w:t>
      </w:r>
      <w:r>
        <w:rPr>
          <w:color w:val="1B377C"/>
          <w:spacing w:val="2"/>
          <w:sz w:val="18"/>
        </w:rPr>
        <w:t>(PSPP)</w:t>
      </w:r>
      <w:r>
        <w:rPr>
          <w:color w:val="1B377C"/>
          <w:spacing w:val="31"/>
          <w:sz w:val="18"/>
        </w:rPr>
        <w:t> </w:t>
      </w:r>
      <w:r>
        <w:rPr>
          <w:color w:val="1B377C"/>
          <w:spacing w:val="2"/>
          <w:sz w:val="18"/>
        </w:rPr>
        <w:t>podle</w:t>
      </w:r>
      <w:r>
        <w:rPr>
          <w:color w:val="1B377C"/>
          <w:spacing w:val="30"/>
          <w:sz w:val="18"/>
        </w:rPr>
        <w:t> </w:t>
      </w:r>
      <w:r>
        <w:rPr>
          <w:color w:val="1B377C"/>
          <w:spacing w:val="2"/>
          <w:sz w:val="18"/>
        </w:rPr>
        <w:t>doporučení</w:t>
      </w:r>
      <w:r>
        <w:rPr>
          <w:color w:val="1B377C"/>
          <w:spacing w:val="30"/>
          <w:sz w:val="18"/>
        </w:rPr>
        <w:t> </w:t>
      </w:r>
      <w:r>
        <w:rPr>
          <w:color w:val="1B377C"/>
          <w:spacing w:val="-4"/>
          <w:sz w:val="18"/>
        </w:rPr>
        <w:t>ŠPZ.</w:t>
      </w:r>
    </w:p>
    <w:p>
      <w:pPr>
        <w:pStyle w:val="ListParagraph"/>
        <w:numPr>
          <w:ilvl w:val="3"/>
          <w:numId w:val="7"/>
        </w:numPr>
        <w:tabs>
          <w:tab w:pos="1806" w:val="left" w:leader="none"/>
        </w:tabs>
        <w:spacing w:line="240" w:lineRule="auto" w:before="23" w:after="0"/>
        <w:ind w:left="1806" w:right="0" w:hanging="254"/>
        <w:jc w:val="left"/>
        <w:rPr>
          <w:sz w:val="18"/>
        </w:rPr>
      </w:pPr>
      <w:r>
        <w:rPr>
          <w:color w:val="1B377C"/>
          <w:w w:val="105"/>
          <w:sz w:val="18"/>
        </w:rPr>
        <w:t>Plánuje</w:t>
      </w:r>
      <w:r>
        <w:rPr>
          <w:color w:val="1B377C"/>
          <w:spacing w:val="-5"/>
          <w:w w:val="105"/>
          <w:sz w:val="18"/>
        </w:rPr>
        <w:t> </w:t>
      </w:r>
      <w:r>
        <w:rPr>
          <w:color w:val="1B377C"/>
          <w:w w:val="105"/>
          <w:sz w:val="18"/>
        </w:rPr>
        <w:t>DVPP</w:t>
      </w:r>
      <w:r>
        <w:rPr>
          <w:color w:val="1B377C"/>
          <w:spacing w:val="-5"/>
          <w:w w:val="105"/>
          <w:sz w:val="18"/>
        </w:rPr>
        <w:t> </w:t>
      </w:r>
      <w:r>
        <w:rPr>
          <w:color w:val="1B377C"/>
          <w:w w:val="105"/>
          <w:sz w:val="18"/>
        </w:rPr>
        <w:t>v</w:t>
      </w:r>
      <w:r>
        <w:rPr>
          <w:color w:val="1B377C"/>
          <w:spacing w:val="-4"/>
          <w:w w:val="105"/>
          <w:sz w:val="18"/>
        </w:rPr>
        <w:t> </w:t>
      </w:r>
      <w:r>
        <w:rPr>
          <w:color w:val="1B377C"/>
          <w:w w:val="105"/>
          <w:sz w:val="18"/>
        </w:rPr>
        <w:t>oblasti</w:t>
      </w:r>
      <w:r>
        <w:rPr>
          <w:color w:val="1B377C"/>
          <w:spacing w:val="-5"/>
          <w:w w:val="105"/>
          <w:sz w:val="18"/>
        </w:rPr>
        <w:t> </w:t>
      </w:r>
      <w:r>
        <w:rPr>
          <w:color w:val="1B377C"/>
          <w:w w:val="105"/>
          <w:sz w:val="18"/>
        </w:rPr>
        <w:t>práce</w:t>
      </w:r>
      <w:r>
        <w:rPr>
          <w:color w:val="1B377C"/>
          <w:spacing w:val="-5"/>
          <w:w w:val="105"/>
          <w:sz w:val="18"/>
        </w:rPr>
        <w:t> </w:t>
      </w:r>
      <w:r>
        <w:rPr>
          <w:color w:val="1B377C"/>
          <w:w w:val="105"/>
          <w:sz w:val="18"/>
        </w:rPr>
        <w:t>se</w:t>
      </w:r>
      <w:r>
        <w:rPr>
          <w:color w:val="1B377C"/>
          <w:spacing w:val="-4"/>
          <w:w w:val="105"/>
          <w:sz w:val="18"/>
        </w:rPr>
        <w:t> </w:t>
      </w:r>
      <w:r>
        <w:rPr>
          <w:color w:val="1B377C"/>
          <w:w w:val="105"/>
          <w:sz w:val="18"/>
        </w:rPr>
        <w:t>žáky</w:t>
      </w:r>
      <w:r>
        <w:rPr>
          <w:color w:val="1B377C"/>
          <w:spacing w:val="-5"/>
          <w:w w:val="105"/>
          <w:sz w:val="18"/>
        </w:rPr>
        <w:t> </w:t>
      </w:r>
      <w:r>
        <w:rPr>
          <w:color w:val="1B377C"/>
          <w:w w:val="105"/>
          <w:sz w:val="18"/>
        </w:rPr>
        <w:t>s</w:t>
      </w:r>
      <w:r>
        <w:rPr>
          <w:color w:val="1B377C"/>
          <w:spacing w:val="-5"/>
          <w:w w:val="105"/>
          <w:sz w:val="18"/>
        </w:rPr>
        <w:t> PO.</w:t>
      </w:r>
    </w:p>
    <w:p>
      <w:pPr>
        <w:pStyle w:val="ListParagraph"/>
        <w:numPr>
          <w:ilvl w:val="3"/>
          <w:numId w:val="7"/>
        </w:numPr>
        <w:tabs>
          <w:tab w:pos="1806" w:val="left" w:leader="none"/>
          <w:tab w:pos="1808" w:val="left" w:leader="none"/>
        </w:tabs>
        <w:spacing w:line="264" w:lineRule="auto" w:before="22" w:after="0"/>
        <w:ind w:left="1808" w:right="1296" w:hanging="256"/>
        <w:jc w:val="left"/>
        <w:rPr>
          <w:sz w:val="18"/>
        </w:rPr>
      </w:pPr>
      <w:r>
        <w:rPr>
          <w:color w:val="1B377C"/>
          <w:w w:val="105"/>
          <w:sz w:val="18"/>
        </w:rPr>
        <w:t>Kontroluje a hodnotí naplňování doporučení ŠPZ, naplňování písemných plánů – PLPP, PJP, IVP, IVýP, KP.</w:t>
      </w:r>
    </w:p>
    <w:p>
      <w:pPr>
        <w:pStyle w:val="Heading3"/>
        <w:spacing w:before="195"/>
      </w:pPr>
      <w:r>
        <w:rPr>
          <w:color w:val="3566FC"/>
          <w:spacing w:val="8"/>
        </w:rPr>
        <w:t>Školní</w:t>
      </w:r>
      <w:r>
        <w:rPr>
          <w:color w:val="3566FC"/>
          <w:spacing w:val="34"/>
        </w:rPr>
        <w:t> </w:t>
      </w:r>
      <w:r>
        <w:rPr>
          <w:color w:val="3566FC"/>
          <w:spacing w:val="8"/>
        </w:rPr>
        <w:t>metodik/metodička</w:t>
      </w:r>
      <w:r>
        <w:rPr>
          <w:color w:val="3566FC"/>
          <w:spacing w:val="35"/>
        </w:rPr>
        <w:t> </w:t>
      </w:r>
      <w:r>
        <w:rPr>
          <w:color w:val="3566FC"/>
          <w:spacing w:val="-2"/>
        </w:rPr>
        <w:t>prevence</w:t>
      </w:r>
    </w:p>
    <w:p>
      <w:pPr>
        <w:pStyle w:val="ListParagraph"/>
        <w:numPr>
          <w:ilvl w:val="3"/>
          <w:numId w:val="7"/>
        </w:numPr>
        <w:tabs>
          <w:tab w:pos="1806" w:val="left" w:leader="none"/>
        </w:tabs>
        <w:spacing w:line="240" w:lineRule="auto" w:before="167" w:after="0"/>
        <w:ind w:left="1806" w:right="0" w:hanging="254"/>
        <w:jc w:val="both"/>
        <w:rPr>
          <w:sz w:val="18"/>
        </w:rPr>
      </w:pPr>
      <w:r>
        <w:rPr>
          <w:color w:val="1B377C"/>
          <w:sz w:val="18"/>
        </w:rPr>
        <w:t>Řeší</w:t>
      </w:r>
      <w:r>
        <w:rPr>
          <w:color w:val="1B377C"/>
          <w:spacing w:val="37"/>
          <w:sz w:val="18"/>
        </w:rPr>
        <w:t> </w:t>
      </w:r>
      <w:r>
        <w:rPr>
          <w:color w:val="1B377C"/>
          <w:sz w:val="18"/>
        </w:rPr>
        <w:t>primární</w:t>
      </w:r>
      <w:r>
        <w:rPr>
          <w:color w:val="1B377C"/>
          <w:spacing w:val="37"/>
          <w:sz w:val="18"/>
        </w:rPr>
        <w:t> </w:t>
      </w:r>
      <w:r>
        <w:rPr>
          <w:color w:val="1B377C"/>
          <w:sz w:val="18"/>
        </w:rPr>
        <w:t>prevenci</w:t>
      </w:r>
      <w:r>
        <w:rPr>
          <w:color w:val="1B377C"/>
          <w:spacing w:val="38"/>
          <w:sz w:val="18"/>
        </w:rPr>
        <w:t> </w:t>
      </w:r>
      <w:r>
        <w:rPr>
          <w:color w:val="1B377C"/>
          <w:sz w:val="18"/>
        </w:rPr>
        <w:t>všech</w:t>
      </w:r>
      <w:r>
        <w:rPr>
          <w:color w:val="1B377C"/>
          <w:spacing w:val="37"/>
          <w:sz w:val="18"/>
        </w:rPr>
        <w:t> </w:t>
      </w:r>
      <w:r>
        <w:rPr>
          <w:color w:val="1B377C"/>
          <w:sz w:val="18"/>
        </w:rPr>
        <w:t>forem</w:t>
      </w:r>
      <w:r>
        <w:rPr>
          <w:color w:val="1B377C"/>
          <w:spacing w:val="38"/>
          <w:sz w:val="18"/>
        </w:rPr>
        <w:t> </w:t>
      </w:r>
      <w:r>
        <w:rPr>
          <w:color w:val="1B377C"/>
          <w:sz w:val="18"/>
        </w:rPr>
        <w:t>rizikového</w:t>
      </w:r>
      <w:r>
        <w:rPr>
          <w:color w:val="1B377C"/>
          <w:spacing w:val="37"/>
          <w:sz w:val="18"/>
        </w:rPr>
        <w:t> </w:t>
      </w:r>
      <w:r>
        <w:rPr>
          <w:color w:val="1B377C"/>
          <w:spacing w:val="-2"/>
          <w:sz w:val="18"/>
        </w:rPr>
        <w:t>chování.</w:t>
      </w:r>
    </w:p>
    <w:p>
      <w:pPr>
        <w:pStyle w:val="ListParagraph"/>
        <w:numPr>
          <w:ilvl w:val="3"/>
          <w:numId w:val="7"/>
        </w:numPr>
        <w:tabs>
          <w:tab w:pos="1806" w:val="left" w:leader="none"/>
        </w:tabs>
        <w:spacing w:line="240" w:lineRule="auto" w:before="22" w:after="0"/>
        <w:ind w:left="1806" w:right="0" w:hanging="254"/>
        <w:jc w:val="both"/>
        <w:rPr>
          <w:sz w:val="18"/>
        </w:rPr>
      </w:pPr>
      <w:r>
        <w:rPr>
          <w:color w:val="1B377C"/>
          <w:sz w:val="18"/>
        </w:rPr>
        <w:t>Spolupracuje</w:t>
      </w:r>
      <w:r>
        <w:rPr>
          <w:color w:val="1B377C"/>
          <w:spacing w:val="37"/>
          <w:sz w:val="18"/>
        </w:rPr>
        <w:t> </w:t>
      </w:r>
      <w:r>
        <w:rPr>
          <w:color w:val="1B377C"/>
          <w:sz w:val="18"/>
        </w:rPr>
        <w:t>s</w:t>
      </w:r>
      <w:r>
        <w:rPr>
          <w:color w:val="1B377C"/>
          <w:spacing w:val="38"/>
          <w:sz w:val="18"/>
        </w:rPr>
        <w:t> </w:t>
      </w:r>
      <w:r>
        <w:rPr>
          <w:color w:val="1B377C"/>
          <w:sz w:val="18"/>
        </w:rPr>
        <w:t>třídními</w:t>
      </w:r>
      <w:r>
        <w:rPr>
          <w:color w:val="1B377C"/>
          <w:spacing w:val="37"/>
          <w:sz w:val="18"/>
        </w:rPr>
        <w:t> </w:t>
      </w:r>
      <w:r>
        <w:rPr>
          <w:color w:val="1B377C"/>
          <w:sz w:val="18"/>
        </w:rPr>
        <w:t>učiteli</w:t>
      </w:r>
      <w:r>
        <w:rPr>
          <w:color w:val="1B377C"/>
          <w:spacing w:val="38"/>
          <w:sz w:val="18"/>
        </w:rPr>
        <w:t> </w:t>
      </w:r>
      <w:r>
        <w:rPr>
          <w:color w:val="1B377C"/>
          <w:sz w:val="18"/>
        </w:rPr>
        <w:t>a</w:t>
      </w:r>
      <w:r>
        <w:rPr>
          <w:color w:val="1B377C"/>
          <w:spacing w:val="37"/>
          <w:sz w:val="18"/>
        </w:rPr>
        <w:t> </w:t>
      </w:r>
      <w:r>
        <w:rPr>
          <w:color w:val="1B377C"/>
          <w:sz w:val="18"/>
        </w:rPr>
        <w:t>asistenty</w:t>
      </w:r>
      <w:r>
        <w:rPr>
          <w:color w:val="1B377C"/>
          <w:spacing w:val="38"/>
          <w:sz w:val="18"/>
        </w:rPr>
        <w:t> </w:t>
      </w:r>
      <w:r>
        <w:rPr>
          <w:color w:val="1B377C"/>
          <w:sz w:val="18"/>
        </w:rPr>
        <w:t>pedagoga</w:t>
      </w:r>
      <w:r>
        <w:rPr>
          <w:color w:val="1B377C"/>
          <w:spacing w:val="37"/>
          <w:sz w:val="18"/>
        </w:rPr>
        <w:t> </w:t>
      </w:r>
      <w:r>
        <w:rPr>
          <w:color w:val="1B377C"/>
          <w:sz w:val="18"/>
        </w:rPr>
        <w:t>při</w:t>
      </w:r>
      <w:r>
        <w:rPr>
          <w:color w:val="1B377C"/>
          <w:spacing w:val="38"/>
          <w:sz w:val="18"/>
        </w:rPr>
        <w:t> </w:t>
      </w:r>
      <w:r>
        <w:rPr>
          <w:color w:val="1B377C"/>
          <w:sz w:val="18"/>
        </w:rPr>
        <w:t>průběžné</w:t>
      </w:r>
      <w:r>
        <w:rPr>
          <w:color w:val="1B377C"/>
          <w:spacing w:val="37"/>
          <w:sz w:val="18"/>
        </w:rPr>
        <w:t> </w:t>
      </w:r>
      <w:r>
        <w:rPr>
          <w:color w:val="1B377C"/>
          <w:sz w:val="18"/>
        </w:rPr>
        <w:t>a</w:t>
      </w:r>
      <w:r>
        <w:rPr>
          <w:color w:val="1B377C"/>
          <w:spacing w:val="38"/>
          <w:sz w:val="18"/>
        </w:rPr>
        <w:t> </w:t>
      </w:r>
      <w:r>
        <w:rPr>
          <w:color w:val="1B377C"/>
          <w:sz w:val="18"/>
        </w:rPr>
        <w:t>dlouhodobé</w:t>
      </w:r>
      <w:r>
        <w:rPr>
          <w:color w:val="1B377C"/>
          <w:spacing w:val="37"/>
          <w:sz w:val="18"/>
        </w:rPr>
        <w:t> </w:t>
      </w:r>
      <w:r>
        <w:rPr>
          <w:color w:val="1B377C"/>
          <w:spacing w:val="-4"/>
          <w:sz w:val="18"/>
        </w:rPr>
        <w:t>péči</w:t>
      </w:r>
    </w:p>
    <w:p>
      <w:pPr>
        <w:pStyle w:val="BodyText"/>
        <w:spacing w:line="264" w:lineRule="auto" w:before="23"/>
        <w:ind w:left="1807" w:right="1403"/>
        <w:jc w:val="both"/>
      </w:pPr>
      <w:r>
        <w:rPr>
          <w:color w:val="1B377C"/>
          <w:w w:val="105"/>
        </w:rPr>
        <w:t>o žáky s výchovnými či vzdělávacími obtížemi, při vytváření příznivého sociálního klimatu pro</w:t>
      </w:r>
      <w:r>
        <w:rPr>
          <w:color w:val="1B377C"/>
          <w:spacing w:val="12"/>
          <w:w w:val="105"/>
        </w:rPr>
        <w:t> </w:t>
      </w:r>
      <w:r>
        <w:rPr>
          <w:color w:val="1B377C"/>
          <w:w w:val="105"/>
        </w:rPr>
        <w:t>přijímání</w:t>
      </w:r>
      <w:r>
        <w:rPr>
          <w:color w:val="1B377C"/>
          <w:spacing w:val="12"/>
          <w:w w:val="105"/>
        </w:rPr>
        <w:t> </w:t>
      </w:r>
      <w:r>
        <w:rPr>
          <w:color w:val="1B377C"/>
          <w:w w:val="105"/>
        </w:rPr>
        <w:t>kulturních</w:t>
      </w:r>
      <w:r>
        <w:rPr>
          <w:color w:val="1B377C"/>
          <w:spacing w:val="12"/>
          <w:w w:val="105"/>
        </w:rPr>
        <w:t> </w:t>
      </w:r>
      <w:r>
        <w:rPr>
          <w:color w:val="1B377C"/>
          <w:w w:val="105"/>
        </w:rPr>
        <w:t>a</w:t>
      </w:r>
      <w:r>
        <w:rPr>
          <w:color w:val="1B377C"/>
          <w:spacing w:val="12"/>
          <w:w w:val="105"/>
        </w:rPr>
        <w:t> </w:t>
      </w:r>
      <w:r>
        <w:rPr>
          <w:color w:val="1B377C"/>
          <w:w w:val="105"/>
        </w:rPr>
        <w:t>jiných</w:t>
      </w:r>
      <w:r>
        <w:rPr>
          <w:color w:val="1B377C"/>
          <w:spacing w:val="12"/>
          <w:w w:val="105"/>
        </w:rPr>
        <w:t> </w:t>
      </w:r>
      <w:r>
        <w:rPr>
          <w:color w:val="1B377C"/>
          <w:w w:val="105"/>
        </w:rPr>
        <w:t>odlišností</w:t>
      </w:r>
      <w:r>
        <w:rPr>
          <w:color w:val="1B377C"/>
          <w:spacing w:val="12"/>
          <w:w w:val="105"/>
        </w:rPr>
        <w:t> </w:t>
      </w:r>
      <w:r>
        <w:rPr>
          <w:color w:val="1B377C"/>
          <w:w w:val="105"/>
        </w:rPr>
        <w:t>ve</w:t>
      </w:r>
      <w:r>
        <w:rPr>
          <w:color w:val="1B377C"/>
          <w:spacing w:val="12"/>
          <w:w w:val="105"/>
        </w:rPr>
        <w:t> </w:t>
      </w:r>
      <w:r>
        <w:rPr>
          <w:color w:val="1B377C"/>
          <w:w w:val="105"/>
        </w:rPr>
        <w:t>škole</w:t>
      </w:r>
      <w:r>
        <w:rPr>
          <w:color w:val="1B377C"/>
          <w:spacing w:val="12"/>
          <w:w w:val="105"/>
        </w:rPr>
        <w:t> </w:t>
      </w:r>
      <w:r>
        <w:rPr>
          <w:color w:val="1B377C"/>
          <w:w w:val="105"/>
        </w:rPr>
        <w:t>a</w:t>
      </w:r>
      <w:r>
        <w:rPr>
          <w:color w:val="1B377C"/>
          <w:spacing w:val="12"/>
          <w:w w:val="105"/>
        </w:rPr>
        <w:t> </w:t>
      </w:r>
      <w:r>
        <w:rPr>
          <w:color w:val="1B377C"/>
          <w:w w:val="105"/>
        </w:rPr>
        <w:t>při</w:t>
      </w:r>
      <w:r>
        <w:rPr>
          <w:color w:val="1B377C"/>
          <w:spacing w:val="12"/>
          <w:w w:val="105"/>
        </w:rPr>
        <w:t> </w:t>
      </w:r>
      <w:r>
        <w:rPr>
          <w:color w:val="1B377C"/>
          <w:w w:val="105"/>
        </w:rPr>
        <w:t>eliminaci</w:t>
      </w:r>
      <w:r>
        <w:rPr>
          <w:color w:val="1B377C"/>
          <w:spacing w:val="12"/>
          <w:w w:val="105"/>
        </w:rPr>
        <w:t> </w:t>
      </w:r>
      <w:r>
        <w:rPr>
          <w:color w:val="1B377C"/>
          <w:w w:val="105"/>
        </w:rPr>
        <w:t>problémů</w:t>
      </w:r>
      <w:r>
        <w:rPr>
          <w:color w:val="1B377C"/>
          <w:spacing w:val="12"/>
          <w:w w:val="105"/>
        </w:rPr>
        <w:t> </w:t>
      </w:r>
      <w:r>
        <w:rPr>
          <w:color w:val="1B377C"/>
          <w:w w:val="105"/>
        </w:rPr>
        <w:t>vyplývajících z výjimečnosti nadaných žáků a jejích případné obtížnější socializace.</w:t>
      </w:r>
    </w:p>
    <w:p>
      <w:pPr>
        <w:pStyle w:val="ListParagraph"/>
        <w:numPr>
          <w:ilvl w:val="3"/>
          <w:numId w:val="7"/>
        </w:numPr>
        <w:tabs>
          <w:tab w:pos="1805" w:val="left" w:leader="none"/>
          <w:tab w:pos="1807" w:val="left" w:leader="none"/>
        </w:tabs>
        <w:spacing w:line="264" w:lineRule="auto" w:before="3" w:after="0"/>
        <w:ind w:left="1807" w:right="1936" w:hanging="256"/>
        <w:jc w:val="both"/>
        <w:rPr>
          <w:sz w:val="18"/>
        </w:rPr>
      </w:pPr>
      <w:r>
        <w:rPr>
          <w:color w:val="1B377C"/>
          <w:w w:val="105"/>
          <w:sz w:val="18"/>
        </w:rPr>
        <w:t>Spolupracuje s výchovným poradcem při tvorbě IVýP u žáků s nežádoucími projevy chování a KP.</w:t>
      </w:r>
    </w:p>
    <w:p>
      <w:pPr>
        <w:pStyle w:val="Heading3"/>
        <w:spacing w:before="194"/>
      </w:pPr>
      <w:r>
        <w:rPr>
          <w:color w:val="3566FC"/>
          <w:w w:val="110"/>
        </w:rPr>
        <w:t>Školní</w:t>
      </w:r>
      <w:r>
        <w:rPr>
          <w:color w:val="3566FC"/>
          <w:spacing w:val="6"/>
          <w:w w:val="110"/>
        </w:rPr>
        <w:t> </w:t>
      </w:r>
      <w:r>
        <w:rPr>
          <w:color w:val="3566FC"/>
          <w:spacing w:val="-2"/>
          <w:w w:val="110"/>
        </w:rPr>
        <w:t>psycholog/psycholožka</w:t>
      </w:r>
    </w:p>
    <w:p>
      <w:pPr>
        <w:pStyle w:val="ListParagraph"/>
        <w:numPr>
          <w:ilvl w:val="3"/>
          <w:numId w:val="7"/>
        </w:numPr>
        <w:tabs>
          <w:tab w:pos="1805" w:val="left" w:leader="none"/>
          <w:tab w:pos="1807" w:val="left" w:leader="none"/>
        </w:tabs>
        <w:spacing w:line="264" w:lineRule="auto" w:before="167" w:after="0"/>
        <w:ind w:left="1807" w:right="1355" w:hanging="256"/>
        <w:jc w:val="left"/>
        <w:rPr>
          <w:sz w:val="18"/>
        </w:rPr>
      </w:pPr>
      <w:r>
        <w:rPr>
          <w:color w:val="1B377C"/>
          <w:w w:val="105"/>
          <w:sz w:val="18"/>
        </w:rPr>
        <w:t>Provádí diagnostiku při vzdělávacích a výchovných problémech žáků formou monitoringu žáků ve výuce, včetně diagnostiky nadání žáků.</w:t>
      </w:r>
    </w:p>
    <w:p>
      <w:pPr>
        <w:pStyle w:val="ListParagraph"/>
        <w:numPr>
          <w:ilvl w:val="3"/>
          <w:numId w:val="7"/>
        </w:numPr>
        <w:tabs>
          <w:tab w:pos="1806" w:val="left" w:leader="none"/>
        </w:tabs>
        <w:spacing w:line="240" w:lineRule="auto" w:before="2" w:after="0"/>
        <w:ind w:left="1806" w:right="0" w:hanging="254"/>
        <w:jc w:val="left"/>
        <w:rPr>
          <w:sz w:val="18"/>
        </w:rPr>
      </w:pPr>
      <w:r>
        <w:rPr>
          <w:color w:val="1B377C"/>
          <w:sz w:val="18"/>
        </w:rPr>
        <w:t>Provádí</w:t>
      </w:r>
      <w:r>
        <w:rPr>
          <w:color w:val="1B377C"/>
          <w:spacing w:val="38"/>
          <w:sz w:val="18"/>
        </w:rPr>
        <w:t> </w:t>
      </w:r>
      <w:r>
        <w:rPr>
          <w:color w:val="1B377C"/>
          <w:sz w:val="18"/>
        </w:rPr>
        <w:t>u</w:t>
      </w:r>
      <w:r>
        <w:rPr>
          <w:color w:val="1B377C"/>
          <w:spacing w:val="39"/>
          <w:sz w:val="18"/>
        </w:rPr>
        <w:t> </w:t>
      </w:r>
      <w:r>
        <w:rPr>
          <w:color w:val="1B377C"/>
          <w:sz w:val="18"/>
        </w:rPr>
        <w:t>nadaných</w:t>
      </w:r>
      <w:r>
        <w:rPr>
          <w:color w:val="1B377C"/>
          <w:spacing w:val="38"/>
          <w:sz w:val="18"/>
        </w:rPr>
        <w:t> </w:t>
      </w:r>
      <w:r>
        <w:rPr>
          <w:color w:val="1B377C"/>
          <w:sz w:val="18"/>
        </w:rPr>
        <w:t>žáků</w:t>
      </w:r>
      <w:r>
        <w:rPr>
          <w:color w:val="1B377C"/>
          <w:spacing w:val="39"/>
          <w:sz w:val="18"/>
        </w:rPr>
        <w:t> </w:t>
      </w:r>
      <w:r>
        <w:rPr>
          <w:color w:val="1B377C"/>
          <w:sz w:val="18"/>
        </w:rPr>
        <w:t>sociometrické</w:t>
      </w:r>
      <w:r>
        <w:rPr>
          <w:color w:val="1B377C"/>
          <w:spacing w:val="38"/>
          <w:sz w:val="18"/>
        </w:rPr>
        <w:t> </w:t>
      </w:r>
      <w:r>
        <w:rPr>
          <w:color w:val="1B377C"/>
          <w:sz w:val="18"/>
        </w:rPr>
        <w:t>měření,</w:t>
      </w:r>
      <w:r>
        <w:rPr>
          <w:color w:val="1B377C"/>
          <w:spacing w:val="39"/>
          <w:sz w:val="18"/>
        </w:rPr>
        <w:t> </w:t>
      </w:r>
      <w:r>
        <w:rPr>
          <w:color w:val="1B377C"/>
          <w:sz w:val="18"/>
        </w:rPr>
        <w:t>realizuje</w:t>
      </w:r>
      <w:r>
        <w:rPr>
          <w:color w:val="1B377C"/>
          <w:spacing w:val="39"/>
          <w:sz w:val="18"/>
        </w:rPr>
        <w:t> </w:t>
      </w:r>
      <w:r>
        <w:rPr>
          <w:color w:val="1B377C"/>
          <w:sz w:val="18"/>
        </w:rPr>
        <w:t>talentové</w:t>
      </w:r>
      <w:r>
        <w:rPr>
          <w:color w:val="1B377C"/>
          <w:spacing w:val="38"/>
          <w:sz w:val="18"/>
        </w:rPr>
        <w:t> </w:t>
      </w:r>
      <w:r>
        <w:rPr>
          <w:color w:val="1B377C"/>
          <w:spacing w:val="-2"/>
          <w:sz w:val="18"/>
        </w:rPr>
        <w:t>zkoušky.</w:t>
      </w:r>
    </w:p>
    <w:p>
      <w:pPr>
        <w:pStyle w:val="ListParagraph"/>
        <w:numPr>
          <w:ilvl w:val="3"/>
          <w:numId w:val="7"/>
        </w:numPr>
        <w:tabs>
          <w:tab w:pos="1805" w:val="left" w:leader="none"/>
          <w:tab w:pos="1807" w:val="left" w:leader="none"/>
        </w:tabs>
        <w:spacing w:line="264" w:lineRule="auto" w:before="22" w:after="0"/>
        <w:ind w:left="1807" w:right="1279" w:hanging="256"/>
        <w:jc w:val="left"/>
        <w:rPr>
          <w:sz w:val="18"/>
        </w:rPr>
      </w:pPr>
      <w:r>
        <w:rPr>
          <w:color w:val="1B377C"/>
          <w:sz w:val="18"/>
        </w:rPr>
        <w:t>Spolupracuje</w:t>
      </w:r>
      <w:r>
        <w:rPr>
          <w:color w:val="1B377C"/>
          <w:spacing w:val="36"/>
          <w:sz w:val="18"/>
        </w:rPr>
        <w:t> </w:t>
      </w:r>
      <w:r>
        <w:rPr>
          <w:color w:val="1B377C"/>
          <w:sz w:val="18"/>
        </w:rPr>
        <w:t>se</w:t>
      </w:r>
      <w:r>
        <w:rPr>
          <w:color w:val="1B377C"/>
          <w:spacing w:val="36"/>
          <w:sz w:val="18"/>
        </w:rPr>
        <w:t> </w:t>
      </w:r>
      <w:r>
        <w:rPr>
          <w:color w:val="1B377C"/>
          <w:sz w:val="18"/>
        </w:rPr>
        <w:t>speciálním</w:t>
      </w:r>
      <w:r>
        <w:rPr>
          <w:color w:val="1B377C"/>
          <w:spacing w:val="36"/>
          <w:sz w:val="18"/>
        </w:rPr>
        <w:t> </w:t>
      </w:r>
      <w:r>
        <w:rPr>
          <w:color w:val="1B377C"/>
          <w:sz w:val="18"/>
        </w:rPr>
        <w:t>pedagogem</w:t>
      </w:r>
      <w:r>
        <w:rPr>
          <w:color w:val="1B377C"/>
          <w:spacing w:val="36"/>
          <w:sz w:val="18"/>
        </w:rPr>
        <w:t> </w:t>
      </w:r>
      <w:r>
        <w:rPr>
          <w:color w:val="1B377C"/>
          <w:sz w:val="18"/>
        </w:rPr>
        <w:t>při</w:t>
      </w:r>
      <w:r>
        <w:rPr>
          <w:color w:val="1B377C"/>
          <w:spacing w:val="36"/>
          <w:sz w:val="18"/>
        </w:rPr>
        <w:t> </w:t>
      </w:r>
      <w:r>
        <w:rPr>
          <w:color w:val="1B377C"/>
          <w:sz w:val="18"/>
        </w:rPr>
        <w:t>zajištění</w:t>
      </w:r>
      <w:r>
        <w:rPr>
          <w:color w:val="1B377C"/>
          <w:spacing w:val="36"/>
          <w:sz w:val="18"/>
        </w:rPr>
        <w:t> </w:t>
      </w:r>
      <w:r>
        <w:rPr>
          <w:color w:val="1B377C"/>
          <w:sz w:val="18"/>
        </w:rPr>
        <w:t>péče</w:t>
      </w:r>
      <w:r>
        <w:rPr>
          <w:color w:val="1B377C"/>
          <w:spacing w:val="36"/>
          <w:sz w:val="18"/>
        </w:rPr>
        <w:t> </w:t>
      </w:r>
      <w:r>
        <w:rPr>
          <w:color w:val="1B377C"/>
          <w:sz w:val="18"/>
        </w:rPr>
        <w:t>o</w:t>
      </w:r>
      <w:r>
        <w:rPr>
          <w:color w:val="1B377C"/>
          <w:spacing w:val="36"/>
          <w:sz w:val="18"/>
        </w:rPr>
        <w:t> </w:t>
      </w:r>
      <w:r>
        <w:rPr>
          <w:color w:val="1B377C"/>
          <w:sz w:val="18"/>
        </w:rPr>
        <w:t>žáky,</w:t>
      </w:r>
      <w:r>
        <w:rPr>
          <w:color w:val="1B377C"/>
          <w:spacing w:val="36"/>
          <w:sz w:val="18"/>
        </w:rPr>
        <w:t> </w:t>
      </w:r>
      <w:r>
        <w:rPr>
          <w:color w:val="1B377C"/>
          <w:sz w:val="18"/>
        </w:rPr>
        <w:t>kterým</w:t>
      </w:r>
      <w:r>
        <w:rPr>
          <w:color w:val="1B377C"/>
          <w:spacing w:val="36"/>
          <w:sz w:val="18"/>
        </w:rPr>
        <w:t> </w:t>
      </w:r>
      <w:r>
        <w:rPr>
          <w:color w:val="1B377C"/>
          <w:sz w:val="18"/>
        </w:rPr>
        <w:t>jsou</w:t>
      </w:r>
      <w:r>
        <w:rPr>
          <w:color w:val="1B377C"/>
          <w:spacing w:val="36"/>
          <w:sz w:val="18"/>
        </w:rPr>
        <w:t> </w:t>
      </w:r>
      <w:r>
        <w:rPr>
          <w:color w:val="1B377C"/>
          <w:sz w:val="18"/>
        </w:rPr>
        <w:t>poskytována </w:t>
      </w:r>
      <w:r>
        <w:rPr>
          <w:color w:val="1B377C"/>
          <w:w w:val="110"/>
          <w:sz w:val="18"/>
        </w:rPr>
        <w:t>PO prvního až pátého stupně.</w:t>
      </w:r>
    </w:p>
    <w:p>
      <w:pPr>
        <w:pStyle w:val="ListParagraph"/>
        <w:numPr>
          <w:ilvl w:val="3"/>
          <w:numId w:val="7"/>
        </w:numPr>
        <w:tabs>
          <w:tab w:pos="1805" w:val="left" w:leader="none"/>
          <w:tab w:pos="1807" w:val="left" w:leader="none"/>
        </w:tabs>
        <w:spacing w:line="264" w:lineRule="auto" w:before="2" w:after="0"/>
        <w:ind w:left="1807" w:right="1316" w:hanging="256"/>
        <w:jc w:val="left"/>
        <w:rPr>
          <w:sz w:val="18"/>
        </w:rPr>
      </w:pPr>
      <w:r>
        <w:rPr>
          <w:color w:val="1B377C"/>
          <w:w w:val="110"/>
          <w:sz w:val="18"/>
        </w:rPr>
        <w:t>Realizuje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případovou</w:t>
      </w:r>
      <w:r>
        <w:rPr>
          <w:color w:val="1B377C"/>
          <w:spacing w:val="-16"/>
          <w:w w:val="110"/>
          <w:sz w:val="18"/>
        </w:rPr>
        <w:t> </w:t>
      </w:r>
      <w:r>
        <w:rPr>
          <w:color w:val="1B377C"/>
          <w:w w:val="110"/>
          <w:sz w:val="18"/>
        </w:rPr>
        <w:t>práci</w:t>
      </w:r>
      <w:r>
        <w:rPr>
          <w:color w:val="1B377C"/>
          <w:spacing w:val="-15"/>
          <w:w w:val="110"/>
          <w:sz w:val="18"/>
        </w:rPr>
        <w:t> </w:t>
      </w:r>
      <w:r>
        <w:rPr>
          <w:color w:val="1B377C"/>
          <w:w w:val="110"/>
          <w:sz w:val="18"/>
        </w:rPr>
        <w:t>se</w:t>
      </w:r>
      <w:r>
        <w:rPr>
          <w:color w:val="1B377C"/>
          <w:spacing w:val="-16"/>
          <w:w w:val="110"/>
          <w:sz w:val="18"/>
        </w:rPr>
        <w:t> </w:t>
      </w:r>
      <w:r>
        <w:rPr>
          <w:color w:val="1B377C"/>
          <w:w w:val="110"/>
          <w:sz w:val="18"/>
        </w:rPr>
        <w:t>žáky</w:t>
      </w:r>
      <w:r>
        <w:rPr>
          <w:color w:val="1B377C"/>
          <w:spacing w:val="-15"/>
          <w:w w:val="110"/>
          <w:sz w:val="18"/>
        </w:rPr>
        <w:t> </w:t>
      </w:r>
      <w:r>
        <w:rPr>
          <w:color w:val="1B377C"/>
          <w:w w:val="110"/>
          <w:sz w:val="18"/>
        </w:rPr>
        <w:t>při</w:t>
      </w:r>
      <w:r>
        <w:rPr>
          <w:color w:val="1B377C"/>
          <w:spacing w:val="-16"/>
          <w:w w:val="110"/>
          <w:sz w:val="18"/>
        </w:rPr>
        <w:t> </w:t>
      </w:r>
      <w:r>
        <w:rPr>
          <w:color w:val="1B377C"/>
          <w:w w:val="110"/>
          <w:sz w:val="18"/>
        </w:rPr>
        <w:t>osobních</w:t>
      </w:r>
      <w:r>
        <w:rPr>
          <w:color w:val="1B377C"/>
          <w:spacing w:val="-15"/>
          <w:w w:val="110"/>
          <w:sz w:val="18"/>
        </w:rPr>
        <w:t> </w:t>
      </w:r>
      <w:r>
        <w:rPr>
          <w:color w:val="1B377C"/>
          <w:w w:val="110"/>
          <w:sz w:val="18"/>
        </w:rPr>
        <w:t>problémech,</w:t>
      </w:r>
      <w:r>
        <w:rPr>
          <w:color w:val="1B377C"/>
          <w:spacing w:val="-16"/>
          <w:w w:val="110"/>
          <w:sz w:val="18"/>
        </w:rPr>
        <w:t> </w:t>
      </w:r>
      <w:r>
        <w:rPr>
          <w:color w:val="1B377C"/>
          <w:w w:val="110"/>
          <w:sz w:val="18"/>
        </w:rPr>
        <w:t>zejména</w:t>
      </w:r>
      <w:r>
        <w:rPr>
          <w:color w:val="1B377C"/>
          <w:spacing w:val="-15"/>
          <w:w w:val="110"/>
          <w:sz w:val="18"/>
        </w:rPr>
        <w:t> </w:t>
      </w:r>
      <w:r>
        <w:rPr>
          <w:color w:val="1B377C"/>
          <w:w w:val="110"/>
          <w:sz w:val="18"/>
        </w:rPr>
        <w:t>formou </w:t>
      </w:r>
      <w:r>
        <w:rPr>
          <w:color w:val="1B377C"/>
          <w:spacing w:val="-2"/>
          <w:w w:val="110"/>
          <w:sz w:val="18"/>
        </w:rPr>
        <w:t>konzultací.</w:t>
      </w:r>
    </w:p>
    <w:p>
      <w:pPr>
        <w:pStyle w:val="ListParagraph"/>
        <w:numPr>
          <w:ilvl w:val="3"/>
          <w:numId w:val="7"/>
        </w:numPr>
        <w:tabs>
          <w:tab w:pos="1806" w:val="left" w:leader="none"/>
        </w:tabs>
        <w:spacing w:line="240" w:lineRule="auto" w:before="2" w:after="0"/>
        <w:ind w:left="1806" w:right="0" w:hanging="254"/>
        <w:jc w:val="left"/>
        <w:rPr>
          <w:sz w:val="18"/>
        </w:rPr>
      </w:pPr>
      <w:r>
        <w:rPr>
          <w:color w:val="1B377C"/>
          <w:sz w:val="18"/>
        </w:rPr>
        <w:t>Provádí</w:t>
      </w:r>
      <w:r>
        <w:rPr>
          <w:color w:val="1B377C"/>
          <w:spacing w:val="34"/>
          <w:sz w:val="18"/>
        </w:rPr>
        <w:t> </w:t>
      </w:r>
      <w:r>
        <w:rPr>
          <w:color w:val="1B377C"/>
          <w:sz w:val="18"/>
        </w:rPr>
        <w:t>krizovou</w:t>
      </w:r>
      <w:r>
        <w:rPr>
          <w:color w:val="1B377C"/>
          <w:spacing w:val="35"/>
          <w:sz w:val="18"/>
        </w:rPr>
        <w:t> </w:t>
      </w:r>
      <w:r>
        <w:rPr>
          <w:color w:val="1B377C"/>
          <w:sz w:val="18"/>
        </w:rPr>
        <w:t>intervenci</w:t>
      </w:r>
      <w:r>
        <w:rPr>
          <w:color w:val="1B377C"/>
          <w:spacing w:val="35"/>
          <w:sz w:val="18"/>
        </w:rPr>
        <w:t> </w:t>
      </w:r>
      <w:r>
        <w:rPr>
          <w:color w:val="1B377C"/>
          <w:sz w:val="18"/>
        </w:rPr>
        <w:t>pro</w:t>
      </w:r>
      <w:r>
        <w:rPr>
          <w:color w:val="1B377C"/>
          <w:spacing w:val="35"/>
          <w:sz w:val="18"/>
        </w:rPr>
        <w:t> </w:t>
      </w:r>
      <w:r>
        <w:rPr>
          <w:color w:val="1B377C"/>
          <w:sz w:val="18"/>
        </w:rPr>
        <w:t>žáky</w:t>
      </w:r>
      <w:r>
        <w:rPr>
          <w:color w:val="1B377C"/>
          <w:spacing w:val="35"/>
          <w:sz w:val="18"/>
        </w:rPr>
        <w:t> </w:t>
      </w:r>
      <w:r>
        <w:rPr>
          <w:color w:val="1B377C"/>
          <w:sz w:val="18"/>
        </w:rPr>
        <w:t>i</w:t>
      </w:r>
      <w:r>
        <w:rPr>
          <w:color w:val="1B377C"/>
          <w:spacing w:val="35"/>
          <w:sz w:val="18"/>
        </w:rPr>
        <w:t> </w:t>
      </w:r>
      <w:r>
        <w:rPr>
          <w:color w:val="1B377C"/>
          <w:sz w:val="18"/>
        </w:rPr>
        <w:t>pedagogické</w:t>
      </w:r>
      <w:r>
        <w:rPr>
          <w:color w:val="1B377C"/>
          <w:spacing w:val="35"/>
          <w:sz w:val="18"/>
        </w:rPr>
        <w:t> </w:t>
      </w:r>
      <w:r>
        <w:rPr>
          <w:color w:val="1B377C"/>
          <w:spacing w:val="-2"/>
          <w:sz w:val="18"/>
        </w:rPr>
        <w:t>pracovníky.</w:t>
      </w:r>
    </w:p>
    <w:p>
      <w:pPr>
        <w:pStyle w:val="ListParagraph"/>
        <w:numPr>
          <w:ilvl w:val="3"/>
          <w:numId w:val="7"/>
        </w:numPr>
        <w:tabs>
          <w:tab w:pos="1805" w:val="left" w:leader="none"/>
          <w:tab w:pos="1807" w:val="left" w:leader="none"/>
        </w:tabs>
        <w:spacing w:line="264" w:lineRule="auto" w:before="23" w:after="0"/>
        <w:ind w:left="1807" w:right="1827" w:hanging="256"/>
        <w:jc w:val="left"/>
        <w:rPr>
          <w:sz w:val="18"/>
        </w:rPr>
      </w:pPr>
      <w:r>
        <w:rPr>
          <w:color w:val="1B377C"/>
          <w:w w:val="110"/>
          <w:sz w:val="18"/>
        </w:rPr>
        <w:t>Poskytuje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a</w:t>
      </w:r>
      <w:r>
        <w:rPr>
          <w:color w:val="1B377C"/>
          <w:spacing w:val="-15"/>
          <w:w w:val="110"/>
          <w:sz w:val="18"/>
        </w:rPr>
        <w:t> </w:t>
      </w:r>
      <w:r>
        <w:rPr>
          <w:color w:val="1B377C"/>
          <w:w w:val="110"/>
          <w:sz w:val="18"/>
        </w:rPr>
        <w:t>metodickou</w:t>
      </w:r>
      <w:r>
        <w:rPr>
          <w:color w:val="1B377C"/>
          <w:spacing w:val="-16"/>
          <w:w w:val="110"/>
          <w:sz w:val="18"/>
        </w:rPr>
        <w:t> </w:t>
      </w:r>
      <w:r>
        <w:rPr>
          <w:color w:val="1B377C"/>
          <w:w w:val="110"/>
          <w:sz w:val="18"/>
        </w:rPr>
        <w:t>pomoc</w:t>
      </w:r>
      <w:r>
        <w:rPr>
          <w:color w:val="1B377C"/>
          <w:spacing w:val="-15"/>
          <w:w w:val="110"/>
          <w:sz w:val="18"/>
        </w:rPr>
        <w:t> </w:t>
      </w:r>
      <w:r>
        <w:rPr>
          <w:color w:val="1B377C"/>
          <w:w w:val="110"/>
          <w:sz w:val="18"/>
        </w:rPr>
        <w:t>pro</w:t>
      </w:r>
      <w:r>
        <w:rPr>
          <w:color w:val="1B377C"/>
          <w:spacing w:val="-16"/>
          <w:w w:val="110"/>
          <w:sz w:val="18"/>
        </w:rPr>
        <w:t> </w:t>
      </w:r>
      <w:r>
        <w:rPr>
          <w:color w:val="1B377C"/>
          <w:w w:val="110"/>
          <w:sz w:val="18"/>
        </w:rPr>
        <w:t>pedagogické</w:t>
      </w:r>
      <w:r>
        <w:rPr>
          <w:color w:val="1B377C"/>
          <w:spacing w:val="-15"/>
          <w:w w:val="110"/>
          <w:sz w:val="18"/>
        </w:rPr>
        <w:t> </w:t>
      </w:r>
      <w:r>
        <w:rPr>
          <w:color w:val="1B377C"/>
          <w:w w:val="110"/>
          <w:sz w:val="18"/>
        </w:rPr>
        <w:t>pracovníky v oblasti výchovy a vzdělávání.</w:t>
      </w:r>
    </w:p>
    <w:p>
      <w:pPr>
        <w:pStyle w:val="ListParagraph"/>
        <w:numPr>
          <w:ilvl w:val="3"/>
          <w:numId w:val="7"/>
        </w:numPr>
        <w:tabs>
          <w:tab w:pos="1805" w:val="left" w:leader="none"/>
          <w:tab w:pos="1807" w:val="left" w:leader="none"/>
        </w:tabs>
        <w:spacing w:line="264" w:lineRule="auto" w:before="2" w:after="0"/>
        <w:ind w:left="1807" w:right="1546" w:hanging="256"/>
        <w:jc w:val="left"/>
        <w:rPr>
          <w:sz w:val="18"/>
        </w:rPr>
      </w:pPr>
      <w:r>
        <w:rPr>
          <w:color w:val="1B377C"/>
          <w:w w:val="105"/>
          <w:sz w:val="18"/>
        </w:rPr>
        <w:t>Poskytuje konzultace se zákonnými zástupci při vzdělávacích a výchovných problémech </w:t>
      </w:r>
      <w:r>
        <w:rPr>
          <w:color w:val="1B377C"/>
          <w:spacing w:val="-2"/>
          <w:w w:val="105"/>
          <w:sz w:val="18"/>
        </w:rPr>
        <w:t>žáků.</w:t>
      </w:r>
    </w:p>
    <w:p>
      <w:pPr>
        <w:pStyle w:val="Heading3"/>
        <w:spacing w:before="194"/>
      </w:pPr>
      <w:r>
        <w:rPr>
          <w:color w:val="3566FC"/>
          <w:w w:val="110"/>
        </w:rPr>
        <w:t>Školní</w:t>
      </w:r>
      <w:r>
        <w:rPr>
          <w:color w:val="3566FC"/>
          <w:spacing w:val="8"/>
          <w:w w:val="110"/>
        </w:rPr>
        <w:t> </w:t>
      </w:r>
      <w:r>
        <w:rPr>
          <w:color w:val="3566FC"/>
          <w:w w:val="110"/>
        </w:rPr>
        <w:t>speciální</w:t>
      </w:r>
      <w:r>
        <w:rPr>
          <w:color w:val="3566FC"/>
          <w:spacing w:val="9"/>
          <w:w w:val="110"/>
        </w:rPr>
        <w:t> </w:t>
      </w:r>
      <w:r>
        <w:rPr>
          <w:color w:val="3566FC"/>
          <w:spacing w:val="-2"/>
          <w:w w:val="110"/>
        </w:rPr>
        <w:t>pedagog/pedagožka</w:t>
      </w:r>
    </w:p>
    <w:p>
      <w:pPr>
        <w:pStyle w:val="ListParagraph"/>
        <w:numPr>
          <w:ilvl w:val="3"/>
          <w:numId w:val="7"/>
        </w:numPr>
        <w:tabs>
          <w:tab w:pos="1806" w:val="left" w:leader="none"/>
        </w:tabs>
        <w:spacing w:line="240" w:lineRule="auto" w:before="167" w:after="0"/>
        <w:ind w:left="1806" w:right="0" w:hanging="254"/>
        <w:jc w:val="left"/>
        <w:rPr>
          <w:sz w:val="18"/>
        </w:rPr>
      </w:pPr>
      <w:r>
        <w:rPr>
          <w:color w:val="1B377C"/>
          <w:spacing w:val="2"/>
          <w:sz w:val="18"/>
        </w:rPr>
        <w:t>Provádí</w:t>
      </w:r>
      <w:r>
        <w:rPr>
          <w:color w:val="1B377C"/>
          <w:spacing w:val="37"/>
          <w:sz w:val="18"/>
        </w:rPr>
        <w:t> </w:t>
      </w:r>
      <w:r>
        <w:rPr>
          <w:color w:val="1B377C"/>
          <w:spacing w:val="2"/>
          <w:sz w:val="18"/>
        </w:rPr>
        <w:t>speciálně</w:t>
      </w:r>
      <w:r>
        <w:rPr>
          <w:color w:val="1B377C"/>
          <w:spacing w:val="37"/>
          <w:sz w:val="18"/>
        </w:rPr>
        <w:t> </w:t>
      </w:r>
      <w:r>
        <w:rPr>
          <w:color w:val="1B377C"/>
          <w:spacing w:val="2"/>
          <w:sz w:val="18"/>
        </w:rPr>
        <w:t>pedagogickou</w:t>
      </w:r>
      <w:r>
        <w:rPr>
          <w:color w:val="1B377C"/>
          <w:spacing w:val="38"/>
          <w:sz w:val="18"/>
        </w:rPr>
        <w:t> </w:t>
      </w:r>
      <w:r>
        <w:rPr>
          <w:color w:val="1B377C"/>
          <w:spacing w:val="2"/>
          <w:sz w:val="18"/>
        </w:rPr>
        <w:t>diagnostiku</w:t>
      </w:r>
      <w:r>
        <w:rPr>
          <w:color w:val="1B377C"/>
          <w:spacing w:val="37"/>
          <w:sz w:val="18"/>
        </w:rPr>
        <w:t> </w:t>
      </w:r>
      <w:r>
        <w:rPr>
          <w:color w:val="1B377C"/>
          <w:spacing w:val="2"/>
          <w:sz w:val="18"/>
        </w:rPr>
        <w:t>v</w:t>
      </w:r>
      <w:r>
        <w:rPr>
          <w:color w:val="1B377C"/>
          <w:spacing w:val="38"/>
          <w:sz w:val="18"/>
        </w:rPr>
        <w:t> </w:t>
      </w:r>
      <w:r>
        <w:rPr>
          <w:color w:val="1B377C"/>
          <w:spacing w:val="2"/>
          <w:sz w:val="18"/>
        </w:rPr>
        <w:t>průběhu</w:t>
      </w:r>
      <w:r>
        <w:rPr>
          <w:color w:val="1B377C"/>
          <w:spacing w:val="37"/>
          <w:sz w:val="18"/>
        </w:rPr>
        <w:t> </w:t>
      </w:r>
      <w:r>
        <w:rPr>
          <w:color w:val="1B377C"/>
          <w:spacing w:val="2"/>
          <w:sz w:val="18"/>
        </w:rPr>
        <w:t>edukačního</w:t>
      </w:r>
      <w:r>
        <w:rPr>
          <w:color w:val="1B377C"/>
          <w:spacing w:val="38"/>
          <w:sz w:val="18"/>
        </w:rPr>
        <w:t> </w:t>
      </w:r>
      <w:r>
        <w:rPr>
          <w:color w:val="1B377C"/>
          <w:spacing w:val="-2"/>
          <w:sz w:val="18"/>
        </w:rPr>
        <w:t>procesu.</w:t>
      </w:r>
    </w:p>
    <w:p>
      <w:pPr>
        <w:pStyle w:val="ListParagraph"/>
        <w:numPr>
          <w:ilvl w:val="3"/>
          <w:numId w:val="7"/>
        </w:numPr>
        <w:tabs>
          <w:tab w:pos="1805" w:val="left" w:leader="none"/>
          <w:tab w:pos="1807" w:val="left" w:leader="none"/>
        </w:tabs>
        <w:spacing w:line="264" w:lineRule="auto" w:before="23" w:after="0"/>
        <w:ind w:left="1807" w:right="1440" w:hanging="256"/>
        <w:jc w:val="left"/>
        <w:rPr>
          <w:sz w:val="18"/>
        </w:rPr>
      </w:pPr>
      <w:r>
        <w:rPr>
          <w:color w:val="1B377C"/>
          <w:w w:val="110"/>
          <w:sz w:val="18"/>
        </w:rPr>
        <w:t>Realizuje</w:t>
      </w:r>
      <w:r>
        <w:rPr>
          <w:color w:val="1B377C"/>
          <w:spacing w:val="-16"/>
          <w:w w:val="110"/>
          <w:sz w:val="18"/>
        </w:rPr>
        <w:t> </w:t>
      </w:r>
      <w:r>
        <w:rPr>
          <w:color w:val="1B377C"/>
          <w:w w:val="110"/>
          <w:sz w:val="18"/>
        </w:rPr>
        <w:t>dlouhodobou</w:t>
      </w:r>
      <w:r>
        <w:rPr>
          <w:color w:val="1B377C"/>
          <w:spacing w:val="-15"/>
          <w:w w:val="110"/>
          <w:sz w:val="18"/>
        </w:rPr>
        <w:t> </w:t>
      </w:r>
      <w:r>
        <w:rPr>
          <w:color w:val="1B377C"/>
          <w:w w:val="110"/>
          <w:sz w:val="18"/>
        </w:rPr>
        <w:t>i</w:t>
      </w:r>
      <w:r>
        <w:rPr>
          <w:color w:val="1B377C"/>
          <w:spacing w:val="-16"/>
          <w:w w:val="110"/>
          <w:sz w:val="18"/>
        </w:rPr>
        <w:t> </w:t>
      </w:r>
      <w:r>
        <w:rPr>
          <w:color w:val="1B377C"/>
          <w:w w:val="110"/>
          <w:sz w:val="18"/>
        </w:rPr>
        <w:t>krátkodobou</w:t>
      </w:r>
      <w:r>
        <w:rPr>
          <w:color w:val="1B377C"/>
          <w:spacing w:val="-15"/>
          <w:w w:val="110"/>
          <w:sz w:val="18"/>
        </w:rPr>
        <w:t> </w:t>
      </w:r>
      <w:r>
        <w:rPr>
          <w:color w:val="1B377C"/>
          <w:w w:val="110"/>
          <w:sz w:val="18"/>
        </w:rPr>
        <w:t>individuální</w:t>
      </w:r>
      <w:r>
        <w:rPr>
          <w:color w:val="1B377C"/>
          <w:spacing w:val="-16"/>
          <w:w w:val="110"/>
          <w:sz w:val="18"/>
        </w:rPr>
        <w:t> </w:t>
      </w:r>
      <w:r>
        <w:rPr>
          <w:color w:val="1B377C"/>
          <w:w w:val="110"/>
          <w:sz w:val="18"/>
        </w:rPr>
        <w:t>speciálně</w:t>
      </w:r>
      <w:r>
        <w:rPr>
          <w:color w:val="1B377C"/>
          <w:spacing w:val="-15"/>
          <w:w w:val="110"/>
          <w:sz w:val="18"/>
        </w:rPr>
        <w:t> </w:t>
      </w:r>
      <w:r>
        <w:rPr>
          <w:color w:val="1B377C"/>
          <w:w w:val="110"/>
          <w:sz w:val="18"/>
        </w:rPr>
        <w:t>pedagogickou</w:t>
      </w:r>
      <w:r>
        <w:rPr>
          <w:color w:val="1B377C"/>
          <w:spacing w:val="-16"/>
          <w:w w:val="110"/>
          <w:sz w:val="18"/>
        </w:rPr>
        <w:t> </w:t>
      </w:r>
      <w:r>
        <w:rPr>
          <w:color w:val="1B377C"/>
          <w:w w:val="110"/>
          <w:sz w:val="18"/>
        </w:rPr>
        <w:t>péči</w:t>
      </w:r>
      <w:r>
        <w:rPr>
          <w:color w:val="1B377C"/>
          <w:spacing w:val="-15"/>
          <w:w w:val="110"/>
          <w:sz w:val="18"/>
        </w:rPr>
        <w:t> </w:t>
      </w:r>
      <w:r>
        <w:rPr>
          <w:color w:val="1B377C"/>
          <w:w w:val="110"/>
          <w:sz w:val="18"/>
        </w:rPr>
        <w:t>pro</w:t>
      </w:r>
      <w:r>
        <w:rPr>
          <w:color w:val="1B377C"/>
          <w:spacing w:val="-16"/>
          <w:w w:val="110"/>
          <w:sz w:val="18"/>
        </w:rPr>
        <w:t> </w:t>
      </w:r>
      <w:r>
        <w:rPr>
          <w:color w:val="1B377C"/>
          <w:w w:val="110"/>
          <w:sz w:val="18"/>
        </w:rPr>
        <w:t>žáky za</w:t>
      </w:r>
      <w:r>
        <w:rPr>
          <w:color w:val="1B377C"/>
          <w:spacing w:val="-4"/>
          <w:w w:val="110"/>
          <w:sz w:val="18"/>
        </w:rPr>
        <w:t> </w:t>
      </w:r>
      <w:r>
        <w:rPr>
          <w:color w:val="1B377C"/>
          <w:w w:val="110"/>
          <w:sz w:val="18"/>
        </w:rPr>
        <w:t>účelem</w:t>
      </w:r>
      <w:r>
        <w:rPr>
          <w:color w:val="1B377C"/>
          <w:spacing w:val="-4"/>
          <w:w w:val="110"/>
          <w:sz w:val="18"/>
        </w:rPr>
        <w:t> </w:t>
      </w:r>
      <w:r>
        <w:rPr>
          <w:color w:val="1B377C"/>
          <w:w w:val="110"/>
          <w:sz w:val="18"/>
        </w:rPr>
        <w:t>naplňování</w:t>
      </w:r>
      <w:r>
        <w:rPr>
          <w:color w:val="1B377C"/>
          <w:spacing w:val="-4"/>
          <w:w w:val="110"/>
          <w:sz w:val="18"/>
        </w:rPr>
        <w:t> </w:t>
      </w:r>
      <w:r>
        <w:rPr>
          <w:color w:val="1B377C"/>
          <w:w w:val="110"/>
          <w:sz w:val="18"/>
        </w:rPr>
        <w:t>PO,</w:t>
      </w:r>
      <w:r>
        <w:rPr>
          <w:color w:val="1B377C"/>
          <w:spacing w:val="-4"/>
          <w:w w:val="110"/>
          <w:sz w:val="18"/>
        </w:rPr>
        <w:t> </w:t>
      </w:r>
      <w:r>
        <w:rPr>
          <w:color w:val="1B377C"/>
          <w:w w:val="110"/>
          <w:sz w:val="18"/>
        </w:rPr>
        <w:t>účastní</w:t>
      </w:r>
      <w:r>
        <w:rPr>
          <w:color w:val="1B377C"/>
          <w:spacing w:val="-4"/>
          <w:w w:val="110"/>
          <w:sz w:val="18"/>
        </w:rPr>
        <w:t> </w:t>
      </w:r>
      <w:r>
        <w:rPr>
          <w:color w:val="1B377C"/>
          <w:w w:val="110"/>
          <w:sz w:val="18"/>
        </w:rPr>
        <w:t>se</w:t>
      </w:r>
      <w:r>
        <w:rPr>
          <w:color w:val="1B377C"/>
          <w:spacing w:val="-4"/>
          <w:w w:val="110"/>
          <w:sz w:val="18"/>
        </w:rPr>
        <w:t> </w:t>
      </w:r>
      <w:r>
        <w:rPr>
          <w:color w:val="1B377C"/>
          <w:w w:val="110"/>
          <w:sz w:val="18"/>
        </w:rPr>
        <w:t>na</w:t>
      </w:r>
      <w:r>
        <w:rPr>
          <w:color w:val="1B377C"/>
          <w:spacing w:val="-4"/>
          <w:w w:val="110"/>
          <w:sz w:val="18"/>
        </w:rPr>
        <w:t> </w:t>
      </w:r>
      <w:r>
        <w:rPr>
          <w:color w:val="1B377C"/>
          <w:w w:val="110"/>
          <w:sz w:val="18"/>
        </w:rPr>
        <w:t>výuce.</w:t>
      </w:r>
    </w:p>
    <w:p>
      <w:pPr>
        <w:pStyle w:val="ListParagraph"/>
        <w:numPr>
          <w:ilvl w:val="3"/>
          <w:numId w:val="7"/>
        </w:numPr>
        <w:tabs>
          <w:tab w:pos="1806" w:val="left" w:leader="none"/>
        </w:tabs>
        <w:spacing w:line="240" w:lineRule="auto" w:before="2" w:after="0"/>
        <w:ind w:left="1806" w:right="0" w:hanging="254"/>
        <w:jc w:val="left"/>
        <w:rPr>
          <w:sz w:val="18"/>
        </w:rPr>
      </w:pPr>
      <w:r>
        <w:rPr>
          <w:color w:val="1B377C"/>
          <w:w w:val="105"/>
          <w:sz w:val="18"/>
        </w:rPr>
        <w:t>Podílí</w:t>
      </w:r>
      <w:r>
        <w:rPr>
          <w:color w:val="1B377C"/>
          <w:spacing w:val="-7"/>
          <w:w w:val="105"/>
          <w:sz w:val="18"/>
        </w:rPr>
        <w:t> </w:t>
      </w:r>
      <w:r>
        <w:rPr>
          <w:color w:val="1B377C"/>
          <w:w w:val="105"/>
          <w:sz w:val="18"/>
        </w:rPr>
        <w:t>se</w:t>
      </w:r>
      <w:r>
        <w:rPr>
          <w:color w:val="1B377C"/>
          <w:spacing w:val="-6"/>
          <w:w w:val="105"/>
          <w:sz w:val="18"/>
        </w:rPr>
        <w:t> </w:t>
      </w:r>
      <w:r>
        <w:rPr>
          <w:color w:val="1B377C"/>
          <w:w w:val="105"/>
          <w:sz w:val="18"/>
        </w:rPr>
        <w:t>na</w:t>
      </w:r>
      <w:r>
        <w:rPr>
          <w:color w:val="1B377C"/>
          <w:spacing w:val="-6"/>
          <w:w w:val="105"/>
          <w:sz w:val="18"/>
        </w:rPr>
        <w:t> </w:t>
      </w:r>
      <w:r>
        <w:rPr>
          <w:color w:val="1B377C"/>
          <w:w w:val="105"/>
          <w:sz w:val="18"/>
        </w:rPr>
        <w:t>vytvoření</w:t>
      </w:r>
      <w:r>
        <w:rPr>
          <w:color w:val="1B377C"/>
          <w:spacing w:val="-6"/>
          <w:w w:val="105"/>
          <w:sz w:val="18"/>
        </w:rPr>
        <w:t> </w:t>
      </w:r>
      <w:r>
        <w:rPr>
          <w:color w:val="1B377C"/>
          <w:w w:val="105"/>
          <w:sz w:val="18"/>
        </w:rPr>
        <w:t>PLPP</w:t>
      </w:r>
      <w:r>
        <w:rPr>
          <w:color w:val="1B377C"/>
          <w:spacing w:val="-6"/>
          <w:w w:val="105"/>
          <w:sz w:val="18"/>
        </w:rPr>
        <w:t> </w:t>
      </w:r>
      <w:r>
        <w:rPr>
          <w:color w:val="1B377C"/>
          <w:w w:val="105"/>
          <w:sz w:val="18"/>
        </w:rPr>
        <w:t>a</w:t>
      </w:r>
      <w:r>
        <w:rPr>
          <w:color w:val="1B377C"/>
          <w:spacing w:val="-6"/>
          <w:w w:val="105"/>
          <w:sz w:val="18"/>
        </w:rPr>
        <w:t> </w:t>
      </w:r>
      <w:r>
        <w:rPr>
          <w:color w:val="1B377C"/>
          <w:w w:val="105"/>
          <w:sz w:val="18"/>
        </w:rPr>
        <w:t>IVP</w:t>
      </w:r>
      <w:r>
        <w:rPr>
          <w:color w:val="1B377C"/>
          <w:spacing w:val="-7"/>
          <w:w w:val="105"/>
          <w:sz w:val="18"/>
        </w:rPr>
        <w:t> </w:t>
      </w:r>
      <w:r>
        <w:rPr>
          <w:color w:val="1B377C"/>
          <w:w w:val="105"/>
          <w:sz w:val="18"/>
        </w:rPr>
        <w:t>(i</w:t>
      </w:r>
      <w:r>
        <w:rPr>
          <w:color w:val="1B377C"/>
          <w:spacing w:val="-6"/>
          <w:w w:val="105"/>
          <w:sz w:val="18"/>
        </w:rPr>
        <w:t> </w:t>
      </w:r>
      <w:r>
        <w:rPr>
          <w:color w:val="1B377C"/>
          <w:w w:val="105"/>
          <w:sz w:val="18"/>
        </w:rPr>
        <w:t>pro</w:t>
      </w:r>
      <w:r>
        <w:rPr>
          <w:color w:val="1B377C"/>
          <w:spacing w:val="-6"/>
          <w:w w:val="105"/>
          <w:sz w:val="18"/>
        </w:rPr>
        <w:t> </w:t>
      </w:r>
      <w:r>
        <w:rPr>
          <w:color w:val="1B377C"/>
          <w:w w:val="105"/>
          <w:sz w:val="18"/>
        </w:rPr>
        <w:t>žáky</w:t>
      </w:r>
      <w:r>
        <w:rPr>
          <w:color w:val="1B377C"/>
          <w:spacing w:val="-6"/>
          <w:w w:val="105"/>
          <w:sz w:val="18"/>
        </w:rPr>
        <w:t> </w:t>
      </w:r>
      <w:r>
        <w:rPr>
          <w:color w:val="1B377C"/>
          <w:spacing w:val="-2"/>
          <w:w w:val="105"/>
          <w:sz w:val="18"/>
        </w:rPr>
        <w:t>nadané).</w:t>
      </w:r>
    </w:p>
    <w:p>
      <w:pPr>
        <w:pStyle w:val="ListParagraph"/>
        <w:numPr>
          <w:ilvl w:val="3"/>
          <w:numId w:val="7"/>
        </w:numPr>
        <w:tabs>
          <w:tab w:pos="1806" w:val="left" w:leader="none"/>
        </w:tabs>
        <w:spacing w:line="240" w:lineRule="auto" w:before="22" w:after="0"/>
        <w:ind w:left="1806" w:right="0" w:hanging="254"/>
        <w:jc w:val="left"/>
        <w:rPr>
          <w:sz w:val="18"/>
        </w:rPr>
      </w:pPr>
      <w:r>
        <w:rPr>
          <w:color w:val="1B377C"/>
          <w:w w:val="105"/>
          <w:sz w:val="18"/>
        </w:rPr>
        <w:t>Průběžně</w:t>
      </w:r>
      <w:r>
        <w:rPr>
          <w:color w:val="1B377C"/>
          <w:spacing w:val="3"/>
          <w:w w:val="105"/>
          <w:sz w:val="18"/>
        </w:rPr>
        <w:t> </w:t>
      </w:r>
      <w:r>
        <w:rPr>
          <w:color w:val="1B377C"/>
          <w:w w:val="105"/>
          <w:sz w:val="18"/>
        </w:rPr>
        <w:t>vyhodnocuje</w:t>
      </w:r>
      <w:r>
        <w:rPr>
          <w:color w:val="1B377C"/>
          <w:spacing w:val="4"/>
          <w:w w:val="105"/>
          <w:sz w:val="18"/>
        </w:rPr>
        <w:t> </w:t>
      </w:r>
      <w:r>
        <w:rPr>
          <w:color w:val="1B377C"/>
          <w:w w:val="105"/>
          <w:sz w:val="18"/>
        </w:rPr>
        <w:t>účinnost</w:t>
      </w:r>
      <w:r>
        <w:rPr>
          <w:color w:val="1B377C"/>
          <w:spacing w:val="4"/>
          <w:w w:val="105"/>
          <w:sz w:val="18"/>
        </w:rPr>
        <w:t> </w:t>
      </w:r>
      <w:r>
        <w:rPr>
          <w:color w:val="1B377C"/>
          <w:w w:val="105"/>
          <w:sz w:val="18"/>
        </w:rPr>
        <w:t>poskytovaných</w:t>
      </w:r>
      <w:r>
        <w:rPr>
          <w:color w:val="1B377C"/>
          <w:spacing w:val="4"/>
          <w:w w:val="105"/>
          <w:sz w:val="18"/>
        </w:rPr>
        <w:t> </w:t>
      </w:r>
      <w:r>
        <w:rPr>
          <w:color w:val="1B377C"/>
          <w:w w:val="105"/>
          <w:sz w:val="18"/>
        </w:rPr>
        <w:t>PO,</w:t>
      </w:r>
      <w:r>
        <w:rPr>
          <w:color w:val="1B377C"/>
          <w:spacing w:val="4"/>
          <w:w w:val="105"/>
          <w:sz w:val="18"/>
        </w:rPr>
        <w:t> </w:t>
      </w:r>
      <w:r>
        <w:rPr>
          <w:color w:val="1B377C"/>
          <w:w w:val="105"/>
          <w:sz w:val="18"/>
        </w:rPr>
        <w:t>navrhuje</w:t>
      </w:r>
      <w:r>
        <w:rPr>
          <w:color w:val="1B377C"/>
          <w:spacing w:val="4"/>
          <w:w w:val="105"/>
          <w:sz w:val="18"/>
        </w:rPr>
        <w:t> </w:t>
      </w:r>
      <w:r>
        <w:rPr>
          <w:color w:val="1B377C"/>
          <w:w w:val="105"/>
          <w:sz w:val="18"/>
        </w:rPr>
        <w:t>jejich</w:t>
      </w:r>
      <w:r>
        <w:rPr>
          <w:color w:val="1B377C"/>
          <w:spacing w:val="3"/>
          <w:w w:val="105"/>
          <w:sz w:val="18"/>
        </w:rPr>
        <w:t> </w:t>
      </w:r>
      <w:r>
        <w:rPr>
          <w:color w:val="1B377C"/>
          <w:spacing w:val="-2"/>
          <w:w w:val="105"/>
          <w:sz w:val="18"/>
        </w:rPr>
        <w:t>úpravy.</w:t>
      </w:r>
    </w:p>
    <w:p>
      <w:pPr>
        <w:pStyle w:val="ListParagraph"/>
        <w:numPr>
          <w:ilvl w:val="3"/>
          <w:numId w:val="7"/>
        </w:numPr>
        <w:tabs>
          <w:tab w:pos="1805" w:val="left" w:leader="none"/>
          <w:tab w:pos="1807" w:val="left" w:leader="none"/>
        </w:tabs>
        <w:spacing w:line="264" w:lineRule="auto" w:before="23" w:after="0"/>
        <w:ind w:left="1807" w:right="1716" w:hanging="256"/>
        <w:jc w:val="left"/>
        <w:rPr>
          <w:sz w:val="18"/>
        </w:rPr>
      </w:pPr>
      <w:r>
        <w:rPr>
          <w:color w:val="1B377C"/>
          <w:w w:val="110"/>
          <w:sz w:val="18"/>
        </w:rPr>
        <w:t>Poskytuje</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pro</w:t>
      </w:r>
      <w:r>
        <w:rPr>
          <w:color w:val="1B377C"/>
          <w:spacing w:val="-15"/>
          <w:w w:val="110"/>
          <w:sz w:val="18"/>
        </w:rPr>
        <w:t> </w:t>
      </w:r>
      <w:r>
        <w:rPr>
          <w:color w:val="1B377C"/>
          <w:w w:val="110"/>
          <w:sz w:val="18"/>
        </w:rPr>
        <w:t>zákonné</w:t>
      </w:r>
      <w:r>
        <w:rPr>
          <w:color w:val="1B377C"/>
          <w:spacing w:val="-16"/>
          <w:w w:val="110"/>
          <w:sz w:val="18"/>
        </w:rPr>
        <w:t> </w:t>
      </w:r>
      <w:r>
        <w:rPr>
          <w:color w:val="1B377C"/>
          <w:w w:val="110"/>
          <w:sz w:val="18"/>
        </w:rPr>
        <w:t>zástupce</w:t>
      </w:r>
      <w:r>
        <w:rPr>
          <w:color w:val="1B377C"/>
          <w:spacing w:val="-15"/>
          <w:w w:val="110"/>
          <w:sz w:val="18"/>
        </w:rPr>
        <w:t> </w:t>
      </w:r>
      <w:r>
        <w:rPr>
          <w:color w:val="1B377C"/>
          <w:w w:val="110"/>
          <w:sz w:val="18"/>
        </w:rPr>
        <w:t>a</w:t>
      </w:r>
      <w:r>
        <w:rPr>
          <w:color w:val="1B377C"/>
          <w:spacing w:val="-16"/>
          <w:w w:val="110"/>
          <w:sz w:val="18"/>
        </w:rPr>
        <w:t> </w:t>
      </w:r>
      <w:r>
        <w:rPr>
          <w:color w:val="1B377C"/>
          <w:w w:val="110"/>
          <w:sz w:val="18"/>
        </w:rPr>
        <w:t>individuální</w:t>
      </w:r>
      <w:r>
        <w:rPr>
          <w:color w:val="1B377C"/>
          <w:spacing w:val="-15"/>
          <w:w w:val="110"/>
          <w:sz w:val="18"/>
        </w:rPr>
        <w:t> </w:t>
      </w:r>
      <w:r>
        <w:rPr>
          <w:color w:val="1B377C"/>
          <w:w w:val="110"/>
          <w:sz w:val="18"/>
        </w:rPr>
        <w:t>konzultace</w:t>
      </w:r>
      <w:r>
        <w:rPr>
          <w:color w:val="1B377C"/>
          <w:spacing w:val="-16"/>
          <w:w w:val="110"/>
          <w:sz w:val="18"/>
        </w:rPr>
        <w:t> </w:t>
      </w:r>
      <w:r>
        <w:rPr>
          <w:color w:val="1B377C"/>
          <w:w w:val="110"/>
          <w:sz w:val="18"/>
        </w:rPr>
        <w:t>pro pedagogické pracovníky v oblasti SVP a nadání.</w:t>
      </w:r>
    </w:p>
    <w:p>
      <w:pPr>
        <w:pStyle w:val="ListParagraph"/>
        <w:numPr>
          <w:ilvl w:val="3"/>
          <w:numId w:val="7"/>
        </w:numPr>
        <w:tabs>
          <w:tab w:pos="1806" w:val="left" w:leader="none"/>
        </w:tabs>
        <w:spacing w:line="240" w:lineRule="auto" w:before="2" w:after="0"/>
        <w:ind w:left="1806" w:right="0" w:hanging="254"/>
        <w:jc w:val="left"/>
        <w:rPr>
          <w:sz w:val="18"/>
        </w:rPr>
      </w:pPr>
      <w:r>
        <w:rPr>
          <w:color w:val="1B377C"/>
          <w:w w:val="105"/>
          <w:sz w:val="18"/>
        </w:rPr>
        <w:t>Zajišťuje</w:t>
      </w:r>
      <w:r>
        <w:rPr>
          <w:color w:val="1B377C"/>
          <w:spacing w:val="1"/>
          <w:w w:val="105"/>
          <w:sz w:val="18"/>
        </w:rPr>
        <w:t> </w:t>
      </w:r>
      <w:r>
        <w:rPr>
          <w:color w:val="1B377C"/>
          <w:w w:val="105"/>
          <w:sz w:val="18"/>
        </w:rPr>
        <w:t>metodickou</w:t>
      </w:r>
      <w:r>
        <w:rPr>
          <w:color w:val="1B377C"/>
          <w:spacing w:val="2"/>
          <w:w w:val="105"/>
          <w:sz w:val="18"/>
        </w:rPr>
        <w:t> </w:t>
      </w:r>
      <w:r>
        <w:rPr>
          <w:color w:val="1B377C"/>
          <w:w w:val="105"/>
          <w:sz w:val="18"/>
        </w:rPr>
        <w:t>pomoc</w:t>
      </w:r>
      <w:r>
        <w:rPr>
          <w:color w:val="1B377C"/>
          <w:spacing w:val="2"/>
          <w:w w:val="105"/>
          <w:sz w:val="18"/>
        </w:rPr>
        <w:t> </w:t>
      </w:r>
      <w:r>
        <w:rPr>
          <w:color w:val="1B377C"/>
          <w:w w:val="105"/>
          <w:sz w:val="18"/>
        </w:rPr>
        <w:t>učitelům</w:t>
      </w:r>
      <w:r>
        <w:rPr>
          <w:color w:val="1B377C"/>
          <w:spacing w:val="2"/>
          <w:w w:val="105"/>
          <w:sz w:val="18"/>
        </w:rPr>
        <w:t> </w:t>
      </w:r>
      <w:r>
        <w:rPr>
          <w:color w:val="1B377C"/>
          <w:w w:val="105"/>
          <w:sz w:val="18"/>
        </w:rPr>
        <w:t>při</w:t>
      </w:r>
      <w:r>
        <w:rPr>
          <w:color w:val="1B377C"/>
          <w:spacing w:val="2"/>
          <w:w w:val="105"/>
          <w:sz w:val="18"/>
        </w:rPr>
        <w:t> </w:t>
      </w:r>
      <w:r>
        <w:rPr>
          <w:color w:val="1B377C"/>
          <w:w w:val="105"/>
          <w:sz w:val="18"/>
        </w:rPr>
        <w:t>vzdělávání</w:t>
      </w:r>
      <w:r>
        <w:rPr>
          <w:color w:val="1B377C"/>
          <w:spacing w:val="2"/>
          <w:w w:val="105"/>
          <w:sz w:val="18"/>
        </w:rPr>
        <w:t> </w:t>
      </w:r>
      <w:r>
        <w:rPr>
          <w:color w:val="1B377C"/>
          <w:w w:val="105"/>
          <w:sz w:val="18"/>
        </w:rPr>
        <w:t>žáků</w:t>
      </w:r>
      <w:r>
        <w:rPr>
          <w:color w:val="1B377C"/>
          <w:spacing w:val="2"/>
          <w:w w:val="105"/>
          <w:sz w:val="18"/>
        </w:rPr>
        <w:t> </w:t>
      </w:r>
      <w:r>
        <w:rPr>
          <w:color w:val="1B377C"/>
          <w:w w:val="105"/>
          <w:sz w:val="18"/>
        </w:rPr>
        <w:t>s</w:t>
      </w:r>
      <w:r>
        <w:rPr>
          <w:color w:val="1B377C"/>
          <w:spacing w:val="2"/>
          <w:w w:val="105"/>
          <w:sz w:val="18"/>
        </w:rPr>
        <w:t> </w:t>
      </w:r>
      <w:r>
        <w:rPr>
          <w:color w:val="1B377C"/>
          <w:spacing w:val="-5"/>
          <w:w w:val="105"/>
          <w:sz w:val="18"/>
        </w:rPr>
        <w:t>PO.</w:t>
      </w:r>
    </w:p>
    <w:p>
      <w:pPr>
        <w:spacing w:after="0" w:line="240" w:lineRule="auto"/>
        <w:jc w:val="left"/>
        <w:rPr>
          <w:sz w:val="18"/>
        </w:rPr>
        <w:sectPr>
          <w:pgSz w:w="11910" w:h="16840"/>
          <w:pgMar w:header="0" w:footer="579" w:top="1320" w:bottom="760" w:left="1140" w:right="0"/>
        </w:sectPr>
      </w:pPr>
    </w:p>
    <w:p>
      <w:pPr>
        <w:pStyle w:val="Heading2"/>
        <w:numPr>
          <w:ilvl w:val="2"/>
          <w:numId w:val="7"/>
        </w:numPr>
        <w:tabs>
          <w:tab w:pos="855" w:val="left" w:leader="none"/>
        </w:tabs>
        <w:spacing w:line="240" w:lineRule="auto" w:before="79" w:after="0"/>
        <w:ind w:left="855" w:right="0" w:hanging="748"/>
        <w:jc w:val="left"/>
      </w:pPr>
      <w:bookmarkStart w:name="2.3.3 Spolupráce při podpoře žáků s PO " w:id="10"/>
      <w:bookmarkEnd w:id="10"/>
      <w:r>
        <w:rPr/>
      </w:r>
      <w:bookmarkStart w:name="_bookmark4" w:id="11"/>
      <w:bookmarkEnd w:id="11"/>
      <w:r>
        <w:rPr/>
      </w:r>
      <w:r>
        <w:rPr>
          <w:color w:val="3566FC"/>
          <w:w w:val="110"/>
        </w:rPr>
        <w:t>Spolupráce</w:t>
      </w:r>
      <w:r>
        <w:rPr>
          <w:color w:val="3566FC"/>
          <w:spacing w:val="-6"/>
          <w:w w:val="110"/>
        </w:rPr>
        <w:t> </w:t>
      </w:r>
      <w:r>
        <w:rPr>
          <w:color w:val="3566FC"/>
          <w:w w:val="110"/>
        </w:rPr>
        <w:t>při</w:t>
      </w:r>
      <w:r>
        <w:rPr>
          <w:color w:val="3566FC"/>
          <w:spacing w:val="-6"/>
          <w:w w:val="110"/>
        </w:rPr>
        <w:t> </w:t>
      </w:r>
      <w:r>
        <w:rPr>
          <w:color w:val="3566FC"/>
          <w:w w:val="110"/>
        </w:rPr>
        <w:t>podpoře</w:t>
      </w:r>
      <w:r>
        <w:rPr>
          <w:color w:val="3566FC"/>
          <w:spacing w:val="-6"/>
          <w:w w:val="110"/>
        </w:rPr>
        <w:t> </w:t>
      </w:r>
      <w:r>
        <w:rPr>
          <w:color w:val="3566FC"/>
          <w:w w:val="110"/>
        </w:rPr>
        <w:t>žáků</w:t>
      </w:r>
      <w:r>
        <w:rPr>
          <w:color w:val="3566FC"/>
          <w:spacing w:val="-5"/>
          <w:w w:val="110"/>
        </w:rPr>
        <w:t> </w:t>
      </w:r>
      <w:r>
        <w:rPr>
          <w:color w:val="3566FC"/>
          <w:w w:val="110"/>
        </w:rPr>
        <w:t>s</w:t>
      </w:r>
      <w:r>
        <w:rPr>
          <w:color w:val="3566FC"/>
          <w:spacing w:val="-6"/>
          <w:w w:val="110"/>
        </w:rPr>
        <w:t> </w:t>
      </w:r>
      <w:r>
        <w:rPr>
          <w:color w:val="3566FC"/>
          <w:spacing w:val="-5"/>
          <w:w w:val="110"/>
        </w:rPr>
        <w:t>PO</w:t>
      </w:r>
    </w:p>
    <w:p>
      <w:pPr>
        <w:pStyle w:val="Heading3"/>
        <w:spacing w:before="340"/>
      </w:pPr>
      <w:r>
        <w:rPr>
          <w:color w:val="3566FC"/>
          <w:w w:val="110"/>
        </w:rPr>
        <w:t>Spolupráce</w:t>
      </w:r>
      <w:r>
        <w:rPr>
          <w:color w:val="3566FC"/>
          <w:spacing w:val="-6"/>
          <w:w w:val="110"/>
        </w:rPr>
        <w:t> </w:t>
      </w:r>
      <w:r>
        <w:rPr>
          <w:color w:val="3566FC"/>
          <w:w w:val="110"/>
        </w:rPr>
        <w:t>při</w:t>
      </w:r>
      <w:r>
        <w:rPr>
          <w:color w:val="3566FC"/>
          <w:spacing w:val="-5"/>
          <w:w w:val="110"/>
        </w:rPr>
        <w:t> </w:t>
      </w:r>
      <w:r>
        <w:rPr>
          <w:color w:val="3566FC"/>
          <w:w w:val="110"/>
        </w:rPr>
        <w:t>podpoře</w:t>
      </w:r>
      <w:r>
        <w:rPr>
          <w:color w:val="3566FC"/>
          <w:spacing w:val="-5"/>
          <w:w w:val="110"/>
        </w:rPr>
        <w:t> </w:t>
      </w:r>
      <w:r>
        <w:rPr>
          <w:color w:val="3566FC"/>
          <w:w w:val="110"/>
        </w:rPr>
        <w:t>žáků</w:t>
      </w:r>
      <w:r>
        <w:rPr>
          <w:color w:val="3566FC"/>
          <w:spacing w:val="-6"/>
          <w:w w:val="110"/>
        </w:rPr>
        <w:t> </w:t>
      </w:r>
      <w:r>
        <w:rPr>
          <w:color w:val="3566FC"/>
          <w:w w:val="110"/>
        </w:rPr>
        <w:t>s</w:t>
      </w:r>
      <w:r>
        <w:rPr>
          <w:color w:val="3566FC"/>
          <w:spacing w:val="-5"/>
          <w:w w:val="110"/>
        </w:rPr>
        <w:t> </w:t>
      </w:r>
      <w:r>
        <w:rPr>
          <w:color w:val="3566FC"/>
          <w:w w:val="110"/>
        </w:rPr>
        <w:t>PO</w:t>
      </w:r>
      <w:r>
        <w:rPr>
          <w:color w:val="3566FC"/>
          <w:spacing w:val="-5"/>
          <w:w w:val="110"/>
        </w:rPr>
        <w:t> </w:t>
      </w:r>
      <w:r>
        <w:rPr>
          <w:color w:val="3566FC"/>
          <w:w w:val="110"/>
        </w:rPr>
        <w:t>uvnitř</w:t>
      </w:r>
      <w:r>
        <w:rPr>
          <w:color w:val="3566FC"/>
          <w:spacing w:val="-5"/>
          <w:w w:val="110"/>
        </w:rPr>
        <w:t> </w:t>
      </w:r>
      <w:r>
        <w:rPr>
          <w:color w:val="3566FC"/>
          <w:spacing w:val="-2"/>
          <w:w w:val="110"/>
        </w:rPr>
        <w:t>školy</w:t>
      </w:r>
    </w:p>
    <w:p>
      <w:pPr>
        <w:pStyle w:val="BodyText"/>
        <w:spacing w:line="264" w:lineRule="auto" w:before="167"/>
        <w:ind w:left="1808" w:right="1668"/>
      </w:pPr>
      <w:r>
        <w:rPr>
          <w:color w:val="1B377C"/>
          <w:w w:val="110"/>
        </w:rPr>
        <w:t>Spolupráce</w:t>
      </w:r>
      <w:r>
        <w:rPr>
          <w:color w:val="1B377C"/>
          <w:spacing w:val="-9"/>
          <w:w w:val="110"/>
        </w:rPr>
        <w:t> </w:t>
      </w:r>
      <w:r>
        <w:rPr>
          <w:color w:val="1B377C"/>
          <w:w w:val="110"/>
        </w:rPr>
        <w:t>při</w:t>
      </w:r>
      <w:r>
        <w:rPr>
          <w:color w:val="1B377C"/>
          <w:spacing w:val="-9"/>
          <w:w w:val="110"/>
        </w:rPr>
        <w:t> </w:t>
      </w:r>
      <w:r>
        <w:rPr>
          <w:color w:val="1B377C"/>
          <w:w w:val="110"/>
        </w:rPr>
        <w:t>podpoře</w:t>
      </w:r>
      <w:r>
        <w:rPr>
          <w:color w:val="1B377C"/>
          <w:spacing w:val="-9"/>
          <w:w w:val="110"/>
        </w:rPr>
        <w:t> </w:t>
      </w:r>
      <w:r>
        <w:rPr>
          <w:color w:val="1B377C"/>
          <w:w w:val="110"/>
        </w:rPr>
        <w:t>žáků</w:t>
      </w:r>
      <w:r>
        <w:rPr>
          <w:color w:val="1B377C"/>
          <w:spacing w:val="-9"/>
          <w:w w:val="110"/>
        </w:rPr>
        <w:t> </w:t>
      </w:r>
      <w:r>
        <w:rPr>
          <w:color w:val="1B377C"/>
          <w:w w:val="110"/>
        </w:rPr>
        <w:t>s</w:t>
      </w:r>
      <w:r>
        <w:rPr>
          <w:color w:val="1B377C"/>
          <w:spacing w:val="-9"/>
          <w:w w:val="110"/>
        </w:rPr>
        <w:t> </w:t>
      </w:r>
      <w:r>
        <w:rPr>
          <w:color w:val="1B377C"/>
          <w:w w:val="110"/>
        </w:rPr>
        <w:t>PO</w:t>
      </w:r>
      <w:r>
        <w:rPr>
          <w:color w:val="1B377C"/>
          <w:spacing w:val="-9"/>
          <w:w w:val="110"/>
        </w:rPr>
        <w:t> </w:t>
      </w:r>
      <w:r>
        <w:rPr>
          <w:color w:val="1B377C"/>
          <w:w w:val="110"/>
        </w:rPr>
        <w:t>ve</w:t>
      </w:r>
      <w:r>
        <w:rPr>
          <w:color w:val="1B377C"/>
          <w:spacing w:val="-9"/>
          <w:w w:val="110"/>
        </w:rPr>
        <w:t> </w:t>
      </w:r>
      <w:r>
        <w:rPr>
          <w:color w:val="1B377C"/>
          <w:w w:val="110"/>
        </w:rPr>
        <w:t>škole</w:t>
      </w:r>
      <w:r>
        <w:rPr>
          <w:color w:val="1B377C"/>
          <w:spacing w:val="-9"/>
          <w:w w:val="110"/>
        </w:rPr>
        <w:t> </w:t>
      </w:r>
      <w:r>
        <w:rPr>
          <w:color w:val="1B377C"/>
          <w:w w:val="110"/>
        </w:rPr>
        <w:t>je</w:t>
      </w:r>
      <w:r>
        <w:rPr>
          <w:color w:val="1B377C"/>
          <w:spacing w:val="-9"/>
          <w:w w:val="110"/>
        </w:rPr>
        <w:t> </w:t>
      </w:r>
      <w:r>
        <w:rPr>
          <w:color w:val="1B377C"/>
          <w:w w:val="110"/>
        </w:rPr>
        <w:t>nastavena</w:t>
      </w:r>
      <w:r>
        <w:rPr>
          <w:color w:val="1B377C"/>
          <w:spacing w:val="-9"/>
          <w:w w:val="110"/>
        </w:rPr>
        <w:t> </w:t>
      </w:r>
      <w:r>
        <w:rPr>
          <w:color w:val="1B377C"/>
          <w:w w:val="110"/>
        </w:rPr>
        <w:t>v</w:t>
      </w:r>
      <w:r>
        <w:rPr>
          <w:color w:val="1B377C"/>
          <w:spacing w:val="-9"/>
          <w:w w:val="110"/>
        </w:rPr>
        <w:t> </w:t>
      </w:r>
      <w:r>
        <w:rPr>
          <w:color w:val="1B377C"/>
          <w:w w:val="110"/>
        </w:rPr>
        <w:t>dokumentu</w:t>
      </w:r>
      <w:r>
        <w:rPr>
          <w:color w:val="1B377C"/>
          <w:spacing w:val="-9"/>
          <w:w w:val="110"/>
        </w:rPr>
        <w:t> </w:t>
      </w:r>
      <w:r>
        <w:rPr>
          <w:color w:val="1B377C"/>
          <w:w w:val="110"/>
        </w:rPr>
        <w:t>Systém poradenských</w:t>
      </w:r>
      <w:r>
        <w:rPr>
          <w:color w:val="1B377C"/>
          <w:spacing w:val="-11"/>
          <w:w w:val="110"/>
        </w:rPr>
        <w:t> </w:t>
      </w:r>
      <w:r>
        <w:rPr>
          <w:color w:val="1B377C"/>
          <w:w w:val="110"/>
        </w:rPr>
        <w:t>služeb.</w:t>
      </w:r>
      <w:r>
        <w:rPr>
          <w:color w:val="1B377C"/>
          <w:spacing w:val="-11"/>
          <w:w w:val="110"/>
        </w:rPr>
        <w:t> </w:t>
      </w:r>
      <w:r>
        <w:rPr>
          <w:color w:val="1B377C"/>
          <w:w w:val="110"/>
        </w:rPr>
        <w:t>Osobou,</w:t>
      </w:r>
      <w:r>
        <w:rPr>
          <w:color w:val="1B377C"/>
          <w:spacing w:val="-11"/>
          <w:w w:val="110"/>
        </w:rPr>
        <w:t> </w:t>
      </w:r>
      <w:r>
        <w:rPr>
          <w:color w:val="1B377C"/>
          <w:w w:val="110"/>
        </w:rPr>
        <w:t>která</w:t>
      </w:r>
      <w:r>
        <w:rPr>
          <w:color w:val="1B377C"/>
          <w:spacing w:val="-11"/>
          <w:w w:val="110"/>
        </w:rPr>
        <w:t> </w:t>
      </w:r>
      <w:r>
        <w:rPr>
          <w:color w:val="1B377C"/>
          <w:w w:val="110"/>
        </w:rPr>
        <w:t>propojuje</w:t>
      </w:r>
      <w:r>
        <w:rPr>
          <w:color w:val="1B377C"/>
          <w:spacing w:val="-11"/>
          <w:w w:val="110"/>
        </w:rPr>
        <w:t> </w:t>
      </w:r>
      <w:r>
        <w:rPr>
          <w:color w:val="1B377C"/>
          <w:w w:val="110"/>
        </w:rPr>
        <w:t>všechny</w:t>
      </w:r>
      <w:r>
        <w:rPr>
          <w:color w:val="1B377C"/>
          <w:spacing w:val="-11"/>
          <w:w w:val="110"/>
        </w:rPr>
        <w:t> </w:t>
      </w:r>
      <w:r>
        <w:rPr>
          <w:color w:val="1B377C"/>
          <w:w w:val="110"/>
        </w:rPr>
        <w:t>aktéry</w:t>
      </w:r>
      <w:r>
        <w:rPr>
          <w:color w:val="1B377C"/>
          <w:spacing w:val="-11"/>
          <w:w w:val="110"/>
        </w:rPr>
        <w:t> </w:t>
      </w:r>
      <w:r>
        <w:rPr>
          <w:color w:val="1B377C"/>
          <w:w w:val="110"/>
        </w:rPr>
        <w:t>ve</w:t>
      </w:r>
      <w:r>
        <w:rPr>
          <w:color w:val="1B377C"/>
          <w:spacing w:val="-11"/>
          <w:w w:val="110"/>
        </w:rPr>
        <w:t> </w:t>
      </w:r>
      <w:r>
        <w:rPr>
          <w:color w:val="1B377C"/>
          <w:w w:val="110"/>
        </w:rPr>
        <w:t>škole</w:t>
      </w:r>
      <w:r>
        <w:rPr>
          <w:color w:val="1B377C"/>
          <w:spacing w:val="-11"/>
          <w:w w:val="110"/>
        </w:rPr>
        <w:t> </w:t>
      </w:r>
      <w:r>
        <w:rPr>
          <w:color w:val="1B377C"/>
          <w:w w:val="110"/>
        </w:rPr>
        <w:t>při</w:t>
      </w:r>
      <w:r>
        <w:rPr>
          <w:color w:val="1B377C"/>
          <w:spacing w:val="-11"/>
          <w:w w:val="110"/>
        </w:rPr>
        <w:t> </w:t>
      </w:r>
      <w:r>
        <w:rPr>
          <w:color w:val="1B377C"/>
          <w:w w:val="110"/>
        </w:rPr>
        <w:t>realizaci </w:t>
      </w:r>
      <w:r>
        <w:rPr>
          <w:color w:val="1B377C"/>
        </w:rPr>
        <w:t>PO,</w:t>
      </w:r>
      <w:r>
        <w:rPr>
          <w:color w:val="1B377C"/>
          <w:spacing w:val="26"/>
        </w:rPr>
        <w:t> </w:t>
      </w:r>
      <w:r>
        <w:rPr>
          <w:color w:val="1B377C"/>
        </w:rPr>
        <w:t>je</w:t>
      </w:r>
      <w:r>
        <w:rPr>
          <w:color w:val="1B377C"/>
          <w:spacing w:val="26"/>
        </w:rPr>
        <w:t> </w:t>
      </w:r>
      <w:r>
        <w:rPr>
          <w:color w:val="1B377C"/>
        </w:rPr>
        <w:t>vedoucí</w:t>
      </w:r>
      <w:r>
        <w:rPr>
          <w:color w:val="1B377C"/>
          <w:spacing w:val="26"/>
        </w:rPr>
        <w:t> </w:t>
      </w:r>
      <w:r>
        <w:rPr>
          <w:color w:val="1B377C"/>
        </w:rPr>
        <w:t>ŠPP.</w:t>
      </w:r>
      <w:r>
        <w:rPr>
          <w:color w:val="1B377C"/>
          <w:spacing w:val="26"/>
        </w:rPr>
        <w:t> </w:t>
      </w:r>
      <w:r>
        <w:rPr>
          <w:color w:val="1B377C"/>
        </w:rPr>
        <w:t>Iniciuje</w:t>
      </w:r>
      <w:r>
        <w:rPr>
          <w:color w:val="1B377C"/>
          <w:spacing w:val="26"/>
        </w:rPr>
        <w:t> </w:t>
      </w:r>
      <w:r>
        <w:rPr>
          <w:color w:val="1B377C"/>
        </w:rPr>
        <w:t>diagnostiku</w:t>
      </w:r>
      <w:r>
        <w:rPr>
          <w:color w:val="1B377C"/>
          <w:spacing w:val="26"/>
        </w:rPr>
        <w:t> </w:t>
      </w:r>
      <w:r>
        <w:rPr>
          <w:color w:val="1B377C"/>
        </w:rPr>
        <w:t>a</w:t>
      </w:r>
      <w:r>
        <w:rPr>
          <w:color w:val="1B377C"/>
          <w:spacing w:val="26"/>
        </w:rPr>
        <w:t> </w:t>
      </w:r>
      <w:r>
        <w:rPr>
          <w:color w:val="1B377C"/>
        </w:rPr>
        <w:t>podporu</w:t>
      </w:r>
      <w:r>
        <w:rPr>
          <w:color w:val="1B377C"/>
          <w:spacing w:val="26"/>
        </w:rPr>
        <w:t> </w:t>
      </w:r>
      <w:r>
        <w:rPr>
          <w:color w:val="1B377C"/>
        </w:rPr>
        <w:t>žáků</w:t>
      </w:r>
      <w:r>
        <w:rPr>
          <w:color w:val="1B377C"/>
          <w:spacing w:val="26"/>
        </w:rPr>
        <w:t> </w:t>
      </w:r>
      <w:r>
        <w:rPr>
          <w:color w:val="1B377C"/>
        </w:rPr>
        <w:t>s</w:t>
      </w:r>
      <w:r>
        <w:rPr>
          <w:color w:val="1B377C"/>
          <w:spacing w:val="26"/>
        </w:rPr>
        <w:t> </w:t>
      </w:r>
      <w:r>
        <w:rPr>
          <w:color w:val="1B377C"/>
        </w:rPr>
        <w:t>PO,</w:t>
      </w:r>
      <w:r>
        <w:rPr>
          <w:color w:val="1B377C"/>
          <w:spacing w:val="26"/>
        </w:rPr>
        <w:t> </w:t>
      </w:r>
      <w:r>
        <w:rPr>
          <w:color w:val="1B377C"/>
        </w:rPr>
        <w:t>spolupracuje</w:t>
      </w:r>
      <w:r>
        <w:rPr>
          <w:color w:val="1B377C"/>
          <w:spacing w:val="26"/>
        </w:rPr>
        <w:t> </w:t>
      </w:r>
      <w:r>
        <w:rPr>
          <w:color w:val="1B377C"/>
        </w:rPr>
        <w:t>s</w:t>
      </w:r>
      <w:r>
        <w:rPr>
          <w:color w:val="1B377C"/>
          <w:spacing w:val="26"/>
        </w:rPr>
        <w:t> </w:t>
      </w:r>
      <w:r>
        <w:rPr>
          <w:color w:val="1B377C"/>
        </w:rPr>
        <w:t>UaPP</w:t>
      </w:r>
      <w:r>
        <w:rPr>
          <w:color w:val="1B377C"/>
          <w:spacing w:val="26"/>
        </w:rPr>
        <w:t> </w:t>
      </w:r>
      <w:r>
        <w:rPr>
          <w:color w:val="1B377C"/>
        </w:rPr>
        <w:t>při</w:t>
      </w:r>
    </w:p>
    <w:p>
      <w:pPr>
        <w:pStyle w:val="BodyText"/>
        <w:spacing w:line="264" w:lineRule="auto" w:before="3"/>
        <w:ind w:left="1808" w:right="1248"/>
      </w:pPr>
      <w:r>
        <w:rPr>
          <w:color w:val="1B377C"/>
        </w:rPr>
        <w:t>implementaci</w:t>
      </w:r>
      <w:r>
        <w:rPr>
          <w:color w:val="1B377C"/>
          <w:spacing w:val="35"/>
        </w:rPr>
        <w:t> </w:t>
      </w:r>
      <w:r>
        <w:rPr>
          <w:color w:val="1B377C"/>
        </w:rPr>
        <w:t>PO.</w:t>
      </w:r>
      <w:r>
        <w:rPr>
          <w:color w:val="1B377C"/>
          <w:spacing w:val="35"/>
        </w:rPr>
        <w:t> </w:t>
      </w:r>
      <w:r>
        <w:rPr>
          <w:color w:val="1B377C"/>
        </w:rPr>
        <w:t>Spolupracuje</w:t>
      </w:r>
      <w:r>
        <w:rPr>
          <w:color w:val="1B377C"/>
          <w:spacing w:val="35"/>
        </w:rPr>
        <w:t> </w:t>
      </w:r>
      <w:r>
        <w:rPr>
          <w:color w:val="1B377C"/>
        </w:rPr>
        <w:t>s</w:t>
      </w:r>
      <w:r>
        <w:rPr>
          <w:color w:val="1B377C"/>
          <w:spacing w:val="35"/>
        </w:rPr>
        <w:t> </w:t>
      </w:r>
      <w:r>
        <w:rPr>
          <w:color w:val="1B377C"/>
        </w:rPr>
        <w:t>dalšími</w:t>
      </w:r>
      <w:r>
        <w:rPr>
          <w:color w:val="1B377C"/>
          <w:spacing w:val="35"/>
        </w:rPr>
        <w:t> </w:t>
      </w:r>
      <w:r>
        <w:rPr>
          <w:color w:val="1B377C"/>
        </w:rPr>
        <w:t>aktéry</w:t>
      </w:r>
      <w:r>
        <w:rPr>
          <w:color w:val="1B377C"/>
          <w:spacing w:val="35"/>
        </w:rPr>
        <w:t> </w:t>
      </w:r>
      <w:r>
        <w:rPr>
          <w:color w:val="1B377C"/>
        </w:rPr>
        <w:t>vzdělávání</w:t>
      </w:r>
      <w:r>
        <w:rPr>
          <w:color w:val="1B377C"/>
          <w:spacing w:val="35"/>
        </w:rPr>
        <w:t> </w:t>
      </w:r>
      <w:r>
        <w:rPr>
          <w:color w:val="1B377C"/>
        </w:rPr>
        <w:t>uvnitř</w:t>
      </w:r>
      <w:r>
        <w:rPr>
          <w:color w:val="1B377C"/>
          <w:spacing w:val="35"/>
        </w:rPr>
        <w:t> </w:t>
      </w:r>
      <w:r>
        <w:rPr>
          <w:color w:val="1B377C"/>
        </w:rPr>
        <w:t>i</w:t>
      </w:r>
      <w:r>
        <w:rPr>
          <w:color w:val="1B377C"/>
          <w:spacing w:val="35"/>
        </w:rPr>
        <w:t> </w:t>
      </w:r>
      <w:r>
        <w:rPr>
          <w:color w:val="1B377C"/>
        </w:rPr>
        <w:t>vně</w:t>
      </w:r>
      <w:r>
        <w:rPr>
          <w:color w:val="1B377C"/>
          <w:spacing w:val="35"/>
        </w:rPr>
        <w:t> </w:t>
      </w:r>
      <w:r>
        <w:rPr>
          <w:color w:val="1B377C"/>
        </w:rPr>
        <w:t>školy.</w:t>
      </w:r>
      <w:r>
        <w:rPr>
          <w:color w:val="1B377C"/>
          <w:spacing w:val="35"/>
        </w:rPr>
        <w:t> </w:t>
      </w:r>
      <w:r>
        <w:rPr>
          <w:color w:val="1B377C"/>
        </w:rPr>
        <w:t>V</w:t>
      </w:r>
      <w:r>
        <w:rPr>
          <w:color w:val="1B377C"/>
          <w:spacing w:val="35"/>
        </w:rPr>
        <w:t> </w:t>
      </w:r>
      <w:r>
        <w:rPr>
          <w:color w:val="1B377C"/>
        </w:rPr>
        <w:t>případě </w:t>
      </w:r>
      <w:r>
        <w:rPr>
          <w:color w:val="1B377C"/>
          <w:w w:val="110"/>
        </w:rPr>
        <w:t>nadaných</w:t>
      </w:r>
      <w:r>
        <w:rPr>
          <w:color w:val="1B377C"/>
          <w:spacing w:val="-1"/>
          <w:w w:val="110"/>
        </w:rPr>
        <w:t> </w:t>
      </w:r>
      <w:r>
        <w:rPr>
          <w:color w:val="1B377C"/>
          <w:w w:val="110"/>
        </w:rPr>
        <w:t>žáků</w:t>
      </w:r>
      <w:r>
        <w:rPr>
          <w:color w:val="1B377C"/>
          <w:spacing w:val="-1"/>
          <w:w w:val="110"/>
        </w:rPr>
        <w:t> </w:t>
      </w:r>
      <w:r>
        <w:rPr>
          <w:color w:val="1B377C"/>
          <w:w w:val="110"/>
        </w:rPr>
        <w:t>konzultuje</w:t>
      </w:r>
      <w:r>
        <w:rPr>
          <w:color w:val="1B377C"/>
          <w:spacing w:val="-1"/>
          <w:w w:val="110"/>
        </w:rPr>
        <w:t> </w:t>
      </w:r>
      <w:r>
        <w:rPr>
          <w:color w:val="1B377C"/>
          <w:w w:val="110"/>
        </w:rPr>
        <w:t>činnosti</w:t>
      </w:r>
      <w:r>
        <w:rPr>
          <w:color w:val="1B377C"/>
          <w:spacing w:val="-1"/>
          <w:w w:val="110"/>
        </w:rPr>
        <w:t> </w:t>
      </w:r>
      <w:r>
        <w:rPr>
          <w:color w:val="1B377C"/>
          <w:w w:val="110"/>
        </w:rPr>
        <w:t>se</w:t>
      </w:r>
      <w:r>
        <w:rPr>
          <w:color w:val="1B377C"/>
          <w:spacing w:val="-1"/>
          <w:w w:val="110"/>
        </w:rPr>
        <w:t> </w:t>
      </w:r>
      <w:r>
        <w:rPr>
          <w:color w:val="1B377C"/>
          <w:w w:val="110"/>
        </w:rPr>
        <w:t>školním</w:t>
      </w:r>
      <w:r>
        <w:rPr>
          <w:color w:val="1B377C"/>
          <w:spacing w:val="-1"/>
          <w:w w:val="110"/>
        </w:rPr>
        <w:t> </w:t>
      </w:r>
      <w:r>
        <w:rPr>
          <w:color w:val="1B377C"/>
          <w:w w:val="110"/>
        </w:rPr>
        <w:t>koordinátorem</w:t>
      </w:r>
      <w:r>
        <w:rPr>
          <w:color w:val="1B377C"/>
          <w:spacing w:val="-1"/>
          <w:w w:val="110"/>
        </w:rPr>
        <w:t> </w:t>
      </w:r>
      <w:r>
        <w:rPr>
          <w:color w:val="1B377C"/>
          <w:w w:val="110"/>
        </w:rPr>
        <w:t>podpory</w:t>
      </w:r>
      <w:r>
        <w:rPr>
          <w:color w:val="1B377C"/>
          <w:spacing w:val="-1"/>
          <w:w w:val="110"/>
        </w:rPr>
        <w:t> </w:t>
      </w:r>
      <w:r>
        <w:rPr>
          <w:color w:val="1B377C"/>
          <w:w w:val="110"/>
        </w:rPr>
        <w:t>nadání.</w:t>
      </w:r>
    </w:p>
    <w:p>
      <w:pPr>
        <w:pStyle w:val="Heading3"/>
        <w:spacing w:line="640" w:lineRule="exact" w:before="50"/>
        <w:ind w:right="3616"/>
      </w:pPr>
      <w:r>
        <w:rPr>
          <w:color w:val="3566FC"/>
          <w:w w:val="110"/>
        </w:rPr>
        <w:t>Spolupráce</w:t>
      </w:r>
      <w:r>
        <w:rPr>
          <w:color w:val="3566FC"/>
          <w:spacing w:val="-8"/>
          <w:w w:val="110"/>
        </w:rPr>
        <w:t> </w:t>
      </w:r>
      <w:r>
        <w:rPr>
          <w:color w:val="3566FC"/>
          <w:w w:val="110"/>
        </w:rPr>
        <w:t>při</w:t>
      </w:r>
      <w:r>
        <w:rPr>
          <w:color w:val="3566FC"/>
          <w:spacing w:val="-8"/>
          <w:w w:val="110"/>
        </w:rPr>
        <w:t> </w:t>
      </w:r>
      <w:r>
        <w:rPr>
          <w:color w:val="3566FC"/>
          <w:w w:val="110"/>
        </w:rPr>
        <w:t>podpoře</w:t>
      </w:r>
      <w:r>
        <w:rPr>
          <w:color w:val="3566FC"/>
          <w:spacing w:val="-8"/>
          <w:w w:val="110"/>
        </w:rPr>
        <w:t> </w:t>
      </w:r>
      <w:r>
        <w:rPr>
          <w:color w:val="3566FC"/>
          <w:w w:val="110"/>
        </w:rPr>
        <w:t>žáků</w:t>
      </w:r>
      <w:r>
        <w:rPr>
          <w:color w:val="3566FC"/>
          <w:spacing w:val="-8"/>
          <w:w w:val="110"/>
        </w:rPr>
        <w:t> </w:t>
      </w:r>
      <w:r>
        <w:rPr>
          <w:color w:val="3566FC"/>
          <w:w w:val="110"/>
        </w:rPr>
        <w:t>s</w:t>
      </w:r>
      <w:r>
        <w:rPr>
          <w:color w:val="3566FC"/>
          <w:spacing w:val="-8"/>
          <w:w w:val="110"/>
        </w:rPr>
        <w:t> </w:t>
      </w:r>
      <w:r>
        <w:rPr>
          <w:color w:val="3566FC"/>
          <w:w w:val="110"/>
        </w:rPr>
        <w:t>PO</w:t>
      </w:r>
      <w:r>
        <w:rPr>
          <w:color w:val="3566FC"/>
          <w:spacing w:val="-8"/>
          <w:w w:val="110"/>
        </w:rPr>
        <w:t> </w:t>
      </w:r>
      <w:r>
        <w:rPr>
          <w:color w:val="3566FC"/>
          <w:w w:val="110"/>
        </w:rPr>
        <w:t>vně</w:t>
      </w:r>
      <w:r>
        <w:rPr>
          <w:color w:val="3566FC"/>
          <w:spacing w:val="-8"/>
          <w:w w:val="110"/>
        </w:rPr>
        <w:t> </w:t>
      </w:r>
      <w:r>
        <w:rPr>
          <w:color w:val="3566FC"/>
          <w:w w:val="110"/>
        </w:rPr>
        <w:t>školy Školská poradenská zařízení</w:t>
      </w:r>
    </w:p>
    <w:p>
      <w:pPr>
        <w:pStyle w:val="BodyText"/>
        <w:spacing w:line="264" w:lineRule="auto" w:before="92"/>
        <w:ind w:left="1808" w:right="1315"/>
      </w:pPr>
      <w:r>
        <w:rPr>
          <w:color w:val="1B377C"/>
          <w:w w:val="105"/>
        </w:rPr>
        <w:t>Škola úzce spolupracuje se ŠPZ (PPP, SPC) při nastavení a vyhodnocování PO. Tým ŠPP pravidelně konzultuje obsah konkrétních doporučení ŠPZ, která následně zavádí do školní praxe. Z nich vyplývající podpora je přizpůsobována aktuálním potřebám žáků. Škola zajištuje konzultace s dalšími odborníky, jako jsou psychologové, speciální pedagogové</w:t>
      </w:r>
      <w:r>
        <w:rPr>
          <w:color w:val="1B377C"/>
          <w:spacing w:val="40"/>
          <w:w w:val="105"/>
        </w:rPr>
        <w:t> </w:t>
      </w:r>
      <w:r>
        <w:rPr>
          <w:color w:val="1B377C"/>
          <w:w w:val="105"/>
        </w:rPr>
        <w:t>nebo logopedi, sportovní trenéři, pedagogové rozvíjející umělecké a technické nadání atd., aby byl zajištěn optimální rozvoj žáků.</w:t>
      </w:r>
    </w:p>
    <w:p>
      <w:pPr>
        <w:pStyle w:val="BodyText"/>
        <w:spacing w:before="121"/>
      </w:pPr>
    </w:p>
    <w:p>
      <w:pPr>
        <w:pStyle w:val="Heading3"/>
      </w:pPr>
      <w:r>
        <w:rPr>
          <w:color w:val="3566FC"/>
          <w:w w:val="110"/>
        </w:rPr>
        <w:t>Specializovaná</w:t>
      </w:r>
      <w:r>
        <w:rPr>
          <w:color w:val="3566FC"/>
          <w:spacing w:val="11"/>
          <w:w w:val="110"/>
        </w:rPr>
        <w:t> </w:t>
      </w:r>
      <w:r>
        <w:rPr>
          <w:color w:val="3566FC"/>
          <w:spacing w:val="-2"/>
          <w:w w:val="110"/>
        </w:rPr>
        <w:t>pracoviště</w:t>
      </w:r>
    </w:p>
    <w:p>
      <w:pPr>
        <w:pStyle w:val="BodyText"/>
        <w:spacing w:line="264" w:lineRule="auto" w:before="166"/>
        <w:ind w:left="1808" w:right="1410"/>
      </w:pPr>
      <w:r>
        <w:rPr>
          <w:color w:val="1B377C"/>
          <w:w w:val="105"/>
        </w:rPr>
        <w:t>Tým ŠPP úzce spolupracuje také se specializovanými poradenskými a zdravotnickými pracovišti a pracovišti, jako jsou střediska výchovné péče, psychiatrická ambulance, centrum</w:t>
      </w:r>
      <w:r>
        <w:rPr>
          <w:color w:val="1B377C"/>
          <w:spacing w:val="30"/>
          <w:w w:val="105"/>
        </w:rPr>
        <w:t> </w:t>
      </w:r>
      <w:r>
        <w:rPr>
          <w:color w:val="1B377C"/>
          <w:w w:val="105"/>
        </w:rPr>
        <w:t>pro</w:t>
      </w:r>
      <w:r>
        <w:rPr>
          <w:color w:val="1B377C"/>
          <w:spacing w:val="30"/>
          <w:w w:val="105"/>
        </w:rPr>
        <w:t> </w:t>
      </w:r>
      <w:r>
        <w:rPr>
          <w:color w:val="1B377C"/>
          <w:w w:val="105"/>
        </w:rPr>
        <w:t>podporu</w:t>
      </w:r>
      <w:r>
        <w:rPr>
          <w:color w:val="1B377C"/>
          <w:spacing w:val="30"/>
          <w:w w:val="105"/>
        </w:rPr>
        <w:t> </w:t>
      </w:r>
      <w:r>
        <w:rPr>
          <w:color w:val="1B377C"/>
          <w:w w:val="105"/>
        </w:rPr>
        <w:t>žáků</w:t>
      </w:r>
      <w:r>
        <w:rPr>
          <w:color w:val="1B377C"/>
          <w:spacing w:val="30"/>
          <w:w w:val="105"/>
        </w:rPr>
        <w:t> </w:t>
      </w:r>
      <w:r>
        <w:rPr>
          <w:color w:val="1B377C"/>
          <w:w w:val="105"/>
        </w:rPr>
        <w:t>se</w:t>
      </w:r>
      <w:r>
        <w:rPr>
          <w:color w:val="1B377C"/>
          <w:spacing w:val="30"/>
          <w:w w:val="105"/>
        </w:rPr>
        <w:t> </w:t>
      </w:r>
      <w:r>
        <w:rPr>
          <w:color w:val="1B377C"/>
          <w:w w:val="105"/>
        </w:rPr>
        <w:t>zdravotním</w:t>
      </w:r>
      <w:r>
        <w:rPr>
          <w:color w:val="1B377C"/>
          <w:spacing w:val="30"/>
          <w:w w:val="105"/>
        </w:rPr>
        <w:t> </w:t>
      </w:r>
      <w:r>
        <w:rPr>
          <w:color w:val="1B377C"/>
          <w:w w:val="105"/>
        </w:rPr>
        <w:t>postižením,</w:t>
      </w:r>
      <w:r>
        <w:rPr>
          <w:color w:val="1B377C"/>
          <w:spacing w:val="30"/>
          <w:w w:val="105"/>
        </w:rPr>
        <w:t> </w:t>
      </w:r>
      <w:r>
        <w:rPr>
          <w:color w:val="1B377C"/>
          <w:w w:val="105"/>
        </w:rPr>
        <w:t>nízkoprahová</w:t>
      </w:r>
      <w:r>
        <w:rPr>
          <w:color w:val="1B377C"/>
          <w:spacing w:val="30"/>
          <w:w w:val="105"/>
        </w:rPr>
        <w:t> </w:t>
      </w:r>
      <w:r>
        <w:rPr>
          <w:color w:val="1B377C"/>
          <w:w w:val="105"/>
        </w:rPr>
        <w:t>centra,</w:t>
      </w:r>
      <w:r>
        <w:rPr>
          <w:color w:val="1B377C"/>
          <w:spacing w:val="30"/>
          <w:w w:val="105"/>
        </w:rPr>
        <w:t> </w:t>
      </w:r>
      <w:r>
        <w:rPr>
          <w:color w:val="1B377C"/>
          <w:w w:val="105"/>
        </w:rPr>
        <w:t>OSPOD, centra sportovního lékařství. Dále s pracovišti, kde žáci školy rozvíjejí své nadání, Menza Česko, Svět vzdělání, Nadační fond Qiido a další. Tato spolupráce zajišťuje komplexní péči o žáky a případně včasnou intervenci v krizových situacích. Koordinace těchto doporučení</w:t>
      </w:r>
      <w:r>
        <w:rPr>
          <w:color w:val="1B377C"/>
          <w:spacing w:val="80"/>
          <w:w w:val="105"/>
        </w:rPr>
        <w:t> </w:t>
      </w:r>
      <w:r>
        <w:rPr>
          <w:color w:val="1B377C"/>
          <w:w w:val="105"/>
        </w:rPr>
        <w:t>a opatření je zásadní pro efektivní podporu žáků, a to nejen v oblasti vzdělávání, ale také</w:t>
      </w:r>
      <w:r>
        <w:rPr>
          <w:color w:val="1B377C"/>
          <w:spacing w:val="80"/>
          <w:w w:val="105"/>
        </w:rPr>
        <w:t> </w:t>
      </w:r>
      <w:r>
        <w:rPr>
          <w:color w:val="1B377C"/>
          <w:w w:val="105"/>
        </w:rPr>
        <w:t>v oblasti jejich emocionálního a sociálního rozvoje.</w:t>
      </w:r>
    </w:p>
    <w:p>
      <w:pPr>
        <w:pStyle w:val="BodyText"/>
        <w:spacing w:before="123"/>
      </w:pPr>
    </w:p>
    <w:p>
      <w:pPr>
        <w:pStyle w:val="Heading3"/>
      </w:pPr>
      <w:r>
        <w:rPr>
          <w:color w:val="3566FC"/>
          <w:w w:val="110"/>
        </w:rPr>
        <w:t>Spolupráce</w:t>
      </w:r>
      <w:r>
        <w:rPr>
          <w:color w:val="3566FC"/>
          <w:spacing w:val="4"/>
          <w:w w:val="110"/>
        </w:rPr>
        <w:t> </w:t>
      </w:r>
      <w:r>
        <w:rPr>
          <w:color w:val="3566FC"/>
          <w:w w:val="110"/>
        </w:rPr>
        <w:t>se</w:t>
      </w:r>
      <w:r>
        <w:rPr>
          <w:color w:val="3566FC"/>
          <w:spacing w:val="5"/>
          <w:w w:val="110"/>
        </w:rPr>
        <w:t> </w:t>
      </w:r>
      <w:r>
        <w:rPr>
          <w:color w:val="3566FC"/>
          <w:w w:val="110"/>
        </w:rPr>
        <w:t>zákonnými</w:t>
      </w:r>
      <w:r>
        <w:rPr>
          <w:color w:val="3566FC"/>
          <w:spacing w:val="4"/>
          <w:w w:val="110"/>
        </w:rPr>
        <w:t> </w:t>
      </w:r>
      <w:r>
        <w:rPr>
          <w:color w:val="3566FC"/>
          <w:w w:val="110"/>
        </w:rPr>
        <w:t>zástupci</w:t>
      </w:r>
      <w:r>
        <w:rPr>
          <w:color w:val="3566FC"/>
          <w:spacing w:val="5"/>
          <w:w w:val="110"/>
        </w:rPr>
        <w:t> </w:t>
      </w:r>
      <w:r>
        <w:rPr>
          <w:color w:val="3566FC"/>
          <w:spacing w:val="-4"/>
          <w:w w:val="110"/>
        </w:rPr>
        <w:t>žáků</w:t>
      </w:r>
    </w:p>
    <w:p>
      <w:pPr>
        <w:pStyle w:val="BodyText"/>
        <w:spacing w:line="264" w:lineRule="auto" w:before="167"/>
        <w:ind w:left="1808" w:right="1643"/>
      </w:pPr>
      <w:r>
        <w:rPr>
          <w:color w:val="1B377C"/>
        </w:rPr>
        <w:t>Systém</w:t>
      </w:r>
      <w:r>
        <w:rPr>
          <w:color w:val="1B377C"/>
          <w:spacing w:val="27"/>
        </w:rPr>
        <w:t> </w:t>
      </w:r>
      <w:r>
        <w:rPr>
          <w:color w:val="1B377C"/>
        </w:rPr>
        <w:t>péče</w:t>
      </w:r>
      <w:r>
        <w:rPr>
          <w:color w:val="1B377C"/>
          <w:spacing w:val="27"/>
        </w:rPr>
        <w:t> </w:t>
      </w:r>
      <w:r>
        <w:rPr>
          <w:color w:val="1B377C"/>
        </w:rPr>
        <w:t>o</w:t>
      </w:r>
      <w:r>
        <w:rPr>
          <w:color w:val="1B377C"/>
          <w:spacing w:val="27"/>
        </w:rPr>
        <w:t> </w:t>
      </w:r>
      <w:r>
        <w:rPr>
          <w:color w:val="1B377C"/>
        </w:rPr>
        <w:t>žáky</w:t>
      </w:r>
      <w:r>
        <w:rPr>
          <w:color w:val="1B377C"/>
          <w:spacing w:val="27"/>
        </w:rPr>
        <w:t> </w:t>
      </w:r>
      <w:r>
        <w:rPr>
          <w:color w:val="1B377C"/>
        </w:rPr>
        <w:t>s</w:t>
      </w:r>
      <w:r>
        <w:rPr>
          <w:color w:val="1B377C"/>
          <w:spacing w:val="27"/>
        </w:rPr>
        <w:t> </w:t>
      </w:r>
      <w:r>
        <w:rPr>
          <w:color w:val="1B377C"/>
        </w:rPr>
        <w:t>PO</w:t>
      </w:r>
      <w:r>
        <w:rPr>
          <w:color w:val="1B377C"/>
          <w:spacing w:val="27"/>
        </w:rPr>
        <w:t> </w:t>
      </w:r>
      <w:r>
        <w:rPr>
          <w:color w:val="1B377C"/>
        </w:rPr>
        <w:t>staví</w:t>
      </w:r>
      <w:r>
        <w:rPr>
          <w:color w:val="1B377C"/>
          <w:spacing w:val="27"/>
        </w:rPr>
        <w:t> </w:t>
      </w:r>
      <w:r>
        <w:rPr>
          <w:color w:val="1B377C"/>
        </w:rPr>
        <w:t>na</w:t>
      </w:r>
      <w:r>
        <w:rPr>
          <w:color w:val="1B377C"/>
          <w:spacing w:val="27"/>
        </w:rPr>
        <w:t> </w:t>
      </w:r>
      <w:r>
        <w:rPr>
          <w:color w:val="1B377C"/>
        </w:rPr>
        <w:t>úzké</w:t>
      </w:r>
      <w:r>
        <w:rPr>
          <w:color w:val="1B377C"/>
          <w:spacing w:val="27"/>
        </w:rPr>
        <w:t> </w:t>
      </w:r>
      <w:r>
        <w:rPr>
          <w:color w:val="1B377C"/>
        </w:rPr>
        <w:t>spolupráci</w:t>
      </w:r>
      <w:r>
        <w:rPr>
          <w:color w:val="1B377C"/>
          <w:spacing w:val="27"/>
        </w:rPr>
        <w:t> </w:t>
      </w:r>
      <w:r>
        <w:rPr>
          <w:color w:val="1B377C"/>
        </w:rPr>
        <w:t>se</w:t>
      </w:r>
      <w:r>
        <w:rPr>
          <w:color w:val="1B377C"/>
          <w:spacing w:val="27"/>
        </w:rPr>
        <w:t> </w:t>
      </w:r>
      <w:r>
        <w:rPr>
          <w:color w:val="1B377C"/>
        </w:rPr>
        <w:t>zákonnými</w:t>
      </w:r>
      <w:r>
        <w:rPr>
          <w:color w:val="1B377C"/>
          <w:spacing w:val="27"/>
        </w:rPr>
        <w:t> </w:t>
      </w:r>
      <w:r>
        <w:rPr>
          <w:color w:val="1B377C"/>
        </w:rPr>
        <w:t>zástupci</w:t>
      </w:r>
      <w:r>
        <w:rPr>
          <w:color w:val="1B377C"/>
          <w:spacing w:val="27"/>
        </w:rPr>
        <w:t> </w:t>
      </w:r>
      <w:r>
        <w:rPr>
          <w:color w:val="1B377C"/>
        </w:rPr>
        <w:t>žáků.</w:t>
      </w:r>
      <w:r>
        <w:rPr>
          <w:color w:val="1B377C"/>
          <w:spacing w:val="27"/>
        </w:rPr>
        <w:t> </w:t>
      </w:r>
      <w:r>
        <w:rPr>
          <w:color w:val="1B377C"/>
        </w:rPr>
        <w:t>Všichni </w:t>
      </w:r>
      <w:r>
        <w:rPr>
          <w:color w:val="1B377C"/>
          <w:w w:val="110"/>
        </w:rPr>
        <w:t>UaPP</w:t>
      </w:r>
      <w:r>
        <w:rPr>
          <w:color w:val="1B377C"/>
          <w:spacing w:val="-10"/>
          <w:w w:val="110"/>
        </w:rPr>
        <w:t> </w:t>
      </w:r>
      <w:r>
        <w:rPr>
          <w:color w:val="1B377C"/>
          <w:w w:val="110"/>
        </w:rPr>
        <w:t>dbají</w:t>
      </w:r>
      <w:r>
        <w:rPr>
          <w:color w:val="1B377C"/>
          <w:spacing w:val="-10"/>
          <w:w w:val="110"/>
        </w:rPr>
        <w:t> </w:t>
      </w:r>
      <w:r>
        <w:rPr>
          <w:color w:val="1B377C"/>
          <w:w w:val="110"/>
        </w:rPr>
        <w:t>o</w:t>
      </w:r>
      <w:r>
        <w:rPr>
          <w:color w:val="1B377C"/>
          <w:spacing w:val="-10"/>
          <w:w w:val="110"/>
        </w:rPr>
        <w:t> </w:t>
      </w:r>
      <w:r>
        <w:rPr>
          <w:color w:val="1B377C"/>
          <w:w w:val="110"/>
        </w:rPr>
        <w:t>otevřený</w:t>
      </w:r>
      <w:r>
        <w:rPr>
          <w:color w:val="1B377C"/>
          <w:spacing w:val="-10"/>
          <w:w w:val="110"/>
        </w:rPr>
        <w:t> </w:t>
      </w:r>
      <w:r>
        <w:rPr>
          <w:color w:val="1B377C"/>
          <w:w w:val="110"/>
        </w:rPr>
        <w:t>dialog</w:t>
      </w:r>
      <w:r>
        <w:rPr>
          <w:color w:val="1B377C"/>
          <w:spacing w:val="-10"/>
          <w:w w:val="110"/>
        </w:rPr>
        <w:t> </w:t>
      </w:r>
      <w:r>
        <w:rPr>
          <w:color w:val="1B377C"/>
          <w:w w:val="110"/>
        </w:rPr>
        <w:t>se</w:t>
      </w:r>
      <w:r>
        <w:rPr>
          <w:color w:val="1B377C"/>
          <w:spacing w:val="-10"/>
          <w:w w:val="110"/>
        </w:rPr>
        <w:t> </w:t>
      </w:r>
      <w:r>
        <w:rPr>
          <w:color w:val="1B377C"/>
          <w:w w:val="110"/>
        </w:rPr>
        <w:t>zákonnými</w:t>
      </w:r>
      <w:r>
        <w:rPr>
          <w:color w:val="1B377C"/>
          <w:spacing w:val="-10"/>
          <w:w w:val="110"/>
        </w:rPr>
        <w:t> </w:t>
      </w:r>
      <w:r>
        <w:rPr>
          <w:color w:val="1B377C"/>
          <w:w w:val="110"/>
        </w:rPr>
        <w:t>zástupci</w:t>
      </w:r>
      <w:r>
        <w:rPr>
          <w:color w:val="1B377C"/>
          <w:spacing w:val="-10"/>
          <w:w w:val="110"/>
        </w:rPr>
        <w:t> </w:t>
      </w:r>
      <w:r>
        <w:rPr>
          <w:color w:val="1B377C"/>
          <w:w w:val="110"/>
        </w:rPr>
        <w:t>žáků,</w:t>
      </w:r>
      <w:r>
        <w:rPr>
          <w:color w:val="1B377C"/>
          <w:spacing w:val="-10"/>
          <w:w w:val="110"/>
        </w:rPr>
        <w:t> </w:t>
      </w:r>
      <w:r>
        <w:rPr>
          <w:color w:val="1B377C"/>
          <w:w w:val="110"/>
        </w:rPr>
        <w:t>zejména</w:t>
      </w:r>
      <w:r>
        <w:rPr>
          <w:color w:val="1B377C"/>
          <w:spacing w:val="-10"/>
          <w:w w:val="110"/>
        </w:rPr>
        <w:t> </w:t>
      </w:r>
      <w:r>
        <w:rPr>
          <w:color w:val="1B377C"/>
          <w:w w:val="110"/>
        </w:rPr>
        <w:t>při</w:t>
      </w:r>
      <w:r>
        <w:rPr>
          <w:color w:val="1B377C"/>
          <w:spacing w:val="-10"/>
          <w:w w:val="110"/>
        </w:rPr>
        <w:t> </w:t>
      </w:r>
      <w:r>
        <w:rPr>
          <w:color w:val="1B377C"/>
          <w:w w:val="110"/>
        </w:rPr>
        <w:t>nástupu</w:t>
      </w:r>
      <w:r>
        <w:rPr>
          <w:color w:val="1B377C"/>
          <w:spacing w:val="-10"/>
          <w:w w:val="110"/>
        </w:rPr>
        <w:t> </w:t>
      </w:r>
      <w:r>
        <w:rPr>
          <w:color w:val="1B377C"/>
          <w:w w:val="110"/>
        </w:rPr>
        <w:t>žáků do</w:t>
      </w:r>
      <w:r>
        <w:rPr>
          <w:color w:val="1B377C"/>
          <w:spacing w:val="-15"/>
          <w:w w:val="110"/>
        </w:rPr>
        <w:t> </w:t>
      </w:r>
      <w:r>
        <w:rPr>
          <w:color w:val="1B377C"/>
          <w:w w:val="110"/>
        </w:rPr>
        <w:t>školy</w:t>
      </w:r>
      <w:r>
        <w:rPr>
          <w:color w:val="1B377C"/>
          <w:spacing w:val="-15"/>
          <w:w w:val="110"/>
        </w:rPr>
        <w:t> </w:t>
      </w:r>
      <w:r>
        <w:rPr>
          <w:color w:val="1B377C"/>
          <w:w w:val="110"/>
        </w:rPr>
        <w:t>nebo</w:t>
      </w:r>
      <w:r>
        <w:rPr>
          <w:color w:val="1B377C"/>
          <w:spacing w:val="-15"/>
          <w:w w:val="110"/>
        </w:rPr>
        <w:t> </w:t>
      </w:r>
      <w:r>
        <w:rPr>
          <w:color w:val="1B377C"/>
          <w:w w:val="110"/>
        </w:rPr>
        <w:t>při</w:t>
      </w:r>
      <w:r>
        <w:rPr>
          <w:color w:val="1B377C"/>
          <w:spacing w:val="-15"/>
          <w:w w:val="110"/>
        </w:rPr>
        <w:t> </w:t>
      </w:r>
      <w:r>
        <w:rPr>
          <w:color w:val="1B377C"/>
          <w:w w:val="110"/>
        </w:rPr>
        <w:t>přestupu</w:t>
      </w:r>
      <w:r>
        <w:rPr>
          <w:color w:val="1B377C"/>
          <w:spacing w:val="-15"/>
          <w:w w:val="110"/>
        </w:rPr>
        <w:t> </w:t>
      </w:r>
      <w:r>
        <w:rPr>
          <w:color w:val="1B377C"/>
          <w:w w:val="110"/>
        </w:rPr>
        <w:t>z</w:t>
      </w:r>
      <w:r>
        <w:rPr>
          <w:color w:val="1B377C"/>
          <w:spacing w:val="-15"/>
          <w:w w:val="110"/>
        </w:rPr>
        <w:t> </w:t>
      </w:r>
      <w:r>
        <w:rPr>
          <w:color w:val="1B377C"/>
          <w:w w:val="110"/>
        </w:rPr>
        <w:t>jiné</w:t>
      </w:r>
      <w:r>
        <w:rPr>
          <w:color w:val="1B377C"/>
          <w:spacing w:val="-15"/>
          <w:w w:val="110"/>
        </w:rPr>
        <w:t> </w:t>
      </w:r>
      <w:r>
        <w:rPr>
          <w:color w:val="1B377C"/>
          <w:w w:val="110"/>
        </w:rPr>
        <w:t>školy.</w:t>
      </w:r>
      <w:r>
        <w:rPr>
          <w:color w:val="1B377C"/>
          <w:spacing w:val="-15"/>
          <w:w w:val="110"/>
        </w:rPr>
        <w:t> </w:t>
      </w:r>
      <w:r>
        <w:rPr>
          <w:color w:val="1B377C"/>
          <w:w w:val="110"/>
        </w:rPr>
        <w:t>Zákonní</w:t>
      </w:r>
      <w:r>
        <w:rPr>
          <w:color w:val="1B377C"/>
          <w:spacing w:val="-15"/>
          <w:w w:val="110"/>
        </w:rPr>
        <w:t> </w:t>
      </w:r>
      <w:r>
        <w:rPr>
          <w:color w:val="1B377C"/>
          <w:w w:val="110"/>
        </w:rPr>
        <w:t>zástupci</w:t>
      </w:r>
      <w:r>
        <w:rPr>
          <w:color w:val="1B377C"/>
          <w:spacing w:val="-15"/>
          <w:w w:val="110"/>
        </w:rPr>
        <w:t> </w:t>
      </w:r>
      <w:r>
        <w:rPr>
          <w:color w:val="1B377C"/>
          <w:w w:val="110"/>
        </w:rPr>
        <w:t>jsou</w:t>
      </w:r>
      <w:r>
        <w:rPr>
          <w:color w:val="1B377C"/>
          <w:spacing w:val="-15"/>
          <w:w w:val="110"/>
        </w:rPr>
        <w:t> </w:t>
      </w:r>
      <w:r>
        <w:rPr>
          <w:color w:val="1B377C"/>
          <w:w w:val="110"/>
        </w:rPr>
        <w:t>pravidelně</w:t>
      </w:r>
      <w:r>
        <w:rPr>
          <w:color w:val="1B377C"/>
          <w:spacing w:val="-15"/>
          <w:w w:val="110"/>
        </w:rPr>
        <w:t> </w:t>
      </w:r>
      <w:r>
        <w:rPr>
          <w:color w:val="1B377C"/>
          <w:w w:val="110"/>
        </w:rPr>
        <w:t>informováni o</w:t>
      </w:r>
      <w:r>
        <w:rPr>
          <w:color w:val="1B377C"/>
          <w:spacing w:val="-10"/>
          <w:w w:val="110"/>
        </w:rPr>
        <w:t> </w:t>
      </w:r>
      <w:r>
        <w:rPr>
          <w:color w:val="1B377C"/>
          <w:w w:val="110"/>
        </w:rPr>
        <w:t>pokroku</w:t>
      </w:r>
      <w:r>
        <w:rPr>
          <w:color w:val="1B377C"/>
          <w:spacing w:val="-10"/>
          <w:w w:val="110"/>
        </w:rPr>
        <w:t> </w:t>
      </w:r>
      <w:r>
        <w:rPr>
          <w:color w:val="1B377C"/>
          <w:w w:val="110"/>
        </w:rPr>
        <w:t>žáka</w:t>
      </w:r>
      <w:r>
        <w:rPr>
          <w:color w:val="1B377C"/>
          <w:spacing w:val="-10"/>
          <w:w w:val="110"/>
        </w:rPr>
        <w:t> </w:t>
      </w:r>
      <w:r>
        <w:rPr>
          <w:color w:val="1B377C"/>
          <w:w w:val="110"/>
        </w:rPr>
        <w:t>a</w:t>
      </w:r>
      <w:r>
        <w:rPr>
          <w:color w:val="1B377C"/>
          <w:spacing w:val="-10"/>
          <w:w w:val="110"/>
        </w:rPr>
        <w:t> </w:t>
      </w:r>
      <w:r>
        <w:rPr>
          <w:color w:val="1B377C"/>
          <w:w w:val="110"/>
        </w:rPr>
        <w:t>o</w:t>
      </w:r>
      <w:r>
        <w:rPr>
          <w:color w:val="1B377C"/>
          <w:spacing w:val="-10"/>
          <w:w w:val="110"/>
        </w:rPr>
        <w:t> </w:t>
      </w:r>
      <w:r>
        <w:rPr>
          <w:color w:val="1B377C"/>
          <w:w w:val="110"/>
        </w:rPr>
        <w:t>realizovaných</w:t>
      </w:r>
      <w:r>
        <w:rPr>
          <w:color w:val="1B377C"/>
          <w:spacing w:val="-10"/>
          <w:w w:val="110"/>
        </w:rPr>
        <w:t> </w:t>
      </w:r>
      <w:r>
        <w:rPr>
          <w:color w:val="1B377C"/>
          <w:w w:val="110"/>
        </w:rPr>
        <w:t>PO,</w:t>
      </w:r>
      <w:r>
        <w:rPr>
          <w:color w:val="1B377C"/>
          <w:spacing w:val="-10"/>
          <w:w w:val="110"/>
        </w:rPr>
        <w:t> </w:t>
      </w:r>
      <w:r>
        <w:rPr>
          <w:color w:val="1B377C"/>
          <w:w w:val="110"/>
        </w:rPr>
        <w:t>na</w:t>
      </w:r>
      <w:r>
        <w:rPr>
          <w:color w:val="1B377C"/>
          <w:spacing w:val="-10"/>
          <w:w w:val="110"/>
        </w:rPr>
        <w:t> </w:t>
      </w:r>
      <w:r>
        <w:rPr>
          <w:color w:val="1B377C"/>
          <w:w w:val="110"/>
        </w:rPr>
        <w:t>třídních</w:t>
      </w:r>
      <w:r>
        <w:rPr>
          <w:color w:val="1B377C"/>
          <w:spacing w:val="-10"/>
          <w:w w:val="110"/>
        </w:rPr>
        <w:t> </w:t>
      </w:r>
      <w:r>
        <w:rPr>
          <w:color w:val="1B377C"/>
          <w:w w:val="110"/>
        </w:rPr>
        <w:t>schůzkách</w:t>
      </w:r>
      <w:r>
        <w:rPr>
          <w:color w:val="1B377C"/>
          <w:spacing w:val="-10"/>
          <w:w w:val="110"/>
        </w:rPr>
        <w:t> </w:t>
      </w:r>
      <w:r>
        <w:rPr>
          <w:color w:val="1B377C"/>
          <w:w w:val="110"/>
        </w:rPr>
        <w:t>a</w:t>
      </w:r>
      <w:r>
        <w:rPr>
          <w:color w:val="1B377C"/>
          <w:spacing w:val="-10"/>
          <w:w w:val="110"/>
        </w:rPr>
        <w:t> </w:t>
      </w:r>
      <w:r>
        <w:rPr>
          <w:color w:val="1B377C"/>
          <w:w w:val="110"/>
        </w:rPr>
        <w:t>konzultacích.</w:t>
      </w:r>
      <w:r>
        <w:rPr>
          <w:color w:val="1B377C"/>
          <w:spacing w:val="-10"/>
          <w:w w:val="110"/>
        </w:rPr>
        <w:t> </w:t>
      </w:r>
      <w:r>
        <w:rPr>
          <w:color w:val="1B377C"/>
          <w:w w:val="110"/>
        </w:rPr>
        <w:t>Zákonní</w:t>
      </w:r>
    </w:p>
    <w:p>
      <w:pPr>
        <w:pStyle w:val="BodyText"/>
        <w:spacing w:line="264" w:lineRule="auto" w:before="4"/>
        <w:ind w:left="1808" w:right="1476"/>
      </w:pPr>
      <w:r>
        <w:rPr>
          <w:color w:val="1B377C"/>
          <w:w w:val="105"/>
        </w:rPr>
        <w:t>zástupci jsou rovněž seznámeni s etickými zásadami poradenské práce, včetně ochrany osobních údajů, což přispívá k důvěře a otevřenosti celého procesu. Jsou také pravidelně informováni o průběhu naplňování PO, jejich účinnosti a pokroku žáka. Zákonní zástupci naopak informují školu o jakýchkoli zdravotních, vzdělávacích či výchovných problémech,</w:t>
      </w:r>
      <w:r>
        <w:rPr>
          <w:color w:val="1B377C"/>
          <w:spacing w:val="40"/>
          <w:w w:val="105"/>
        </w:rPr>
        <w:t> </w:t>
      </w:r>
      <w:r>
        <w:rPr>
          <w:color w:val="1B377C"/>
          <w:w w:val="105"/>
        </w:rPr>
        <w:t>o posunu žáků v rozvoji jejich nadání.</w:t>
      </w:r>
    </w:p>
    <w:p>
      <w:pPr>
        <w:spacing w:after="0" w:line="264" w:lineRule="auto"/>
        <w:sectPr>
          <w:pgSz w:w="11910" w:h="16840"/>
          <w:pgMar w:header="0" w:footer="579" w:top="1320" w:bottom="760" w:left="1140" w:right="0"/>
        </w:sectPr>
      </w:pPr>
    </w:p>
    <w:p>
      <w:pPr>
        <w:pStyle w:val="Heading2"/>
        <w:numPr>
          <w:ilvl w:val="2"/>
          <w:numId w:val="7"/>
        </w:numPr>
        <w:tabs>
          <w:tab w:pos="852" w:val="left" w:leader="none"/>
        </w:tabs>
        <w:spacing w:line="204" w:lineRule="auto" w:before="120" w:after="0"/>
        <w:ind w:left="107" w:right="2535" w:firstLine="0"/>
        <w:jc w:val="left"/>
      </w:pPr>
      <w:bookmarkStart w:name="2.3.4 Zabezpečení výuky žáků nadaných a " w:id="12"/>
      <w:bookmarkEnd w:id="12"/>
      <w:r>
        <w:rPr/>
      </w:r>
      <w:bookmarkStart w:name="_bookmark5" w:id="13"/>
      <w:bookmarkEnd w:id="13"/>
      <w:r>
        <w:rPr/>
      </w:r>
      <w:r>
        <w:rPr>
          <w:color w:val="3566FC"/>
          <w:w w:val="110"/>
        </w:rPr>
        <w:t>Zabezpečení výuky žáků nadaných a mimořádně </w:t>
      </w:r>
      <w:r>
        <w:rPr>
          <w:color w:val="3566FC"/>
          <w:spacing w:val="-2"/>
          <w:w w:val="110"/>
        </w:rPr>
        <w:t>nadaných</w:t>
      </w:r>
    </w:p>
    <w:p>
      <w:pPr>
        <w:pStyle w:val="BodyText"/>
        <w:spacing w:line="264" w:lineRule="auto" w:before="161"/>
        <w:ind w:left="1808" w:right="1248"/>
      </w:pPr>
      <w:r>
        <w:rPr>
          <w:color w:val="1B377C"/>
          <w:w w:val="105"/>
        </w:rPr>
        <w:t>Podpora</w:t>
      </w:r>
      <w:r>
        <w:rPr>
          <w:color w:val="1B377C"/>
          <w:spacing w:val="-7"/>
          <w:w w:val="105"/>
        </w:rPr>
        <w:t> </w:t>
      </w:r>
      <w:r>
        <w:rPr>
          <w:color w:val="1B377C"/>
          <w:w w:val="105"/>
        </w:rPr>
        <w:t>nadání</w:t>
      </w:r>
      <w:r>
        <w:rPr>
          <w:color w:val="1B377C"/>
          <w:spacing w:val="-7"/>
          <w:w w:val="105"/>
        </w:rPr>
        <w:t> </w:t>
      </w:r>
      <w:r>
        <w:rPr>
          <w:color w:val="1B377C"/>
          <w:w w:val="105"/>
        </w:rPr>
        <w:t>a</w:t>
      </w:r>
      <w:r>
        <w:rPr>
          <w:color w:val="1B377C"/>
          <w:spacing w:val="-7"/>
          <w:w w:val="105"/>
        </w:rPr>
        <w:t> </w:t>
      </w:r>
      <w:r>
        <w:rPr>
          <w:color w:val="1B377C"/>
          <w:w w:val="105"/>
        </w:rPr>
        <w:t>vzdělávání</w:t>
      </w:r>
      <w:r>
        <w:rPr>
          <w:color w:val="1B377C"/>
          <w:spacing w:val="-7"/>
          <w:w w:val="105"/>
        </w:rPr>
        <w:t> </w:t>
      </w:r>
      <w:r>
        <w:rPr>
          <w:color w:val="1B377C"/>
          <w:w w:val="105"/>
        </w:rPr>
        <w:t>žáků</w:t>
      </w:r>
      <w:r>
        <w:rPr>
          <w:color w:val="1B377C"/>
          <w:spacing w:val="-7"/>
          <w:w w:val="105"/>
        </w:rPr>
        <w:t> </w:t>
      </w:r>
      <w:r>
        <w:rPr>
          <w:color w:val="1B377C"/>
          <w:w w:val="105"/>
        </w:rPr>
        <w:t>nadaných</w:t>
      </w:r>
      <w:r>
        <w:rPr>
          <w:color w:val="1B377C"/>
          <w:spacing w:val="-7"/>
          <w:w w:val="105"/>
        </w:rPr>
        <w:t> </w:t>
      </w:r>
      <w:r>
        <w:rPr>
          <w:color w:val="1B377C"/>
          <w:w w:val="105"/>
        </w:rPr>
        <w:t>a</w:t>
      </w:r>
      <w:r>
        <w:rPr>
          <w:color w:val="1B377C"/>
          <w:spacing w:val="-7"/>
          <w:w w:val="105"/>
        </w:rPr>
        <w:t> </w:t>
      </w:r>
      <w:r>
        <w:rPr>
          <w:color w:val="1B377C"/>
          <w:w w:val="105"/>
        </w:rPr>
        <w:t>mimořádně</w:t>
      </w:r>
      <w:r>
        <w:rPr>
          <w:color w:val="1B377C"/>
          <w:spacing w:val="-7"/>
          <w:w w:val="105"/>
        </w:rPr>
        <w:t> </w:t>
      </w:r>
      <w:r>
        <w:rPr>
          <w:color w:val="1B377C"/>
          <w:w w:val="105"/>
        </w:rPr>
        <w:t>nadaných</w:t>
      </w:r>
      <w:r>
        <w:rPr>
          <w:color w:val="1B377C"/>
          <w:spacing w:val="-7"/>
          <w:w w:val="105"/>
        </w:rPr>
        <w:t> </w:t>
      </w:r>
      <w:r>
        <w:rPr>
          <w:color w:val="1B377C"/>
          <w:w w:val="105"/>
        </w:rPr>
        <w:t>je</w:t>
      </w:r>
      <w:r>
        <w:rPr>
          <w:color w:val="1B377C"/>
          <w:spacing w:val="-7"/>
          <w:w w:val="105"/>
        </w:rPr>
        <w:t> </w:t>
      </w:r>
      <w:r>
        <w:rPr>
          <w:color w:val="1B377C"/>
          <w:w w:val="105"/>
        </w:rPr>
        <w:t>jednou</w:t>
      </w:r>
      <w:r>
        <w:rPr>
          <w:color w:val="1B377C"/>
          <w:spacing w:val="-7"/>
          <w:w w:val="105"/>
        </w:rPr>
        <w:t> </w:t>
      </w:r>
      <w:r>
        <w:rPr>
          <w:color w:val="1B377C"/>
          <w:w w:val="105"/>
        </w:rPr>
        <w:t>z</w:t>
      </w:r>
      <w:r>
        <w:rPr>
          <w:color w:val="1B377C"/>
          <w:spacing w:val="-7"/>
          <w:w w:val="105"/>
        </w:rPr>
        <w:t> </w:t>
      </w:r>
      <w:r>
        <w:rPr>
          <w:color w:val="1B377C"/>
          <w:w w:val="105"/>
        </w:rPr>
        <w:t>priorit</w:t>
      </w:r>
      <w:r>
        <w:rPr>
          <w:color w:val="1B377C"/>
          <w:spacing w:val="-7"/>
          <w:w w:val="105"/>
        </w:rPr>
        <w:t> </w:t>
      </w:r>
      <w:r>
        <w:rPr>
          <w:color w:val="1B377C"/>
          <w:w w:val="105"/>
        </w:rPr>
        <w:t>ve vzdělávání</w:t>
      </w:r>
      <w:r>
        <w:rPr>
          <w:color w:val="1B377C"/>
          <w:spacing w:val="-19"/>
          <w:w w:val="105"/>
        </w:rPr>
        <w:t> </w:t>
      </w:r>
      <w:r>
        <w:rPr>
          <w:color w:val="1B377C"/>
          <w:w w:val="105"/>
        </w:rPr>
        <w:t>školy.</w:t>
      </w:r>
      <w:r>
        <w:rPr>
          <w:color w:val="1B377C"/>
          <w:spacing w:val="-19"/>
          <w:w w:val="105"/>
        </w:rPr>
        <w:t> </w:t>
      </w:r>
      <w:r>
        <w:rPr>
          <w:color w:val="1B377C"/>
          <w:w w:val="105"/>
        </w:rPr>
        <w:t>Provádění</w:t>
      </w:r>
      <w:r>
        <w:rPr>
          <w:color w:val="1B377C"/>
          <w:spacing w:val="-19"/>
          <w:w w:val="105"/>
        </w:rPr>
        <w:t> </w:t>
      </w:r>
      <w:r>
        <w:rPr>
          <w:color w:val="1B377C"/>
          <w:w w:val="105"/>
        </w:rPr>
        <w:t>podpůrných</w:t>
      </w:r>
      <w:r>
        <w:rPr>
          <w:color w:val="1B377C"/>
          <w:spacing w:val="-19"/>
          <w:w w:val="105"/>
        </w:rPr>
        <w:t> </w:t>
      </w:r>
      <w:r>
        <w:rPr>
          <w:color w:val="1B377C"/>
          <w:w w:val="105"/>
        </w:rPr>
        <w:t>opatření</w:t>
      </w:r>
      <w:r>
        <w:rPr>
          <w:color w:val="1B377C"/>
          <w:spacing w:val="-19"/>
          <w:w w:val="105"/>
        </w:rPr>
        <w:t> </w:t>
      </w:r>
      <w:r>
        <w:rPr>
          <w:color w:val="1B377C"/>
          <w:w w:val="105"/>
        </w:rPr>
        <w:t>a</w:t>
      </w:r>
      <w:r>
        <w:rPr>
          <w:color w:val="1B377C"/>
          <w:spacing w:val="-18"/>
          <w:w w:val="105"/>
        </w:rPr>
        <w:t> </w:t>
      </w:r>
      <w:r>
        <w:rPr>
          <w:color w:val="1B377C"/>
          <w:w w:val="105"/>
        </w:rPr>
        <w:t>úprav</w:t>
      </w:r>
      <w:r>
        <w:rPr>
          <w:color w:val="1B377C"/>
          <w:spacing w:val="-19"/>
          <w:w w:val="105"/>
        </w:rPr>
        <w:t> </w:t>
      </w:r>
      <w:r>
        <w:rPr>
          <w:color w:val="1B377C"/>
          <w:w w:val="105"/>
        </w:rPr>
        <w:t>vzdělávacího</w:t>
      </w:r>
      <w:r>
        <w:rPr>
          <w:color w:val="1B377C"/>
          <w:spacing w:val="-19"/>
          <w:w w:val="105"/>
        </w:rPr>
        <w:t> </w:t>
      </w:r>
      <w:r>
        <w:rPr>
          <w:color w:val="1B377C"/>
          <w:w w:val="105"/>
        </w:rPr>
        <w:t>procesu</w:t>
      </w:r>
      <w:r>
        <w:rPr>
          <w:color w:val="1B377C"/>
          <w:spacing w:val="-19"/>
          <w:w w:val="105"/>
        </w:rPr>
        <w:t> </w:t>
      </w:r>
      <w:r>
        <w:rPr>
          <w:color w:val="1B377C"/>
          <w:w w:val="105"/>
        </w:rPr>
        <w:t>žáků</w:t>
      </w:r>
      <w:r>
        <w:rPr>
          <w:color w:val="1B377C"/>
          <w:spacing w:val="-19"/>
          <w:w w:val="105"/>
        </w:rPr>
        <w:t> </w:t>
      </w:r>
      <w:r>
        <w:rPr>
          <w:color w:val="1B377C"/>
          <w:w w:val="105"/>
        </w:rPr>
        <w:t>nadaných a</w:t>
      </w:r>
      <w:r>
        <w:rPr>
          <w:color w:val="1B377C"/>
          <w:spacing w:val="-14"/>
          <w:w w:val="105"/>
        </w:rPr>
        <w:t> </w:t>
      </w:r>
      <w:r>
        <w:rPr>
          <w:color w:val="1B377C"/>
          <w:w w:val="105"/>
        </w:rPr>
        <w:t>mimořádně</w:t>
      </w:r>
      <w:r>
        <w:rPr>
          <w:color w:val="1B377C"/>
          <w:spacing w:val="-14"/>
          <w:w w:val="105"/>
        </w:rPr>
        <w:t> </w:t>
      </w:r>
      <w:r>
        <w:rPr>
          <w:color w:val="1B377C"/>
          <w:w w:val="105"/>
        </w:rPr>
        <w:t>nadaných</w:t>
      </w:r>
      <w:r>
        <w:rPr>
          <w:color w:val="1B377C"/>
          <w:spacing w:val="-14"/>
          <w:w w:val="105"/>
        </w:rPr>
        <w:t> </w:t>
      </w:r>
      <w:r>
        <w:rPr>
          <w:color w:val="1B377C"/>
          <w:w w:val="105"/>
        </w:rPr>
        <w:t>(dále</w:t>
      </w:r>
      <w:r>
        <w:rPr>
          <w:color w:val="1B377C"/>
          <w:spacing w:val="-14"/>
          <w:w w:val="105"/>
        </w:rPr>
        <w:t> </w:t>
      </w:r>
      <w:r>
        <w:rPr>
          <w:color w:val="1B377C"/>
          <w:w w:val="105"/>
        </w:rPr>
        <w:t>jen</w:t>
      </w:r>
      <w:r>
        <w:rPr>
          <w:color w:val="1B377C"/>
          <w:spacing w:val="-14"/>
          <w:w w:val="105"/>
        </w:rPr>
        <w:t> </w:t>
      </w:r>
      <w:r>
        <w:rPr>
          <w:color w:val="1B377C"/>
          <w:w w:val="105"/>
        </w:rPr>
        <w:t>nadaných)</w:t>
      </w:r>
      <w:r>
        <w:rPr>
          <w:color w:val="1B377C"/>
          <w:spacing w:val="-14"/>
          <w:w w:val="105"/>
        </w:rPr>
        <w:t> </w:t>
      </w:r>
      <w:r>
        <w:rPr>
          <w:color w:val="1B377C"/>
          <w:w w:val="105"/>
        </w:rPr>
        <w:t>spočívá</w:t>
      </w:r>
      <w:r>
        <w:rPr>
          <w:color w:val="1B377C"/>
          <w:spacing w:val="-14"/>
          <w:w w:val="105"/>
        </w:rPr>
        <w:t> </w:t>
      </w:r>
      <w:r>
        <w:rPr>
          <w:color w:val="1B377C"/>
          <w:w w:val="105"/>
        </w:rPr>
        <w:t>ve</w:t>
      </w:r>
      <w:r>
        <w:rPr>
          <w:color w:val="1B377C"/>
          <w:spacing w:val="-14"/>
          <w:w w:val="105"/>
        </w:rPr>
        <w:t> </w:t>
      </w:r>
      <w:r>
        <w:rPr>
          <w:color w:val="1B377C"/>
          <w:w w:val="105"/>
        </w:rPr>
        <w:t>využití</w:t>
      </w:r>
      <w:r>
        <w:rPr>
          <w:color w:val="1B377C"/>
          <w:spacing w:val="-14"/>
          <w:w w:val="105"/>
        </w:rPr>
        <w:t> </w:t>
      </w:r>
      <w:r>
        <w:rPr>
          <w:color w:val="1B377C"/>
          <w:w w:val="105"/>
        </w:rPr>
        <w:t>předčasného</w:t>
      </w:r>
      <w:r>
        <w:rPr>
          <w:color w:val="1B377C"/>
          <w:spacing w:val="-14"/>
          <w:w w:val="105"/>
        </w:rPr>
        <w:t> </w:t>
      </w:r>
      <w:r>
        <w:rPr>
          <w:color w:val="1B377C"/>
          <w:w w:val="105"/>
        </w:rPr>
        <w:t>nástupu</w:t>
      </w:r>
      <w:r>
        <w:rPr>
          <w:color w:val="1B377C"/>
          <w:spacing w:val="-14"/>
          <w:w w:val="105"/>
        </w:rPr>
        <w:t> </w:t>
      </w:r>
      <w:r>
        <w:rPr>
          <w:color w:val="1B377C"/>
          <w:w w:val="105"/>
        </w:rPr>
        <w:t>dítěte</w:t>
      </w:r>
      <w:r>
        <w:rPr>
          <w:color w:val="1B377C"/>
          <w:spacing w:val="-14"/>
          <w:w w:val="105"/>
        </w:rPr>
        <w:t> </w:t>
      </w:r>
      <w:r>
        <w:rPr>
          <w:color w:val="1B377C"/>
          <w:w w:val="105"/>
        </w:rPr>
        <w:t>ke </w:t>
      </w:r>
      <w:r>
        <w:rPr>
          <w:color w:val="1B377C"/>
          <w:spacing w:val="-2"/>
          <w:w w:val="105"/>
        </w:rPr>
        <w:t>školní</w:t>
      </w:r>
      <w:r>
        <w:rPr>
          <w:color w:val="1B377C"/>
          <w:spacing w:val="-15"/>
          <w:w w:val="105"/>
        </w:rPr>
        <w:t> </w:t>
      </w:r>
      <w:r>
        <w:rPr>
          <w:color w:val="1B377C"/>
          <w:spacing w:val="-2"/>
          <w:w w:val="105"/>
        </w:rPr>
        <w:t>docházce,</w:t>
      </w:r>
      <w:r>
        <w:rPr>
          <w:color w:val="1B377C"/>
          <w:spacing w:val="-15"/>
          <w:w w:val="105"/>
        </w:rPr>
        <w:t> </w:t>
      </w:r>
      <w:r>
        <w:rPr>
          <w:color w:val="1B377C"/>
          <w:spacing w:val="-2"/>
          <w:w w:val="105"/>
        </w:rPr>
        <w:t>v</w:t>
      </w:r>
      <w:r>
        <w:rPr>
          <w:color w:val="1B377C"/>
          <w:spacing w:val="-15"/>
          <w:w w:val="105"/>
        </w:rPr>
        <w:t> </w:t>
      </w:r>
      <w:r>
        <w:rPr>
          <w:color w:val="1B377C"/>
          <w:spacing w:val="-2"/>
          <w:w w:val="105"/>
        </w:rPr>
        <w:t>akceleraci,</w:t>
      </w:r>
      <w:r>
        <w:rPr>
          <w:color w:val="1B377C"/>
          <w:spacing w:val="-15"/>
          <w:w w:val="105"/>
        </w:rPr>
        <w:t> </w:t>
      </w:r>
      <w:r>
        <w:rPr>
          <w:color w:val="1B377C"/>
          <w:spacing w:val="-2"/>
          <w:w w:val="105"/>
        </w:rPr>
        <w:t>v</w:t>
      </w:r>
      <w:r>
        <w:rPr>
          <w:color w:val="1B377C"/>
          <w:spacing w:val="-15"/>
          <w:w w:val="105"/>
        </w:rPr>
        <w:t> </w:t>
      </w:r>
      <w:r>
        <w:rPr>
          <w:color w:val="1B377C"/>
          <w:spacing w:val="-2"/>
          <w:w w:val="105"/>
        </w:rPr>
        <w:t>obohacování</w:t>
      </w:r>
      <w:r>
        <w:rPr>
          <w:color w:val="1B377C"/>
          <w:spacing w:val="-15"/>
          <w:w w:val="105"/>
        </w:rPr>
        <w:t> </w:t>
      </w:r>
      <w:r>
        <w:rPr>
          <w:color w:val="1B377C"/>
          <w:spacing w:val="-2"/>
          <w:w w:val="105"/>
        </w:rPr>
        <w:t>učiva,</w:t>
      </w:r>
      <w:r>
        <w:rPr>
          <w:color w:val="1B377C"/>
          <w:spacing w:val="-15"/>
          <w:w w:val="105"/>
        </w:rPr>
        <w:t> </w:t>
      </w:r>
      <w:r>
        <w:rPr>
          <w:color w:val="1B377C"/>
          <w:spacing w:val="-2"/>
          <w:w w:val="105"/>
        </w:rPr>
        <w:t>vytváření</w:t>
      </w:r>
      <w:r>
        <w:rPr>
          <w:color w:val="1B377C"/>
          <w:spacing w:val="-15"/>
          <w:w w:val="105"/>
        </w:rPr>
        <w:t> </w:t>
      </w:r>
      <w:r>
        <w:rPr>
          <w:color w:val="1B377C"/>
          <w:spacing w:val="-2"/>
          <w:w w:val="105"/>
        </w:rPr>
        <w:t>skupin</w:t>
      </w:r>
      <w:r>
        <w:rPr>
          <w:color w:val="1B377C"/>
          <w:spacing w:val="-15"/>
          <w:w w:val="105"/>
        </w:rPr>
        <w:t> </w:t>
      </w:r>
      <w:r>
        <w:rPr>
          <w:color w:val="1B377C"/>
          <w:spacing w:val="-2"/>
          <w:w w:val="105"/>
        </w:rPr>
        <w:t>pro</w:t>
      </w:r>
      <w:r>
        <w:rPr>
          <w:color w:val="1B377C"/>
          <w:spacing w:val="-15"/>
          <w:w w:val="105"/>
        </w:rPr>
        <w:t> </w:t>
      </w:r>
      <w:r>
        <w:rPr>
          <w:color w:val="1B377C"/>
          <w:spacing w:val="-2"/>
          <w:w w:val="105"/>
        </w:rPr>
        <w:t>nadané</w:t>
      </w:r>
      <w:r>
        <w:rPr>
          <w:color w:val="1B377C"/>
          <w:spacing w:val="-15"/>
          <w:w w:val="105"/>
        </w:rPr>
        <w:t> </w:t>
      </w:r>
      <w:r>
        <w:rPr>
          <w:color w:val="1B377C"/>
          <w:spacing w:val="-2"/>
          <w:w w:val="105"/>
        </w:rPr>
        <w:t>žáky,</w:t>
      </w:r>
      <w:r>
        <w:rPr>
          <w:color w:val="1B377C"/>
          <w:spacing w:val="-15"/>
          <w:w w:val="105"/>
        </w:rPr>
        <w:t> </w:t>
      </w:r>
      <w:r>
        <w:rPr>
          <w:color w:val="1B377C"/>
          <w:spacing w:val="-2"/>
          <w:w w:val="105"/>
        </w:rPr>
        <w:t>v</w:t>
      </w:r>
      <w:r>
        <w:rPr>
          <w:color w:val="1B377C"/>
          <w:spacing w:val="-15"/>
          <w:w w:val="105"/>
        </w:rPr>
        <w:t> </w:t>
      </w:r>
      <w:r>
        <w:rPr>
          <w:color w:val="1B377C"/>
          <w:spacing w:val="-2"/>
          <w:w w:val="105"/>
        </w:rPr>
        <w:t>nabídce volitelných</w:t>
      </w:r>
      <w:r>
        <w:rPr>
          <w:color w:val="1B377C"/>
          <w:spacing w:val="-13"/>
          <w:w w:val="105"/>
        </w:rPr>
        <w:t> </w:t>
      </w:r>
      <w:r>
        <w:rPr>
          <w:color w:val="1B377C"/>
          <w:spacing w:val="-2"/>
          <w:w w:val="105"/>
        </w:rPr>
        <w:t>a</w:t>
      </w:r>
      <w:r>
        <w:rPr>
          <w:color w:val="1B377C"/>
          <w:spacing w:val="-13"/>
          <w:w w:val="105"/>
        </w:rPr>
        <w:t> </w:t>
      </w:r>
      <w:r>
        <w:rPr>
          <w:color w:val="1B377C"/>
          <w:spacing w:val="-2"/>
          <w:w w:val="105"/>
        </w:rPr>
        <w:t>nepovinných</w:t>
      </w:r>
      <w:r>
        <w:rPr>
          <w:color w:val="1B377C"/>
          <w:spacing w:val="-13"/>
          <w:w w:val="105"/>
        </w:rPr>
        <w:t> </w:t>
      </w:r>
      <w:r>
        <w:rPr>
          <w:color w:val="1B377C"/>
          <w:spacing w:val="-2"/>
          <w:w w:val="105"/>
        </w:rPr>
        <w:t>předmětů,</w:t>
      </w:r>
      <w:r>
        <w:rPr>
          <w:color w:val="1B377C"/>
          <w:spacing w:val="-13"/>
          <w:w w:val="105"/>
        </w:rPr>
        <w:t> </w:t>
      </w:r>
      <w:r>
        <w:rPr>
          <w:color w:val="1B377C"/>
          <w:spacing w:val="-2"/>
          <w:w w:val="105"/>
        </w:rPr>
        <w:t>soutěží</w:t>
      </w:r>
      <w:r>
        <w:rPr>
          <w:color w:val="1B377C"/>
          <w:spacing w:val="-13"/>
          <w:w w:val="105"/>
        </w:rPr>
        <w:t> </w:t>
      </w:r>
      <w:r>
        <w:rPr>
          <w:color w:val="1B377C"/>
          <w:spacing w:val="-2"/>
          <w:w w:val="105"/>
        </w:rPr>
        <w:t>a</w:t>
      </w:r>
      <w:r>
        <w:rPr>
          <w:color w:val="1B377C"/>
          <w:spacing w:val="-13"/>
          <w:w w:val="105"/>
        </w:rPr>
        <w:t> </w:t>
      </w:r>
      <w:r>
        <w:rPr>
          <w:color w:val="1B377C"/>
          <w:spacing w:val="-2"/>
          <w:w w:val="105"/>
        </w:rPr>
        <w:t>zájmových</w:t>
      </w:r>
      <w:r>
        <w:rPr>
          <w:color w:val="1B377C"/>
          <w:spacing w:val="-13"/>
          <w:w w:val="105"/>
        </w:rPr>
        <w:t> </w:t>
      </w:r>
      <w:r>
        <w:rPr>
          <w:color w:val="1B377C"/>
          <w:spacing w:val="-2"/>
          <w:w w:val="105"/>
        </w:rPr>
        <w:t>aktivit.</w:t>
      </w:r>
      <w:r>
        <w:rPr>
          <w:color w:val="1B377C"/>
          <w:spacing w:val="-13"/>
          <w:w w:val="105"/>
        </w:rPr>
        <w:t> </w:t>
      </w:r>
      <w:r>
        <w:rPr>
          <w:color w:val="1B377C"/>
          <w:spacing w:val="-2"/>
          <w:w w:val="105"/>
        </w:rPr>
        <w:t>Zodpovědné</w:t>
      </w:r>
      <w:r>
        <w:rPr>
          <w:color w:val="1B377C"/>
          <w:spacing w:val="-13"/>
          <w:w w:val="105"/>
        </w:rPr>
        <w:t> </w:t>
      </w:r>
      <w:r>
        <w:rPr>
          <w:color w:val="1B377C"/>
          <w:spacing w:val="-2"/>
          <w:w w:val="105"/>
        </w:rPr>
        <w:t>osoby,</w:t>
      </w:r>
      <w:r>
        <w:rPr>
          <w:color w:val="1B377C"/>
          <w:spacing w:val="-13"/>
          <w:w w:val="105"/>
        </w:rPr>
        <w:t> </w:t>
      </w:r>
      <w:r>
        <w:rPr>
          <w:color w:val="1B377C"/>
          <w:spacing w:val="-2"/>
          <w:w w:val="105"/>
        </w:rPr>
        <w:t>jejich</w:t>
      </w:r>
      <w:r>
        <w:rPr>
          <w:color w:val="1B377C"/>
          <w:spacing w:val="-13"/>
          <w:w w:val="105"/>
        </w:rPr>
        <w:t> </w:t>
      </w:r>
      <w:r>
        <w:rPr>
          <w:color w:val="1B377C"/>
          <w:spacing w:val="-2"/>
          <w:w w:val="105"/>
        </w:rPr>
        <w:t>role </w:t>
      </w:r>
      <w:r>
        <w:rPr>
          <w:color w:val="1B377C"/>
          <w:w w:val="105"/>
        </w:rPr>
        <w:t>a</w:t>
      </w:r>
      <w:r>
        <w:rPr>
          <w:color w:val="1B377C"/>
          <w:spacing w:val="-19"/>
          <w:w w:val="105"/>
        </w:rPr>
        <w:t> </w:t>
      </w:r>
      <w:r>
        <w:rPr>
          <w:color w:val="1B377C"/>
          <w:w w:val="105"/>
        </w:rPr>
        <w:t>vzájemná</w:t>
      </w:r>
      <w:r>
        <w:rPr>
          <w:color w:val="1B377C"/>
          <w:spacing w:val="-19"/>
          <w:w w:val="105"/>
        </w:rPr>
        <w:t> </w:t>
      </w:r>
      <w:r>
        <w:rPr>
          <w:color w:val="1B377C"/>
          <w:w w:val="105"/>
        </w:rPr>
        <w:t>spolupráce</w:t>
      </w:r>
      <w:r>
        <w:rPr>
          <w:color w:val="1B377C"/>
          <w:spacing w:val="-19"/>
          <w:w w:val="105"/>
        </w:rPr>
        <w:t> </w:t>
      </w:r>
      <w:r>
        <w:rPr>
          <w:color w:val="1B377C"/>
          <w:w w:val="105"/>
        </w:rPr>
        <w:t>uvnitř</w:t>
      </w:r>
      <w:r>
        <w:rPr>
          <w:color w:val="1B377C"/>
          <w:spacing w:val="-18"/>
          <w:w w:val="105"/>
        </w:rPr>
        <w:t> </w:t>
      </w:r>
      <w:r>
        <w:rPr>
          <w:color w:val="1B377C"/>
          <w:w w:val="105"/>
        </w:rPr>
        <w:t>i</w:t>
      </w:r>
      <w:r>
        <w:rPr>
          <w:color w:val="1B377C"/>
          <w:spacing w:val="-19"/>
          <w:w w:val="105"/>
        </w:rPr>
        <w:t> </w:t>
      </w:r>
      <w:r>
        <w:rPr>
          <w:color w:val="1B377C"/>
          <w:w w:val="105"/>
        </w:rPr>
        <w:t>vně</w:t>
      </w:r>
      <w:r>
        <w:rPr>
          <w:color w:val="1B377C"/>
          <w:spacing w:val="-19"/>
          <w:w w:val="105"/>
        </w:rPr>
        <w:t> </w:t>
      </w:r>
      <w:r>
        <w:rPr>
          <w:color w:val="1B377C"/>
          <w:w w:val="105"/>
        </w:rPr>
        <w:t>školy</w:t>
      </w:r>
      <w:r>
        <w:rPr>
          <w:color w:val="1B377C"/>
          <w:spacing w:val="-19"/>
          <w:w w:val="105"/>
        </w:rPr>
        <w:t> </w:t>
      </w:r>
      <w:r>
        <w:rPr>
          <w:color w:val="1B377C"/>
          <w:w w:val="105"/>
        </w:rPr>
        <w:t>(viz</w:t>
      </w:r>
      <w:r>
        <w:rPr>
          <w:color w:val="1B377C"/>
          <w:spacing w:val="-18"/>
          <w:w w:val="105"/>
        </w:rPr>
        <w:t> </w:t>
      </w:r>
      <w:r>
        <w:rPr>
          <w:color w:val="1B377C"/>
          <w:w w:val="105"/>
        </w:rPr>
        <w:t>kapitola</w:t>
      </w:r>
      <w:r>
        <w:rPr>
          <w:color w:val="1B377C"/>
          <w:spacing w:val="-19"/>
          <w:w w:val="105"/>
        </w:rPr>
        <w:t> </w:t>
      </w:r>
      <w:r>
        <w:rPr>
          <w:color w:val="1B377C"/>
          <w:w w:val="105"/>
        </w:rPr>
        <w:t>2.3.1</w:t>
      </w:r>
      <w:r>
        <w:rPr>
          <w:color w:val="1B377C"/>
          <w:spacing w:val="-19"/>
          <w:w w:val="105"/>
        </w:rPr>
        <w:t> </w:t>
      </w:r>
      <w:r>
        <w:rPr>
          <w:color w:val="1B377C"/>
          <w:w w:val="105"/>
        </w:rPr>
        <w:t>a</w:t>
      </w:r>
      <w:r>
        <w:rPr>
          <w:color w:val="1B377C"/>
          <w:spacing w:val="-19"/>
          <w:w w:val="105"/>
        </w:rPr>
        <w:t> </w:t>
      </w:r>
      <w:r>
        <w:rPr>
          <w:color w:val="1B377C"/>
          <w:w w:val="105"/>
        </w:rPr>
        <w:t>2.3.2).</w:t>
      </w:r>
    </w:p>
    <w:p>
      <w:pPr>
        <w:pStyle w:val="BodyText"/>
        <w:spacing w:before="120"/>
      </w:pPr>
    </w:p>
    <w:p>
      <w:pPr>
        <w:pStyle w:val="Heading3"/>
      </w:pPr>
      <w:r>
        <w:rPr>
          <w:color w:val="3566FC"/>
          <w:w w:val="110"/>
        </w:rPr>
        <w:t>Školní</w:t>
      </w:r>
      <w:r>
        <w:rPr>
          <w:color w:val="3566FC"/>
          <w:spacing w:val="6"/>
          <w:w w:val="110"/>
        </w:rPr>
        <w:t> </w:t>
      </w:r>
      <w:r>
        <w:rPr>
          <w:color w:val="3566FC"/>
          <w:spacing w:val="-2"/>
          <w:w w:val="110"/>
        </w:rPr>
        <w:t>diagnostika</w:t>
      </w:r>
    </w:p>
    <w:p>
      <w:pPr>
        <w:pStyle w:val="BodyText"/>
        <w:spacing w:line="264" w:lineRule="auto" w:before="167"/>
        <w:ind w:left="1808" w:right="1476"/>
      </w:pPr>
      <w:r>
        <w:rPr>
          <w:color w:val="1B377C"/>
          <w:w w:val="110"/>
        </w:rPr>
        <w:t>Začíná</w:t>
      </w:r>
      <w:r>
        <w:rPr>
          <w:color w:val="1B377C"/>
          <w:spacing w:val="-7"/>
          <w:w w:val="110"/>
        </w:rPr>
        <w:t> </w:t>
      </w:r>
      <w:r>
        <w:rPr>
          <w:color w:val="1B377C"/>
          <w:w w:val="110"/>
        </w:rPr>
        <w:t>již</w:t>
      </w:r>
      <w:r>
        <w:rPr>
          <w:color w:val="1B377C"/>
          <w:spacing w:val="-7"/>
          <w:w w:val="110"/>
        </w:rPr>
        <w:t> </w:t>
      </w:r>
      <w:r>
        <w:rPr>
          <w:color w:val="1B377C"/>
          <w:w w:val="110"/>
        </w:rPr>
        <w:t>v</w:t>
      </w:r>
      <w:r>
        <w:rPr>
          <w:color w:val="1B377C"/>
          <w:spacing w:val="-7"/>
          <w:w w:val="110"/>
        </w:rPr>
        <w:t> </w:t>
      </w:r>
      <w:r>
        <w:rPr>
          <w:color w:val="1B377C"/>
          <w:w w:val="110"/>
        </w:rPr>
        <w:t>předškolním</w:t>
      </w:r>
      <w:r>
        <w:rPr>
          <w:color w:val="1B377C"/>
          <w:spacing w:val="-7"/>
          <w:w w:val="110"/>
        </w:rPr>
        <w:t> </w:t>
      </w:r>
      <w:r>
        <w:rPr>
          <w:color w:val="1B377C"/>
          <w:w w:val="110"/>
        </w:rPr>
        <w:t>ročníku</w:t>
      </w:r>
      <w:r>
        <w:rPr>
          <w:color w:val="1B377C"/>
          <w:spacing w:val="-7"/>
          <w:w w:val="110"/>
        </w:rPr>
        <w:t> </w:t>
      </w:r>
      <w:r>
        <w:rPr>
          <w:color w:val="1B377C"/>
          <w:w w:val="110"/>
        </w:rPr>
        <w:t>mateřské</w:t>
      </w:r>
      <w:r>
        <w:rPr>
          <w:color w:val="1B377C"/>
          <w:spacing w:val="-7"/>
          <w:w w:val="110"/>
        </w:rPr>
        <w:t> </w:t>
      </w:r>
      <w:r>
        <w:rPr>
          <w:color w:val="1B377C"/>
          <w:w w:val="110"/>
        </w:rPr>
        <w:t>školy</w:t>
      </w:r>
      <w:r>
        <w:rPr>
          <w:color w:val="1B377C"/>
          <w:spacing w:val="-7"/>
          <w:w w:val="110"/>
        </w:rPr>
        <w:t> </w:t>
      </w:r>
      <w:r>
        <w:rPr>
          <w:color w:val="1B377C"/>
          <w:w w:val="110"/>
        </w:rPr>
        <w:t>(MŠ)</w:t>
      </w:r>
      <w:r>
        <w:rPr>
          <w:color w:val="1B377C"/>
          <w:spacing w:val="-7"/>
          <w:w w:val="110"/>
        </w:rPr>
        <w:t> </w:t>
      </w:r>
      <w:r>
        <w:rPr>
          <w:color w:val="1B377C"/>
          <w:w w:val="110"/>
        </w:rPr>
        <w:t>a</w:t>
      </w:r>
      <w:r>
        <w:rPr>
          <w:color w:val="1B377C"/>
          <w:spacing w:val="-7"/>
          <w:w w:val="110"/>
        </w:rPr>
        <w:t> </w:t>
      </w:r>
      <w:r>
        <w:rPr>
          <w:color w:val="1B377C"/>
          <w:w w:val="110"/>
        </w:rPr>
        <w:t>je</w:t>
      </w:r>
      <w:r>
        <w:rPr>
          <w:color w:val="1B377C"/>
          <w:spacing w:val="-7"/>
          <w:w w:val="110"/>
        </w:rPr>
        <w:t> </w:t>
      </w:r>
      <w:r>
        <w:rPr>
          <w:color w:val="1B377C"/>
          <w:w w:val="110"/>
        </w:rPr>
        <w:t>realizována</w:t>
      </w:r>
      <w:r>
        <w:rPr>
          <w:color w:val="1B377C"/>
          <w:spacing w:val="-7"/>
          <w:w w:val="110"/>
        </w:rPr>
        <w:t> </w:t>
      </w:r>
      <w:r>
        <w:rPr>
          <w:color w:val="1B377C"/>
          <w:w w:val="110"/>
        </w:rPr>
        <w:t>v</w:t>
      </w:r>
      <w:r>
        <w:rPr>
          <w:color w:val="1B377C"/>
          <w:spacing w:val="-7"/>
          <w:w w:val="110"/>
        </w:rPr>
        <w:t> </w:t>
      </w:r>
      <w:r>
        <w:rPr>
          <w:color w:val="1B377C"/>
          <w:w w:val="110"/>
        </w:rPr>
        <w:t>rámci</w:t>
      </w:r>
      <w:r>
        <w:rPr>
          <w:color w:val="1B377C"/>
          <w:spacing w:val="-7"/>
          <w:w w:val="110"/>
        </w:rPr>
        <w:t> </w:t>
      </w:r>
      <w:r>
        <w:rPr>
          <w:color w:val="1B377C"/>
          <w:w w:val="110"/>
        </w:rPr>
        <w:t>zápisu </w:t>
      </w:r>
      <w:r>
        <w:rPr>
          <w:color w:val="1B377C"/>
        </w:rPr>
        <w:t>dětí</w:t>
      </w:r>
      <w:r>
        <w:rPr>
          <w:color w:val="1B377C"/>
          <w:spacing w:val="40"/>
        </w:rPr>
        <w:t> </w:t>
      </w:r>
      <w:r>
        <w:rPr>
          <w:color w:val="1B377C"/>
        </w:rPr>
        <w:t>k</w:t>
      </w:r>
      <w:r>
        <w:rPr>
          <w:color w:val="1B377C"/>
          <w:spacing w:val="40"/>
        </w:rPr>
        <w:t> </w:t>
      </w:r>
      <w:r>
        <w:rPr>
          <w:color w:val="1B377C"/>
        </w:rPr>
        <w:t>základnímu</w:t>
      </w:r>
      <w:r>
        <w:rPr>
          <w:color w:val="1B377C"/>
          <w:spacing w:val="40"/>
        </w:rPr>
        <w:t> </w:t>
      </w:r>
      <w:r>
        <w:rPr>
          <w:color w:val="1B377C"/>
        </w:rPr>
        <w:t>vzdělávání.</w:t>
      </w:r>
      <w:r>
        <w:rPr>
          <w:color w:val="1B377C"/>
          <w:spacing w:val="40"/>
        </w:rPr>
        <w:t> </w:t>
      </w:r>
      <w:r>
        <w:rPr>
          <w:color w:val="1B377C"/>
        </w:rPr>
        <w:t>Pedagogové</w:t>
      </w:r>
      <w:r>
        <w:rPr>
          <w:color w:val="1B377C"/>
          <w:spacing w:val="40"/>
        </w:rPr>
        <w:t> </w:t>
      </w:r>
      <w:r>
        <w:rPr>
          <w:color w:val="1B377C"/>
        </w:rPr>
        <w:t>MŠ</w:t>
      </w:r>
      <w:r>
        <w:rPr>
          <w:color w:val="1B377C"/>
          <w:spacing w:val="40"/>
        </w:rPr>
        <w:t> </w:t>
      </w:r>
      <w:r>
        <w:rPr>
          <w:color w:val="1B377C"/>
        </w:rPr>
        <w:t>a</w:t>
      </w:r>
      <w:r>
        <w:rPr>
          <w:color w:val="1B377C"/>
          <w:spacing w:val="40"/>
        </w:rPr>
        <w:t> </w:t>
      </w:r>
      <w:r>
        <w:rPr>
          <w:color w:val="1B377C"/>
        </w:rPr>
        <w:t>1.</w:t>
      </w:r>
      <w:r>
        <w:rPr>
          <w:color w:val="1B377C"/>
          <w:spacing w:val="40"/>
        </w:rPr>
        <w:t> </w:t>
      </w:r>
      <w:r>
        <w:rPr>
          <w:color w:val="1B377C"/>
        </w:rPr>
        <w:t>stupně</w:t>
      </w:r>
      <w:r>
        <w:rPr>
          <w:color w:val="1B377C"/>
          <w:spacing w:val="40"/>
        </w:rPr>
        <w:t> </w:t>
      </w:r>
      <w:r>
        <w:rPr>
          <w:color w:val="1B377C"/>
        </w:rPr>
        <w:t>ZŠ</w:t>
      </w:r>
      <w:r>
        <w:rPr>
          <w:color w:val="1B377C"/>
          <w:spacing w:val="40"/>
        </w:rPr>
        <w:t> </w:t>
      </w:r>
      <w:r>
        <w:rPr>
          <w:color w:val="1B377C"/>
        </w:rPr>
        <w:t>společně</w:t>
      </w:r>
      <w:r>
        <w:rPr>
          <w:color w:val="1B377C"/>
          <w:spacing w:val="40"/>
        </w:rPr>
        <w:t> </w:t>
      </w:r>
      <w:r>
        <w:rPr>
          <w:color w:val="1B377C"/>
        </w:rPr>
        <w:t>realizují</w:t>
      </w:r>
      <w:r>
        <w:rPr>
          <w:color w:val="1B377C"/>
          <w:spacing w:val="40"/>
        </w:rPr>
        <w:t> </w:t>
      </w:r>
      <w:r>
        <w:rPr>
          <w:color w:val="1B377C"/>
        </w:rPr>
        <w:t>aktivity </w:t>
      </w:r>
      <w:r>
        <w:rPr>
          <w:color w:val="1B377C"/>
          <w:w w:val="110"/>
        </w:rPr>
        <w:t>(např.</w:t>
      </w:r>
      <w:r>
        <w:rPr>
          <w:color w:val="1B377C"/>
          <w:spacing w:val="-9"/>
          <w:w w:val="110"/>
        </w:rPr>
        <w:t> </w:t>
      </w:r>
      <w:r>
        <w:rPr>
          <w:color w:val="1B377C"/>
          <w:w w:val="110"/>
        </w:rPr>
        <w:t>Den</w:t>
      </w:r>
      <w:r>
        <w:rPr>
          <w:color w:val="1B377C"/>
          <w:spacing w:val="-9"/>
          <w:w w:val="110"/>
        </w:rPr>
        <w:t> </w:t>
      </w:r>
      <w:r>
        <w:rPr>
          <w:color w:val="1B377C"/>
          <w:w w:val="110"/>
        </w:rPr>
        <w:t>otevřených</w:t>
      </w:r>
      <w:r>
        <w:rPr>
          <w:color w:val="1B377C"/>
          <w:spacing w:val="-9"/>
          <w:w w:val="110"/>
        </w:rPr>
        <w:t> </w:t>
      </w:r>
      <w:r>
        <w:rPr>
          <w:color w:val="1B377C"/>
          <w:w w:val="110"/>
        </w:rPr>
        <w:t>dveří,</w:t>
      </w:r>
      <w:r>
        <w:rPr>
          <w:color w:val="1B377C"/>
          <w:spacing w:val="-9"/>
          <w:w w:val="110"/>
        </w:rPr>
        <w:t> </w:t>
      </w:r>
      <w:r>
        <w:rPr>
          <w:color w:val="1B377C"/>
          <w:w w:val="110"/>
        </w:rPr>
        <w:t>akce</w:t>
      </w:r>
      <w:r>
        <w:rPr>
          <w:color w:val="1B377C"/>
          <w:spacing w:val="-9"/>
          <w:w w:val="110"/>
        </w:rPr>
        <w:t> </w:t>
      </w:r>
      <w:r>
        <w:rPr>
          <w:color w:val="1B377C"/>
          <w:w w:val="110"/>
        </w:rPr>
        <w:t>spojené</w:t>
      </w:r>
      <w:r>
        <w:rPr>
          <w:color w:val="1B377C"/>
          <w:spacing w:val="-9"/>
          <w:w w:val="110"/>
        </w:rPr>
        <w:t> </w:t>
      </w:r>
      <w:r>
        <w:rPr>
          <w:color w:val="1B377C"/>
          <w:w w:val="110"/>
        </w:rPr>
        <w:t>s</w:t>
      </w:r>
      <w:r>
        <w:rPr>
          <w:color w:val="1B377C"/>
          <w:spacing w:val="-9"/>
          <w:w w:val="110"/>
        </w:rPr>
        <w:t> </w:t>
      </w:r>
      <w:r>
        <w:rPr>
          <w:color w:val="1B377C"/>
          <w:w w:val="110"/>
        </w:rPr>
        <w:t>tradicemi</w:t>
      </w:r>
      <w:r>
        <w:rPr>
          <w:color w:val="1B377C"/>
          <w:spacing w:val="-9"/>
          <w:w w:val="110"/>
        </w:rPr>
        <w:t> </w:t>
      </w:r>
      <w:r>
        <w:rPr>
          <w:color w:val="1B377C"/>
          <w:w w:val="110"/>
        </w:rPr>
        <w:t>Vánoc</w:t>
      </w:r>
      <w:r>
        <w:rPr>
          <w:color w:val="1B377C"/>
          <w:spacing w:val="-9"/>
          <w:w w:val="110"/>
        </w:rPr>
        <w:t> </w:t>
      </w:r>
      <w:r>
        <w:rPr>
          <w:color w:val="1B377C"/>
          <w:w w:val="110"/>
        </w:rPr>
        <w:t>nebo</w:t>
      </w:r>
      <w:r>
        <w:rPr>
          <w:color w:val="1B377C"/>
          <w:spacing w:val="-9"/>
          <w:w w:val="110"/>
        </w:rPr>
        <w:t> </w:t>
      </w:r>
      <w:r>
        <w:rPr>
          <w:color w:val="1B377C"/>
          <w:w w:val="110"/>
        </w:rPr>
        <w:t>Velikonoc,</w:t>
      </w:r>
      <w:r>
        <w:rPr>
          <w:color w:val="1B377C"/>
          <w:spacing w:val="-9"/>
          <w:w w:val="110"/>
        </w:rPr>
        <w:t> </w:t>
      </w:r>
      <w:r>
        <w:rPr>
          <w:color w:val="1B377C"/>
          <w:w w:val="110"/>
        </w:rPr>
        <w:t>různé environmentálně</w:t>
      </w:r>
      <w:r>
        <w:rPr>
          <w:color w:val="1B377C"/>
          <w:spacing w:val="-7"/>
          <w:w w:val="110"/>
        </w:rPr>
        <w:t> </w:t>
      </w:r>
      <w:r>
        <w:rPr>
          <w:color w:val="1B377C"/>
          <w:w w:val="110"/>
        </w:rPr>
        <w:t>zaměřené</w:t>
      </w:r>
      <w:r>
        <w:rPr>
          <w:color w:val="1B377C"/>
          <w:spacing w:val="-7"/>
          <w:w w:val="110"/>
        </w:rPr>
        <w:t> </w:t>
      </w:r>
      <w:r>
        <w:rPr>
          <w:color w:val="1B377C"/>
          <w:w w:val="110"/>
        </w:rPr>
        <w:t>aktivity,</w:t>
      </w:r>
      <w:r>
        <w:rPr>
          <w:color w:val="1B377C"/>
          <w:spacing w:val="-7"/>
          <w:w w:val="110"/>
        </w:rPr>
        <w:t> </w:t>
      </w:r>
      <w:r>
        <w:rPr>
          <w:color w:val="1B377C"/>
          <w:w w:val="110"/>
        </w:rPr>
        <w:t>jako</w:t>
      </w:r>
      <w:r>
        <w:rPr>
          <w:color w:val="1B377C"/>
          <w:spacing w:val="-7"/>
          <w:w w:val="110"/>
        </w:rPr>
        <w:t> </w:t>
      </w:r>
      <w:r>
        <w:rPr>
          <w:color w:val="1B377C"/>
          <w:w w:val="110"/>
        </w:rPr>
        <w:t>Den</w:t>
      </w:r>
      <w:r>
        <w:rPr>
          <w:color w:val="1B377C"/>
          <w:spacing w:val="-7"/>
          <w:w w:val="110"/>
        </w:rPr>
        <w:t> </w:t>
      </w:r>
      <w:r>
        <w:rPr>
          <w:color w:val="1B377C"/>
          <w:w w:val="110"/>
        </w:rPr>
        <w:t>dětí,</w:t>
      </w:r>
      <w:r>
        <w:rPr>
          <w:color w:val="1B377C"/>
          <w:spacing w:val="-7"/>
          <w:w w:val="110"/>
        </w:rPr>
        <w:t> </w:t>
      </w:r>
      <w:r>
        <w:rPr>
          <w:color w:val="1B377C"/>
          <w:w w:val="110"/>
        </w:rPr>
        <w:t>Den</w:t>
      </w:r>
      <w:r>
        <w:rPr>
          <w:color w:val="1B377C"/>
          <w:spacing w:val="-7"/>
          <w:w w:val="110"/>
        </w:rPr>
        <w:t> </w:t>
      </w:r>
      <w:r>
        <w:rPr>
          <w:color w:val="1B377C"/>
          <w:w w:val="110"/>
        </w:rPr>
        <w:t>Země;</w:t>
      </w:r>
      <w:r>
        <w:rPr>
          <w:color w:val="1B377C"/>
          <w:spacing w:val="-7"/>
          <w:w w:val="110"/>
        </w:rPr>
        <w:t> </w:t>
      </w:r>
      <w:r>
        <w:rPr>
          <w:color w:val="1B377C"/>
          <w:w w:val="110"/>
        </w:rPr>
        <w:t>sportovní</w:t>
      </w:r>
      <w:r>
        <w:rPr>
          <w:color w:val="1B377C"/>
          <w:spacing w:val="-7"/>
          <w:w w:val="110"/>
        </w:rPr>
        <w:t> </w:t>
      </w:r>
      <w:r>
        <w:rPr>
          <w:color w:val="1B377C"/>
          <w:w w:val="110"/>
        </w:rPr>
        <w:t>aktivity, poznávání</w:t>
      </w:r>
      <w:r>
        <w:rPr>
          <w:color w:val="1B377C"/>
          <w:spacing w:val="-5"/>
          <w:w w:val="110"/>
        </w:rPr>
        <w:t> </w:t>
      </w:r>
      <w:r>
        <w:rPr>
          <w:color w:val="1B377C"/>
          <w:w w:val="110"/>
        </w:rPr>
        <w:t>přírody,</w:t>
      </w:r>
      <w:r>
        <w:rPr>
          <w:color w:val="1B377C"/>
          <w:spacing w:val="-5"/>
          <w:w w:val="110"/>
        </w:rPr>
        <w:t> </w:t>
      </w:r>
      <w:r>
        <w:rPr>
          <w:color w:val="1B377C"/>
          <w:w w:val="110"/>
        </w:rPr>
        <w:t>či</w:t>
      </w:r>
      <w:r>
        <w:rPr>
          <w:color w:val="1B377C"/>
          <w:spacing w:val="-5"/>
          <w:w w:val="110"/>
        </w:rPr>
        <w:t> </w:t>
      </w:r>
      <w:r>
        <w:rPr>
          <w:color w:val="1B377C"/>
          <w:w w:val="110"/>
        </w:rPr>
        <w:t>příměstský</w:t>
      </w:r>
      <w:r>
        <w:rPr>
          <w:color w:val="1B377C"/>
          <w:spacing w:val="-5"/>
          <w:w w:val="110"/>
        </w:rPr>
        <w:t> </w:t>
      </w:r>
      <w:r>
        <w:rPr>
          <w:color w:val="1B377C"/>
          <w:w w:val="110"/>
        </w:rPr>
        <w:t>tábor),</w:t>
      </w:r>
      <w:r>
        <w:rPr>
          <w:color w:val="1B377C"/>
          <w:spacing w:val="-5"/>
          <w:w w:val="110"/>
        </w:rPr>
        <w:t> </w:t>
      </w:r>
      <w:r>
        <w:rPr>
          <w:color w:val="1B377C"/>
          <w:w w:val="110"/>
        </w:rPr>
        <w:t>kde</w:t>
      </w:r>
      <w:r>
        <w:rPr>
          <w:color w:val="1B377C"/>
          <w:spacing w:val="-5"/>
          <w:w w:val="110"/>
        </w:rPr>
        <w:t> </w:t>
      </w:r>
      <w:r>
        <w:rPr>
          <w:color w:val="1B377C"/>
          <w:w w:val="110"/>
        </w:rPr>
        <w:t>je</w:t>
      </w:r>
      <w:r>
        <w:rPr>
          <w:color w:val="1B377C"/>
          <w:spacing w:val="-5"/>
          <w:w w:val="110"/>
        </w:rPr>
        <w:t> </w:t>
      </w:r>
      <w:r>
        <w:rPr>
          <w:color w:val="1B377C"/>
          <w:w w:val="110"/>
        </w:rPr>
        <w:t>možné</w:t>
      </w:r>
      <w:r>
        <w:rPr>
          <w:color w:val="1B377C"/>
          <w:spacing w:val="-5"/>
          <w:w w:val="110"/>
        </w:rPr>
        <w:t> </w:t>
      </w:r>
      <w:r>
        <w:rPr>
          <w:color w:val="1B377C"/>
          <w:w w:val="110"/>
        </w:rPr>
        <w:t>pozorovat</w:t>
      </w:r>
      <w:r>
        <w:rPr>
          <w:color w:val="1B377C"/>
          <w:spacing w:val="-5"/>
          <w:w w:val="110"/>
        </w:rPr>
        <w:t> </w:t>
      </w:r>
      <w:r>
        <w:rPr>
          <w:color w:val="1B377C"/>
          <w:w w:val="110"/>
        </w:rPr>
        <w:t>chování</w:t>
      </w:r>
      <w:r>
        <w:rPr>
          <w:color w:val="1B377C"/>
          <w:spacing w:val="-5"/>
          <w:w w:val="110"/>
        </w:rPr>
        <w:t> </w:t>
      </w:r>
      <w:r>
        <w:rPr>
          <w:color w:val="1B377C"/>
          <w:w w:val="110"/>
        </w:rPr>
        <w:t>dítěte,</w:t>
      </w:r>
      <w:r>
        <w:rPr>
          <w:color w:val="1B377C"/>
          <w:spacing w:val="-5"/>
          <w:w w:val="110"/>
        </w:rPr>
        <w:t> </w:t>
      </w:r>
      <w:r>
        <w:rPr>
          <w:color w:val="1B377C"/>
          <w:w w:val="110"/>
        </w:rPr>
        <w:t>ze kterého</w:t>
      </w:r>
      <w:r>
        <w:rPr>
          <w:color w:val="1B377C"/>
          <w:spacing w:val="-12"/>
          <w:w w:val="110"/>
        </w:rPr>
        <w:t> </w:t>
      </w:r>
      <w:r>
        <w:rPr>
          <w:color w:val="1B377C"/>
          <w:w w:val="110"/>
        </w:rPr>
        <w:t>se</w:t>
      </w:r>
      <w:r>
        <w:rPr>
          <w:color w:val="1B377C"/>
          <w:spacing w:val="-12"/>
          <w:w w:val="110"/>
        </w:rPr>
        <w:t> </w:t>
      </w:r>
      <w:r>
        <w:rPr>
          <w:color w:val="1B377C"/>
          <w:w w:val="110"/>
        </w:rPr>
        <w:t>dá</w:t>
      </w:r>
      <w:r>
        <w:rPr>
          <w:color w:val="1B377C"/>
          <w:spacing w:val="-12"/>
          <w:w w:val="110"/>
        </w:rPr>
        <w:t> </w:t>
      </w:r>
      <w:r>
        <w:rPr>
          <w:color w:val="1B377C"/>
          <w:w w:val="110"/>
        </w:rPr>
        <w:t>vyvodit</w:t>
      </w:r>
      <w:r>
        <w:rPr>
          <w:color w:val="1B377C"/>
          <w:spacing w:val="-12"/>
          <w:w w:val="110"/>
        </w:rPr>
        <w:t> </w:t>
      </w:r>
      <w:r>
        <w:rPr>
          <w:color w:val="1B377C"/>
          <w:w w:val="110"/>
        </w:rPr>
        <w:t>zrychlený</w:t>
      </w:r>
      <w:r>
        <w:rPr>
          <w:color w:val="1B377C"/>
          <w:spacing w:val="-12"/>
          <w:w w:val="110"/>
        </w:rPr>
        <w:t> </w:t>
      </w:r>
      <w:r>
        <w:rPr>
          <w:color w:val="1B377C"/>
          <w:w w:val="110"/>
        </w:rPr>
        <w:t>vývoj</w:t>
      </w:r>
      <w:r>
        <w:rPr>
          <w:color w:val="1B377C"/>
          <w:spacing w:val="-12"/>
          <w:w w:val="110"/>
        </w:rPr>
        <w:t> </w:t>
      </w:r>
      <w:r>
        <w:rPr>
          <w:color w:val="1B377C"/>
          <w:w w:val="110"/>
        </w:rPr>
        <w:t>dítěte</w:t>
      </w:r>
      <w:r>
        <w:rPr>
          <w:color w:val="1B377C"/>
          <w:spacing w:val="-12"/>
          <w:w w:val="110"/>
        </w:rPr>
        <w:t> </w:t>
      </w:r>
      <w:r>
        <w:rPr>
          <w:color w:val="1B377C"/>
          <w:w w:val="110"/>
        </w:rPr>
        <w:t>(akcelerace</w:t>
      </w:r>
      <w:r>
        <w:rPr>
          <w:color w:val="1B377C"/>
          <w:spacing w:val="-12"/>
          <w:w w:val="110"/>
        </w:rPr>
        <w:t> </w:t>
      </w:r>
      <w:r>
        <w:rPr>
          <w:color w:val="1B377C"/>
          <w:w w:val="110"/>
        </w:rPr>
        <w:t>vývoje)</w:t>
      </w:r>
      <w:r>
        <w:rPr>
          <w:color w:val="1B377C"/>
          <w:spacing w:val="-12"/>
          <w:w w:val="110"/>
        </w:rPr>
        <w:t> </w:t>
      </w:r>
      <w:r>
        <w:rPr>
          <w:color w:val="1B377C"/>
          <w:w w:val="110"/>
        </w:rPr>
        <w:t>nebo</w:t>
      </w:r>
      <w:r>
        <w:rPr>
          <w:color w:val="1B377C"/>
          <w:spacing w:val="-12"/>
          <w:w w:val="110"/>
        </w:rPr>
        <w:t> </w:t>
      </w:r>
      <w:r>
        <w:rPr>
          <w:color w:val="1B377C"/>
          <w:w w:val="110"/>
        </w:rPr>
        <w:t>jeho</w:t>
      </w:r>
      <w:r>
        <w:rPr>
          <w:color w:val="1B377C"/>
          <w:spacing w:val="-12"/>
          <w:w w:val="110"/>
        </w:rPr>
        <w:t> </w:t>
      </w:r>
      <w:r>
        <w:rPr>
          <w:color w:val="1B377C"/>
          <w:w w:val="110"/>
        </w:rPr>
        <w:t>výrazný potenciál (vedoucí např. k nadání/mimořádnému nadání).</w:t>
      </w:r>
    </w:p>
    <w:p>
      <w:pPr>
        <w:pStyle w:val="BodyText"/>
        <w:spacing w:line="264" w:lineRule="auto" w:before="147"/>
        <w:ind w:left="1808" w:right="1418"/>
        <w:jc w:val="both"/>
      </w:pPr>
      <w:r>
        <w:rPr>
          <w:color w:val="1B377C"/>
        </w:rPr>
        <w:t>Jsou</w:t>
      </w:r>
      <w:r>
        <w:rPr>
          <w:color w:val="1B377C"/>
          <w:spacing w:val="36"/>
        </w:rPr>
        <w:t> </w:t>
      </w:r>
      <w:r>
        <w:rPr>
          <w:color w:val="1B377C"/>
        </w:rPr>
        <w:t>realizovány</w:t>
      </w:r>
      <w:r>
        <w:rPr>
          <w:color w:val="1B377C"/>
          <w:spacing w:val="36"/>
        </w:rPr>
        <w:t> </w:t>
      </w:r>
      <w:r>
        <w:rPr>
          <w:color w:val="1B377C"/>
        </w:rPr>
        <w:t>vzájemné</w:t>
      </w:r>
      <w:r>
        <w:rPr>
          <w:color w:val="1B377C"/>
          <w:spacing w:val="36"/>
        </w:rPr>
        <w:t> </w:t>
      </w:r>
      <w:r>
        <w:rPr>
          <w:color w:val="1B377C"/>
        </w:rPr>
        <w:t>náslechy</w:t>
      </w:r>
      <w:r>
        <w:rPr>
          <w:color w:val="1B377C"/>
          <w:spacing w:val="36"/>
        </w:rPr>
        <w:t> </w:t>
      </w:r>
      <w:r>
        <w:rPr>
          <w:color w:val="1B377C"/>
        </w:rPr>
        <w:t>při</w:t>
      </w:r>
      <w:r>
        <w:rPr>
          <w:color w:val="1B377C"/>
          <w:spacing w:val="36"/>
        </w:rPr>
        <w:t> </w:t>
      </w:r>
      <w:r>
        <w:rPr>
          <w:color w:val="1B377C"/>
        </w:rPr>
        <w:t>vzdělávání</w:t>
      </w:r>
      <w:r>
        <w:rPr>
          <w:color w:val="1B377C"/>
          <w:spacing w:val="36"/>
        </w:rPr>
        <w:t> </w:t>
      </w:r>
      <w:r>
        <w:rPr>
          <w:color w:val="1B377C"/>
        </w:rPr>
        <w:t>předškoláků</w:t>
      </w:r>
      <w:r>
        <w:rPr>
          <w:color w:val="1B377C"/>
          <w:spacing w:val="36"/>
        </w:rPr>
        <w:t> </w:t>
      </w:r>
      <w:r>
        <w:rPr>
          <w:color w:val="1B377C"/>
        </w:rPr>
        <w:t>a</w:t>
      </w:r>
      <w:r>
        <w:rPr>
          <w:color w:val="1B377C"/>
          <w:spacing w:val="36"/>
        </w:rPr>
        <w:t> </w:t>
      </w:r>
      <w:r>
        <w:rPr>
          <w:color w:val="1B377C"/>
        </w:rPr>
        <w:t>žáků</w:t>
      </w:r>
      <w:r>
        <w:rPr>
          <w:color w:val="1B377C"/>
          <w:spacing w:val="36"/>
        </w:rPr>
        <w:t> </w:t>
      </w:r>
      <w:r>
        <w:rPr>
          <w:color w:val="1B377C"/>
        </w:rPr>
        <w:t>1.</w:t>
      </w:r>
      <w:r>
        <w:rPr>
          <w:color w:val="1B377C"/>
          <w:spacing w:val="36"/>
        </w:rPr>
        <w:t> </w:t>
      </w:r>
      <w:r>
        <w:rPr>
          <w:color w:val="1B377C"/>
        </w:rPr>
        <w:t>ročníku</w:t>
      </w:r>
      <w:r>
        <w:rPr>
          <w:color w:val="1B377C"/>
          <w:spacing w:val="36"/>
        </w:rPr>
        <w:t> </w:t>
      </w:r>
      <w:r>
        <w:rPr>
          <w:color w:val="1B377C"/>
        </w:rPr>
        <w:t>(účastní </w:t>
      </w:r>
      <w:r>
        <w:rPr>
          <w:color w:val="1B377C"/>
          <w:w w:val="110"/>
        </w:rPr>
        <w:t>se</w:t>
      </w:r>
      <w:r>
        <w:rPr>
          <w:color w:val="1B377C"/>
          <w:spacing w:val="-14"/>
          <w:w w:val="110"/>
        </w:rPr>
        <w:t> </w:t>
      </w:r>
      <w:r>
        <w:rPr>
          <w:color w:val="1B377C"/>
          <w:w w:val="110"/>
        </w:rPr>
        <w:t>učitelky</w:t>
      </w:r>
      <w:r>
        <w:rPr>
          <w:color w:val="1B377C"/>
          <w:spacing w:val="-14"/>
          <w:w w:val="110"/>
        </w:rPr>
        <w:t> </w:t>
      </w:r>
      <w:r>
        <w:rPr>
          <w:color w:val="1B377C"/>
          <w:w w:val="110"/>
        </w:rPr>
        <w:t>budoucích</w:t>
      </w:r>
      <w:r>
        <w:rPr>
          <w:color w:val="1B377C"/>
          <w:spacing w:val="-14"/>
          <w:w w:val="110"/>
        </w:rPr>
        <w:t> </w:t>
      </w:r>
      <w:r>
        <w:rPr>
          <w:color w:val="1B377C"/>
          <w:w w:val="110"/>
        </w:rPr>
        <w:t>1.</w:t>
      </w:r>
      <w:r>
        <w:rPr>
          <w:color w:val="1B377C"/>
          <w:spacing w:val="-14"/>
          <w:w w:val="110"/>
        </w:rPr>
        <w:t> </w:t>
      </w:r>
      <w:r>
        <w:rPr>
          <w:color w:val="1B377C"/>
          <w:w w:val="110"/>
        </w:rPr>
        <w:t>ročníků</w:t>
      </w:r>
      <w:r>
        <w:rPr>
          <w:color w:val="1B377C"/>
          <w:spacing w:val="-14"/>
          <w:w w:val="110"/>
        </w:rPr>
        <w:t> </w:t>
      </w:r>
      <w:r>
        <w:rPr>
          <w:color w:val="1B377C"/>
          <w:w w:val="110"/>
        </w:rPr>
        <w:t>ZŠ</w:t>
      </w:r>
      <w:r>
        <w:rPr>
          <w:color w:val="1B377C"/>
          <w:spacing w:val="-14"/>
          <w:w w:val="110"/>
        </w:rPr>
        <w:t> </w:t>
      </w:r>
      <w:r>
        <w:rPr>
          <w:color w:val="1B377C"/>
          <w:w w:val="110"/>
        </w:rPr>
        <w:t>a</w:t>
      </w:r>
      <w:r>
        <w:rPr>
          <w:color w:val="1B377C"/>
          <w:spacing w:val="-14"/>
          <w:w w:val="110"/>
        </w:rPr>
        <w:t> </w:t>
      </w:r>
      <w:r>
        <w:rPr>
          <w:color w:val="1B377C"/>
          <w:w w:val="110"/>
        </w:rPr>
        <w:t>zástupci</w:t>
      </w:r>
      <w:r>
        <w:rPr>
          <w:color w:val="1B377C"/>
          <w:spacing w:val="-14"/>
          <w:w w:val="110"/>
        </w:rPr>
        <w:t> </w:t>
      </w:r>
      <w:r>
        <w:rPr>
          <w:color w:val="1B377C"/>
          <w:w w:val="110"/>
        </w:rPr>
        <w:t>ředitelky</w:t>
      </w:r>
      <w:r>
        <w:rPr>
          <w:color w:val="1B377C"/>
          <w:spacing w:val="-14"/>
          <w:w w:val="110"/>
        </w:rPr>
        <w:t> </w:t>
      </w:r>
      <w:r>
        <w:rPr>
          <w:color w:val="1B377C"/>
          <w:w w:val="110"/>
        </w:rPr>
        <w:t>pro</w:t>
      </w:r>
      <w:r>
        <w:rPr>
          <w:color w:val="1B377C"/>
          <w:spacing w:val="-14"/>
          <w:w w:val="110"/>
        </w:rPr>
        <w:t> </w:t>
      </w:r>
      <w:r>
        <w:rPr>
          <w:color w:val="1B377C"/>
          <w:w w:val="110"/>
        </w:rPr>
        <w:t>1.</w:t>
      </w:r>
      <w:r>
        <w:rPr>
          <w:color w:val="1B377C"/>
          <w:spacing w:val="-14"/>
          <w:w w:val="110"/>
        </w:rPr>
        <w:t> </w:t>
      </w:r>
      <w:r>
        <w:rPr>
          <w:color w:val="1B377C"/>
          <w:w w:val="110"/>
        </w:rPr>
        <w:t>stupni</w:t>
      </w:r>
      <w:r>
        <w:rPr>
          <w:color w:val="1B377C"/>
          <w:spacing w:val="-14"/>
          <w:w w:val="110"/>
        </w:rPr>
        <w:t> </w:t>
      </w:r>
      <w:r>
        <w:rPr>
          <w:color w:val="1B377C"/>
          <w:w w:val="110"/>
        </w:rPr>
        <w:t>ZŠ),</w:t>
      </w:r>
      <w:r>
        <w:rPr>
          <w:color w:val="1B377C"/>
          <w:spacing w:val="-14"/>
          <w:w w:val="110"/>
        </w:rPr>
        <w:t> </w:t>
      </w:r>
      <w:r>
        <w:rPr>
          <w:color w:val="1B377C"/>
          <w:w w:val="110"/>
        </w:rPr>
        <w:t>při</w:t>
      </w:r>
      <w:r>
        <w:rPr>
          <w:color w:val="1B377C"/>
          <w:spacing w:val="-14"/>
          <w:w w:val="110"/>
        </w:rPr>
        <w:t> </w:t>
      </w:r>
      <w:r>
        <w:rPr>
          <w:color w:val="1B377C"/>
          <w:w w:val="110"/>
        </w:rPr>
        <w:t>kterých</w:t>
      </w:r>
    </w:p>
    <w:p>
      <w:pPr>
        <w:pStyle w:val="BodyText"/>
        <w:spacing w:line="264" w:lineRule="auto" w:before="2"/>
        <w:ind w:left="1808" w:right="1560"/>
        <w:jc w:val="both"/>
      </w:pPr>
      <w:r>
        <w:rPr>
          <w:color w:val="1B377C"/>
          <w:w w:val="110"/>
        </w:rPr>
        <w:t>jsou</w:t>
      </w:r>
      <w:r>
        <w:rPr>
          <w:color w:val="1B377C"/>
          <w:spacing w:val="-6"/>
          <w:w w:val="110"/>
        </w:rPr>
        <w:t> </w:t>
      </w:r>
      <w:r>
        <w:rPr>
          <w:color w:val="1B377C"/>
          <w:w w:val="110"/>
        </w:rPr>
        <w:t>sdíleny</w:t>
      </w:r>
      <w:r>
        <w:rPr>
          <w:color w:val="1B377C"/>
          <w:spacing w:val="-6"/>
          <w:w w:val="110"/>
        </w:rPr>
        <w:t> </w:t>
      </w:r>
      <w:r>
        <w:rPr>
          <w:color w:val="1B377C"/>
          <w:w w:val="110"/>
        </w:rPr>
        <w:t>zkušenosti</w:t>
      </w:r>
      <w:r>
        <w:rPr>
          <w:color w:val="1B377C"/>
          <w:spacing w:val="-6"/>
          <w:w w:val="110"/>
        </w:rPr>
        <w:t> </w:t>
      </w:r>
      <w:r>
        <w:rPr>
          <w:color w:val="1B377C"/>
          <w:w w:val="110"/>
        </w:rPr>
        <w:t>k</w:t>
      </w:r>
      <w:r>
        <w:rPr>
          <w:color w:val="1B377C"/>
          <w:spacing w:val="-6"/>
          <w:w w:val="110"/>
        </w:rPr>
        <w:t> </w:t>
      </w:r>
      <w:r>
        <w:rPr>
          <w:color w:val="1B377C"/>
          <w:w w:val="110"/>
        </w:rPr>
        <w:t>zajištění</w:t>
      </w:r>
      <w:r>
        <w:rPr>
          <w:color w:val="1B377C"/>
          <w:spacing w:val="-6"/>
          <w:w w:val="110"/>
        </w:rPr>
        <w:t> </w:t>
      </w:r>
      <w:r>
        <w:rPr>
          <w:color w:val="1B377C"/>
          <w:w w:val="110"/>
        </w:rPr>
        <w:t>hladkého</w:t>
      </w:r>
      <w:r>
        <w:rPr>
          <w:color w:val="1B377C"/>
          <w:spacing w:val="-6"/>
          <w:w w:val="110"/>
        </w:rPr>
        <w:t> </w:t>
      </w:r>
      <w:r>
        <w:rPr>
          <w:color w:val="1B377C"/>
          <w:w w:val="110"/>
        </w:rPr>
        <w:t>průběhu</w:t>
      </w:r>
      <w:r>
        <w:rPr>
          <w:color w:val="1B377C"/>
          <w:spacing w:val="-6"/>
          <w:w w:val="110"/>
        </w:rPr>
        <w:t> </w:t>
      </w:r>
      <w:r>
        <w:rPr>
          <w:color w:val="1B377C"/>
          <w:w w:val="110"/>
        </w:rPr>
        <w:t>přechodu</w:t>
      </w:r>
      <w:r>
        <w:rPr>
          <w:color w:val="1B377C"/>
          <w:spacing w:val="-6"/>
          <w:w w:val="110"/>
        </w:rPr>
        <w:t> </w:t>
      </w:r>
      <w:r>
        <w:rPr>
          <w:color w:val="1B377C"/>
          <w:w w:val="110"/>
        </w:rPr>
        <w:t>dětí</w:t>
      </w:r>
      <w:r>
        <w:rPr>
          <w:color w:val="1B377C"/>
          <w:spacing w:val="-6"/>
          <w:w w:val="110"/>
        </w:rPr>
        <w:t> </w:t>
      </w:r>
      <w:r>
        <w:rPr>
          <w:color w:val="1B377C"/>
          <w:w w:val="110"/>
        </w:rPr>
        <w:t>z</w:t>
      </w:r>
      <w:r>
        <w:rPr>
          <w:color w:val="1B377C"/>
          <w:spacing w:val="-6"/>
          <w:w w:val="110"/>
        </w:rPr>
        <w:t> </w:t>
      </w:r>
      <w:r>
        <w:rPr>
          <w:color w:val="1B377C"/>
          <w:w w:val="110"/>
        </w:rPr>
        <w:t>předškolního</w:t>
      </w:r>
      <w:r>
        <w:rPr>
          <w:color w:val="1B377C"/>
          <w:spacing w:val="-6"/>
          <w:w w:val="110"/>
        </w:rPr>
        <w:t> </w:t>
      </w:r>
      <w:r>
        <w:rPr>
          <w:color w:val="1B377C"/>
          <w:w w:val="110"/>
        </w:rPr>
        <w:t>do základního</w:t>
      </w:r>
      <w:r>
        <w:rPr>
          <w:color w:val="1B377C"/>
          <w:spacing w:val="-15"/>
          <w:w w:val="110"/>
        </w:rPr>
        <w:t> </w:t>
      </w:r>
      <w:r>
        <w:rPr>
          <w:color w:val="1B377C"/>
          <w:w w:val="110"/>
        </w:rPr>
        <w:t>vzdělávání.</w:t>
      </w:r>
      <w:r>
        <w:rPr>
          <w:color w:val="1B377C"/>
          <w:spacing w:val="80"/>
          <w:w w:val="110"/>
        </w:rPr>
        <w:t> </w:t>
      </w:r>
      <w:r>
        <w:rPr>
          <w:color w:val="1B377C"/>
          <w:w w:val="110"/>
        </w:rPr>
        <w:t>Poznatky</w:t>
      </w:r>
      <w:r>
        <w:rPr>
          <w:color w:val="1B377C"/>
          <w:spacing w:val="-15"/>
          <w:w w:val="110"/>
        </w:rPr>
        <w:t> </w:t>
      </w:r>
      <w:r>
        <w:rPr>
          <w:color w:val="1B377C"/>
          <w:w w:val="110"/>
        </w:rPr>
        <w:t>z</w:t>
      </w:r>
      <w:r>
        <w:rPr>
          <w:color w:val="1B377C"/>
          <w:spacing w:val="-15"/>
          <w:w w:val="110"/>
        </w:rPr>
        <w:t> </w:t>
      </w:r>
      <w:r>
        <w:rPr>
          <w:color w:val="1B377C"/>
          <w:w w:val="110"/>
        </w:rPr>
        <w:t>této</w:t>
      </w:r>
      <w:r>
        <w:rPr>
          <w:color w:val="1B377C"/>
          <w:spacing w:val="-15"/>
          <w:w w:val="110"/>
        </w:rPr>
        <w:t> </w:t>
      </w:r>
      <w:r>
        <w:rPr>
          <w:color w:val="1B377C"/>
          <w:w w:val="110"/>
        </w:rPr>
        <w:t>spolupráce</w:t>
      </w:r>
      <w:r>
        <w:rPr>
          <w:color w:val="1B377C"/>
          <w:spacing w:val="-15"/>
          <w:w w:val="110"/>
        </w:rPr>
        <w:t> </w:t>
      </w:r>
      <w:r>
        <w:rPr>
          <w:color w:val="1B377C"/>
          <w:w w:val="110"/>
        </w:rPr>
        <w:t>jsou</w:t>
      </w:r>
      <w:r>
        <w:rPr>
          <w:color w:val="1B377C"/>
          <w:spacing w:val="-15"/>
          <w:w w:val="110"/>
        </w:rPr>
        <w:t> </w:t>
      </w:r>
      <w:r>
        <w:rPr>
          <w:color w:val="1B377C"/>
          <w:w w:val="110"/>
        </w:rPr>
        <w:t>využívány</w:t>
      </w:r>
      <w:r>
        <w:rPr>
          <w:color w:val="1B377C"/>
          <w:spacing w:val="-15"/>
          <w:w w:val="110"/>
        </w:rPr>
        <w:t> </w:t>
      </w:r>
      <w:r>
        <w:rPr>
          <w:color w:val="1B377C"/>
          <w:w w:val="110"/>
        </w:rPr>
        <w:t>při</w:t>
      </w:r>
      <w:r>
        <w:rPr>
          <w:color w:val="1B377C"/>
          <w:spacing w:val="-15"/>
          <w:w w:val="110"/>
        </w:rPr>
        <w:t> </w:t>
      </w:r>
      <w:r>
        <w:rPr>
          <w:color w:val="1B377C"/>
          <w:w w:val="110"/>
        </w:rPr>
        <w:t>přípravě</w:t>
      </w:r>
      <w:r>
        <w:rPr>
          <w:color w:val="1B377C"/>
          <w:spacing w:val="-15"/>
          <w:w w:val="110"/>
        </w:rPr>
        <w:t> </w:t>
      </w:r>
      <w:r>
        <w:rPr>
          <w:color w:val="1B377C"/>
          <w:w w:val="110"/>
        </w:rPr>
        <w:t>zápisu </w:t>
      </w:r>
      <w:r>
        <w:rPr>
          <w:color w:val="1B377C"/>
        </w:rPr>
        <w:t>do</w:t>
      </w:r>
      <w:r>
        <w:rPr>
          <w:color w:val="1B377C"/>
          <w:spacing w:val="35"/>
        </w:rPr>
        <w:t> </w:t>
      </w:r>
      <w:r>
        <w:rPr>
          <w:color w:val="1B377C"/>
        </w:rPr>
        <w:t>1.</w:t>
      </w:r>
      <w:r>
        <w:rPr>
          <w:color w:val="1B377C"/>
          <w:spacing w:val="35"/>
        </w:rPr>
        <w:t> </w:t>
      </w:r>
      <w:r>
        <w:rPr>
          <w:color w:val="1B377C"/>
        </w:rPr>
        <w:t>ročníku</w:t>
      </w:r>
      <w:r>
        <w:rPr>
          <w:color w:val="1B377C"/>
          <w:spacing w:val="35"/>
        </w:rPr>
        <w:t> </w:t>
      </w:r>
      <w:r>
        <w:rPr>
          <w:color w:val="1B377C"/>
        </w:rPr>
        <w:t>tak,</w:t>
      </w:r>
      <w:r>
        <w:rPr>
          <w:color w:val="1B377C"/>
          <w:spacing w:val="35"/>
        </w:rPr>
        <w:t> </w:t>
      </w:r>
      <w:r>
        <w:rPr>
          <w:color w:val="1B377C"/>
        </w:rPr>
        <w:t>aby</w:t>
      </w:r>
      <w:r>
        <w:rPr>
          <w:color w:val="1B377C"/>
          <w:spacing w:val="35"/>
        </w:rPr>
        <w:t> </w:t>
      </w:r>
      <w:r>
        <w:rPr>
          <w:color w:val="1B377C"/>
        </w:rPr>
        <w:t>sledované</w:t>
      </w:r>
      <w:r>
        <w:rPr>
          <w:color w:val="1B377C"/>
          <w:spacing w:val="35"/>
        </w:rPr>
        <w:t> </w:t>
      </w:r>
      <w:r>
        <w:rPr>
          <w:color w:val="1B377C"/>
        </w:rPr>
        <w:t>aktivity</w:t>
      </w:r>
      <w:r>
        <w:rPr>
          <w:color w:val="1B377C"/>
          <w:spacing w:val="35"/>
        </w:rPr>
        <w:t> </w:t>
      </w:r>
      <w:r>
        <w:rPr>
          <w:color w:val="1B377C"/>
        </w:rPr>
        <w:t>byly</w:t>
      </w:r>
      <w:r>
        <w:rPr>
          <w:color w:val="1B377C"/>
          <w:spacing w:val="35"/>
        </w:rPr>
        <w:t> </w:t>
      </w:r>
      <w:r>
        <w:rPr>
          <w:color w:val="1B377C"/>
        </w:rPr>
        <w:t>přiměřené</w:t>
      </w:r>
      <w:r>
        <w:rPr>
          <w:color w:val="1B377C"/>
          <w:spacing w:val="35"/>
        </w:rPr>
        <w:t> </w:t>
      </w:r>
      <w:r>
        <w:rPr>
          <w:color w:val="1B377C"/>
        </w:rPr>
        <w:t>předškolnímu</w:t>
      </w:r>
      <w:r>
        <w:rPr>
          <w:color w:val="1B377C"/>
          <w:spacing w:val="35"/>
        </w:rPr>
        <w:t> </w:t>
      </w:r>
      <w:r>
        <w:rPr>
          <w:color w:val="1B377C"/>
        </w:rPr>
        <w:t>věku</w:t>
      </w:r>
      <w:r>
        <w:rPr>
          <w:color w:val="1B377C"/>
          <w:spacing w:val="35"/>
        </w:rPr>
        <w:t> </w:t>
      </w:r>
      <w:r>
        <w:rPr>
          <w:color w:val="1B377C"/>
        </w:rPr>
        <w:t>a</w:t>
      </w:r>
      <w:r>
        <w:rPr>
          <w:color w:val="1B377C"/>
          <w:spacing w:val="35"/>
        </w:rPr>
        <w:t> </w:t>
      </w:r>
      <w:r>
        <w:rPr>
          <w:color w:val="1B377C"/>
        </w:rPr>
        <w:t>současně</w:t>
      </w:r>
    </w:p>
    <w:p>
      <w:pPr>
        <w:pStyle w:val="BodyText"/>
        <w:spacing w:line="264" w:lineRule="auto" w:before="2"/>
        <w:ind w:left="1808" w:right="1248"/>
      </w:pPr>
      <w:r>
        <w:rPr>
          <w:color w:val="1B377C"/>
        </w:rPr>
        <w:t>odhalily</w:t>
      </w:r>
      <w:r>
        <w:rPr>
          <w:color w:val="1B377C"/>
          <w:spacing w:val="36"/>
        </w:rPr>
        <w:t> </w:t>
      </w:r>
      <w:r>
        <w:rPr>
          <w:color w:val="1B377C"/>
        </w:rPr>
        <w:t>různé</w:t>
      </w:r>
      <w:r>
        <w:rPr>
          <w:color w:val="1B377C"/>
          <w:spacing w:val="36"/>
        </w:rPr>
        <w:t> </w:t>
      </w:r>
      <w:r>
        <w:rPr>
          <w:color w:val="1B377C"/>
        </w:rPr>
        <w:t>úrovně</w:t>
      </w:r>
      <w:r>
        <w:rPr>
          <w:color w:val="1B377C"/>
          <w:spacing w:val="36"/>
        </w:rPr>
        <w:t> </w:t>
      </w:r>
      <w:r>
        <w:rPr>
          <w:color w:val="1B377C"/>
        </w:rPr>
        <w:t>potenciálu</w:t>
      </w:r>
      <w:r>
        <w:rPr>
          <w:color w:val="1B377C"/>
          <w:spacing w:val="36"/>
        </w:rPr>
        <w:t> </w:t>
      </w:r>
      <w:r>
        <w:rPr>
          <w:color w:val="1B377C"/>
        </w:rPr>
        <w:t>dětí.</w:t>
      </w:r>
      <w:r>
        <w:rPr>
          <w:color w:val="1B377C"/>
          <w:spacing w:val="36"/>
        </w:rPr>
        <w:t> </w:t>
      </w:r>
      <w:r>
        <w:rPr>
          <w:color w:val="1B377C"/>
        </w:rPr>
        <w:t>Zákonným</w:t>
      </w:r>
      <w:r>
        <w:rPr>
          <w:color w:val="1B377C"/>
          <w:spacing w:val="36"/>
        </w:rPr>
        <w:t> </w:t>
      </w:r>
      <w:r>
        <w:rPr>
          <w:color w:val="1B377C"/>
        </w:rPr>
        <w:t>zástupcům</w:t>
      </w:r>
      <w:r>
        <w:rPr>
          <w:color w:val="1B377C"/>
          <w:spacing w:val="36"/>
        </w:rPr>
        <w:t> </w:t>
      </w:r>
      <w:r>
        <w:rPr>
          <w:color w:val="1B377C"/>
        </w:rPr>
        <w:t>dětí,</w:t>
      </w:r>
      <w:r>
        <w:rPr>
          <w:color w:val="1B377C"/>
          <w:spacing w:val="36"/>
        </w:rPr>
        <w:t> </w:t>
      </w:r>
      <w:r>
        <w:rPr>
          <w:color w:val="1B377C"/>
        </w:rPr>
        <w:t>které</w:t>
      </w:r>
      <w:r>
        <w:rPr>
          <w:color w:val="1B377C"/>
          <w:spacing w:val="36"/>
        </w:rPr>
        <w:t> </w:t>
      </w:r>
      <w:r>
        <w:rPr>
          <w:color w:val="1B377C"/>
        </w:rPr>
        <w:t>diagnostikují</w:t>
      </w:r>
      <w:r>
        <w:rPr>
          <w:color w:val="1B377C"/>
          <w:spacing w:val="36"/>
        </w:rPr>
        <w:t> </w:t>
      </w:r>
      <w:r>
        <w:rPr>
          <w:color w:val="1B377C"/>
        </w:rPr>
        <w:t>jako </w:t>
      </w:r>
      <w:r>
        <w:rPr>
          <w:color w:val="1B377C"/>
          <w:w w:val="110"/>
        </w:rPr>
        <w:t>nadané,</w:t>
      </w:r>
      <w:r>
        <w:rPr>
          <w:color w:val="1B377C"/>
          <w:spacing w:val="-6"/>
          <w:w w:val="110"/>
        </w:rPr>
        <w:t> </w:t>
      </w:r>
      <w:r>
        <w:rPr>
          <w:color w:val="1B377C"/>
          <w:w w:val="110"/>
        </w:rPr>
        <w:t>jsou</w:t>
      </w:r>
      <w:r>
        <w:rPr>
          <w:color w:val="1B377C"/>
          <w:spacing w:val="-6"/>
          <w:w w:val="110"/>
        </w:rPr>
        <w:t> </w:t>
      </w:r>
      <w:r>
        <w:rPr>
          <w:color w:val="1B377C"/>
          <w:w w:val="110"/>
        </w:rPr>
        <w:t>pedagogové</w:t>
      </w:r>
      <w:r>
        <w:rPr>
          <w:color w:val="1B377C"/>
          <w:spacing w:val="-6"/>
          <w:w w:val="110"/>
        </w:rPr>
        <w:t> </w:t>
      </w:r>
      <w:r>
        <w:rPr>
          <w:color w:val="1B377C"/>
          <w:w w:val="110"/>
        </w:rPr>
        <w:t>MŠ</w:t>
      </w:r>
      <w:r>
        <w:rPr>
          <w:color w:val="1B377C"/>
          <w:spacing w:val="-6"/>
          <w:w w:val="110"/>
        </w:rPr>
        <w:t> </w:t>
      </w:r>
      <w:r>
        <w:rPr>
          <w:color w:val="1B377C"/>
          <w:w w:val="110"/>
        </w:rPr>
        <w:t>nápomocni</w:t>
      </w:r>
      <w:r>
        <w:rPr>
          <w:color w:val="1B377C"/>
          <w:spacing w:val="-6"/>
          <w:w w:val="110"/>
        </w:rPr>
        <w:t> </w:t>
      </w:r>
      <w:r>
        <w:rPr>
          <w:color w:val="1B377C"/>
          <w:w w:val="110"/>
        </w:rPr>
        <w:t>se</w:t>
      </w:r>
      <w:r>
        <w:rPr>
          <w:color w:val="1B377C"/>
          <w:spacing w:val="-6"/>
          <w:w w:val="110"/>
        </w:rPr>
        <w:t> </w:t>
      </w:r>
      <w:r>
        <w:rPr>
          <w:color w:val="1B377C"/>
          <w:w w:val="110"/>
        </w:rPr>
        <w:t>zajištěním</w:t>
      </w:r>
      <w:r>
        <w:rPr>
          <w:color w:val="1B377C"/>
          <w:spacing w:val="-6"/>
          <w:w w:val="110"/>
        </w:rPr>
        <w:t> </w:t>
      </w:r>
      <w:r>
        <w:rPr>
          <w:color w:val="1B377C"/>
          <w:w w:val="110"/>
        </w:rPr>
        <w:t>předčasného</w:t>
      </w:r>
      <w:r>
        <w:rPr>
          <w:color w:val="1B377C"/>
          <w:spacing w:val="-6"/>
          <w:w w:val="110"/>
        </w:rPr>
        <w:t> </w:t>
      </w:r>
      <w:r>
        <w:rPr>
          <w:color w:val="1B377C"/>
          <w:w w:val="110"/>
        </w:rPr>
        <w:t>nástupu</w:t>
      </w:r>
      <w:r>
        <w:rPr>
          <w:color w:val="1B377C"/>
          <w:spacing w:val="-6"/>
          <w:w w:val="110"/>
        </w:rPr>
        <w:t> </w:t>
      </w:r>
      <w:r>
        <w:rPr>
          <w:color w:val="1B377C"/>
          <w:w w:val="110"/>
        </w:rPr>
        <w:t>dítěte</w:t>
      </w:r>
      <w:r>
        <w:rPr>
          <w:color w:val="1B377C"/>
          <w:spacing w:val="-6"/>
          <w:w w:val="110"/>
        </w:rPr>
        <w:t> </w:t>
      </w:r>
      <w:r>
        <w:rPr>
          <w:color w:val="1B377C"/>
          <w:w w:val="110"/>
        </w:rPr>
        <w:t>do základního</w:t>
      </w:r>
      <w:r>
        <w:rPr>
          <w:color w:val="1B377C"/>
          <w:spacing w:val="-6"/>
          <w:w w:val="110"/>
        </w:rPr>
        <w:t> </w:t>
      </w:r>
      <w:r>
        <w:rPr>
          <w:color w:val="1B377C"/>
          <w:w w:val="110"/>
        </w:rPr>
        <w:t>vzdělávání.</w:t>
      </w:r>
    </w:p>
    <w:p>
      <w:pPr>
        <w:pStyle w:val="BodyText"/>
        <w:spacing w:line="264" w:lineRule="auto" w:before="143"/>
        <w:ind w:left="1808" w:right="1248"/>
      </w:pPr>
      <w:r>
        <w:rPr>
          <w:color w:val="1B377C"/>
        </w:rPr>
        <w:t>Zápis do 1. ročníku má motivovat dítě pro školní docházku. Pedagog nabízí dítěti činnosti, které </w:t>
      </w:r>
      <w:r>
        <w:rPr>
          <w:color w:val="1B377C"/>
          <w:spacing w:val="-4"/>
          <w:w w:val="110"/>
        </w:rPr>
        <w:t>odhalují</w:t>
      </w:r>
      <w:r>
        <w:rPr>
          <w:color w:val="1B377C"/>
          <w:spacing w:val="-16"/>
          <w:w w:val="110"/>
        </w:rPr>
        <w:t> </w:t>
      </w:r>
      <w:r>
        <w:rPr>
          <w:color w:val="1B377C"/>
          <w:spacing w:val="-4"/>
          <w:w w:val="110"/>
        </w:rPr>
        <w:t>jeho</w:t>
      </w:r>
      <w:r>
        <w:rPr>
          <w:color w:val="1B377C"/>
          <w:spacing w:val="-16"/>
          <w:w w:val="110"/>
        </w:rPr>
        <w:t> </w:t>
      </w:r>
      <w:r>
        <w:rPr>
          <w:color w:val="1B377C"/>
          <w:spacing w:val="-4"/>
          <w:w w:val="110"/>
        </w:rPr>
        <w:t>potenciál,</w:t>
      </w:r>
      <w:r>
        <w:rPr>
          <w:color w:val="1B377C"/>
          <w:spacing w:val="-16"/>
          <w:w w:val="110"/>
        </w:rPr>
        <w:t> </w:t>
      </w:r>
      <w:r>
        <w:rPr>
          <w:color w:val="1B377C"/>
          <w:spacing w:val="-4"/>
          <w:w w:val="110"/>
        </w:rPr>
        <w:t>včetně</w:t>
      </w:r>
      <w:r>
        <w:rPr>
          <w:color w:val="1B377C"/>
          <w:spacing w:val="-16"/>
          <w:w w:val="110"/>
        </w:rPr>
        <w:t> </w:t>
      </w:r>
      <w:r>
        <w:rPr>
          <w:color w:val="1B377C"/>
          <w:spacing w:val="-4"/>
          <w:w w:val="110"/>
        </w:rPr>
        <w:t>gradovaných</w:t>
      </w:r>
      <w:r>
        <w:rPr>
          <w:color w:val="1B377C"/>
          <w:spacing w:val="-16"/>
          <w:w w:val="110"/>
        </w:rPr>
        <w:t> </w:t>
      </w:r>
      <w:r>
        <w:rPr>
          <w:color w:val="1B377C"/>
          <w:spacing w:val="-4"/>
          <w:w w:val="110"/>
        </w:rPr>
        <w:t>úloh</w:t>
      </w:r>
      <w:r>
        <w:rPr>
          <w:color w:val="1B377C"/>
          <w:spacing w:val="-16"/>
          <w:w w:val="110"/>
        </w:rPr>
        <w:t> </w:t>
      </w:r>
      <w:r>
        <w:rPr>
          <w:color w:val="1B377C"/>
          <w:spacing w:val="-4"/>
          <w:w w:val="110"/>
        </w:rPr>
        <w:t>motivujících</w:t>
      </w:r>
      <w:r>
        <w:rPr>
          <w:color w:val="1B377C"/>
          <w:spacing w:val="-16"/>
          <w:w w:val="110"/>
        </w:rPr>
        <w:t> </w:t>
      </w:r>
      <w:r>
        <w:rPr>
          <w:color w:val="1B377C"/>
          <w:spacing w:val="-4"/>
          <w:w w:val="110"/>
        </w:rPr>
        <w:t>nadané</w:t>
      </w:r>
      <w:r>
        <w:rPr>
          <w:color w:val="1B377C"/>
          <w:spacing w:val="-16"/>
          <w:w w:val="110"/>
        </w:rPr>
        <w:t> </w:t>
      </w:r>
      <w:r>
        <w:rPr>
          <w:color w:val="1B377C"/>
          <w:spacing w:val="-4"/>
          <w:w w:val="110"/>
        </w:rPr>
        <w:t>žáky.</w:t>
      </w:r>
      <w:r>
        <w:rPr>
          <w:color w:val="1B377C"/>
          <w:spacing w:val="-16"/>
          <w:w w:val="110"/>
        </w:rPr>
        <w:t> </w:t>
      </w:r>
      <w:r>
        <w:rPr>
          <w:color w:val="1B377C"/>
          <w:spacing w:val="-4"/>
          <w:w w:val="110"/>
        </w:rPr>
        <w:t>Na</w:t>
      </w:r>
      <w:r>
        <w:rPr>
          <w:color w:val="1B377C"/>
          <w:spacing w:val="-16"/>
          <w:w w:val="110"/>
        </w:rPr>
        <w:t> </w:t>
      </w:r>
      <w:r>
        <w:rPr>
          <w:color w:val="1B377C"/>
          <w:spacing w:val="-4"/>
          <w:w w:val="110"/>
        </w:rPr>
        <w:t>základě</w:t>
      </w:r>
      <w:r>
        <w:rPr>
          <w:color w:val="1B377C"/>
          <w:spacing w:val="-16"/>
          <w:w w:val="110"/>
        </w:rPr>
        <w:t> </w:t>
      </w:r>
      <w:r>
        <w:rPr>
          <w:color w:val="1B377C"/>
          <w:spacing w:val="-4"/>
          <w:w w:val="110"/>
        </w:rPr>
        <w:t>toho jsou</w:t>
      </w:r>
      <w:r>
        <w:rPr>
          <w:color w:val="1B377C"/>
          <w:spacing w:val="-18"/>
          <w:w w:val="110"/>
        </w:rPr>
        <w:t> </w:t>
      </w:r>
      <w:r>
        <w:rPr>
          <w:color w:val="1B377C"/>
          <w:spacing w:val="-4"/>
          <w:w w:val="110"/>
        </w:rPr>
        <w:t>sestaveny</w:t>
      </w:r>
      <w:r>
        <w:rPr>
          <w:color w:val="1B377C"/>
          <w:spacing w:val="-18"/>
          <w:w w:val="110"/>
        </w:rPr>
        <w:t> </w:t>
      </w:r>
      <w:r>
        <w:rPr>
          <w:color w:val="1B377C"/>
          <w:spacing w:val="-4"/>
          <w:w w:val="110"/>
        </w:rPr>
        <w:t>třídní</w:t>
      </w:r>
      <w:r>
        <w:rPr>
          <w:color w:val="1B377C"/>
          <w:spacing w:val="-18"/>
          <w:w w:val="110"/>
        </w:rPr>
        <w:t> </w:t>
      </w:r>
      <w:r>
        <w:rPr>
          <w:color w:val="1B377C"/>
          <w:spacing w:val="-4"/>
          <w:w w:val="110"/>
        </w:rPr>
        <w:t>kolektivy</w:t>
      </w:r>
      <w:r>
        <w:rPr>
          <w:color w:val="1B377C"/>
          <w:spacing w:val="-18"/>
          <w:w w:val="110"/>
        </w:rPr>
        <w:t> </w:t>
      </w:r>
      <w:r>
        <w:rPr>
          <w:color w:val="1B377C"/>
          <w:spacing w:val="-4"/>
          <w:w w:val="110"/>
        </w:rPr>
        <w:t>tak,</w:t>
      </w:r>
      <w:r>
        <w:rPr>
          <w:color w:val="1B377C"/>
          <w:spacing w:val="-18"/>
          <w:w w:val="110"/>
        </w:rPr>
        <w:t> </w:t>
      </w:r>
      <w:r>
        <w:rPr>
          <w:color w:val="1B377C"/>
          <w:spacing w:val="-4"/>
          <w:w w:val="110"/>
        </w:rPr>
        <w:t>aby</w:t>
      </w:r>
      <w:r>
        <w:rPr>
          <w:color w:val="1B377C"/>
          <w:spacing w:val="-18"/>
          <w:w w:val="110"/>
        </w:rPr>
        <w:t> </w:t>
      </w:r>
      <w:r>
        <w:rPr>
          <w:color w:val="1B377C"/>
          <w:spacing w:val="-4"/>
          <w:w w:val="110"/>
        </w:rPr>
        <w:t>byly</w:t>
      </w:r>
      <w:r>
        <w:rPr>
          <w:color w:val="1B377C"/>
          <w:spacing w:val="-18"/>
          <w:w w:val="110"/>
        </w:rPr>
        <w:t> </w:t>
      </w:r>
      <w:r>
        <w:rPr>
          <w:color w:val="1B377C"/>
          <w:spacing w:val="-4"/>
          <w:w w:val="110"/>
        </w:rPr>
        <w:t>vytvořeny</w:t>
      </w:r>
      <w:r>
        <w:rPr>
          <w:color w:val="1B377C"/>
          <w:spacing w:val="-18"/>
          <w:w w:val="110"/>
        </w:rPr>
        <w:t> </w:t>
      </w:r>
      <w:r>
        <w:rPr>
          <w:color w:val="1B377C"/>
          <w:spacing w:val="-4"/>
          <w:w w:val="110"/>
        </w:rPr>
        <w:t>vhodné</w:t>
      </w:r>
      <w:r>
        <w:rPr>
          <w:color w:val="1B377C"/>
          <w:spacing w:val="-18"/>
          <w:w w:val="110"/>
        </w:rPr>
        <w:t> </w:t>
      </w:r>
      <w:r>
        <w:rPr>
          <w:color w:val="1B377C"/>
          <w:spacing w:val="-4"/>
          <w:w w:val="110"/>
        </w:rPr>
        <w:t>podmínky</w:t>
      </w:r>
      <w:r>
        <w:rPr>
          <w:color w:val="1B377C"/>
          <w:spacing w:val="-18"/>
          <w:w w:val="110"/>
        </w:rPr>
        <w:t> </w:t>
      </w:r>
      <w:r>
        <w:rPr>
          <w:color w:val="1B377C"/>
          <w:spacing w:val="-4"/>
          <w:w w:val="110"/>
        </w:rPr>
        <w:t>i</w:t>
      </w:r>
      <w:r>
        <w:rPr>
          <w:color w:val="1B377C"/>
          <w:spacing w:val="-18"/>
          <w:w w:val="110"/>
        </w:rPr>
        <w:t> </w:t>
      </w:r>
      <w:r>
        <w:rPr>
          <w:color w:val="1B377C"/>
          <w:spacing w:val="-4"/>
          <w:w w:val="110"/>
        </w:rPr>
        <w:t>pro</w:t>
      </w:r>
      <w:r>
        <w:rPr>
          <w:color w:val="1B377C"/>
          <w:spacing w:val="-18"/>
          <w:w w:val="110"/>
        </w:rPr>
        <w:t> </w:t>
      </w:r>
      <w:r>
        <w:rPr>
          <w:color w:val="1B377C"/>
          <w:spacing w:val="-4"/>
          <w:w w:val="110"/>
        </w:rPr>
        <w:t>žáky</w:t>
      </w:r>
      <w:r>
        <w:rPr>
          <w:color w:val="1B377C"/>
          <w:spacing w:val="-18"/>
          <w:w w:val="110"/>
        </w:rPr>
        <w:t> </w:t>
      </w:r>
      <w:r>
        <w:rPr>
          <w:color w:val="1B377C"/>
          <w:spacing w:val="-4"/>
          <w:w w:val="110"/>
        </w:rPr>
        <w:t>nadané.</w:t>
      </w:r>
    </w:p>
    <w:p>
      <w:pPr>
        <w:pStyle w:val="BodyText"/>
        <w:spacing w:line="264" w:lineRule="auto" w:before="143"/>
        <w:ind w:left="1808" w:right="1248"/>
      </w:pPr>
      <w:r>
        <w:rPr>
          <w:color w:val="1B377C"/>
          <w:w w:val="105"/>
        </w:rPr>
        <w:t>Školní</w:t>
      </w:r>
      <w:r>
        <w:rPr>
          <w:color w:val="1B377C"/>
          <w:spacing w:val="31"/>
          <w:w w:val="105"/>
        </w:rPr>
        <w:t> </w:t>
      </w:r>
      <w:r>
        <w:rPr>
          <w:color w:val="1B377C"/>
          <w:w w:val="105"/>
        </w:rPr>
        <w:t>diagnostika</w:t>
      </w:r>
      <w:r>
        <w:rPr>
          <w:color w:val="1B377C"/>
          <w:spacing w:val="31"/>
          <w:w w:val="105"/>
        </w:rPr>
        <w:t> </w:t>
      </w:r>
      <w:r>
        <w:rPr>
          <w:color w:val="1B377C"/>
          <w:w w:val="105"/>
        </w:rPr>
        <w:t>na</w:t>
      </w:r>
      <w:r>
        <w:rPr>
          <w:color w:val="1B377C"/>
          <w:spacing w:val="31"/>
          <w:w w:val="105"/>
        </w:rPr>
        <w:t> </w:t>
      </w:r>
      <w:r>
        <w:rPr>
          <w:color w:val="1B377C"/>
          <w:w w:val="105"/>
        </w:rPr>
        <w:t>1.</w:t>
      </w:r>
      <w:r>
        <w:rPr>
          <w:color w:val="1B377C"/>
          <w:spacing w:val="31"/>
          <w:w w:val="105"/>
        </w:rPr>
        <w:t> </w:t>
      </w:r>
      <w:r>
        <w:rPr>
          <w:color w:val="1B377C"/>
          <w:w w:val="105"/>
        </w:rPr>
        <w:t>stupni</w:t>
      </w:r>
      <w:r>
        <w:rPr>
          <w:color w:val="1B377C"/>
          <w:spacing w:val="31"/>
          <w:w w:val="105"/>
        </w:rPr>
        <w:t> </w:t>
      </w:r>
      <w:r>
        <w:rPr>
          <w:color w:val="1B377C"/>
          <w:w w:val="105"/>
        </w:rPr>
        <w:t>probíhá</w:t>
      </w:r>
      <w:r>
        <w:rPr>
          <w:color w:val="1B377C"/>
          <w:spacing w:val="31"/>
          <w:w w:val="105"/>
        </w:rPr>
        <w:t> </w:t>
      </w:r>
      <w:r>
        <w:rPr>
          <w:color w:val="1B377C"/>
          <w:w w:val="105"/>
        </w:rPr>
        <w:t>na</w:t>
      </w:r>
      <w:r>
        <w:rPr>
          <w:color w:val="1B377C"/>
          <w:spacing w:val="31"/>
          <w:w w:val="105"/>
        </w:rPr>
        <w:t> </w:t>
      </w:r>
      <w:r>
        <w:rPr>
          <w:color w:val="1B377C"/>
          <w:w w:val="105"/>
        </w:rPr>
        <w:t>základě</w:t>
      </w:r>
      <w:r>
        <w:rPr>
          <w:color w:val="1B377C"/>
          <w:spacing w:val="31"/>
          <w:w w:val="105"/>
        </w:rPr>
        <w:t> </w:t>
      </w:r>
      <w:r>
        <w:rPr>
          <w:color w:val="1B377C"/>
          <w:w w:val="105"/>
        </w:rPr>
        <w:t>průběžného</w:t>
      </w:r>
      <w:r>
        <w:rPr>
          <w:color w:val="1B377C"/>
          <w:spacing w:val="31"/>
          <w:w w:val="105"/>
        </w:rPr>
        <w:t> </w:t>
      </w:r>
      <w:r>
        <w:rPr>
          <w:color w:val="1B377C"/>
          <w:w w:val="105"/>
        </w:rPr>
        <w:t>vyhodnocování gradovaných úloh vycházejících z vyšších úrovní Bloomovy taxonomie cílů, se stanovenými kritérii pro hodnocení. Součástí jsou i školní soutěže (např. Matematický klokan, Pythagoriáda). Školního testování se účastní celé třídy. S výsledky školní diagnostiky jsou seznamováni zákonní zástupci žáků.</w:t>
      </w:r>
    </w:p>
    <w:p>
      <w:pPr>
        <w:pStyle w:val="BodyText"/>
        <w:spacing w:before="121"/>
      </w:pPr>
    </w:p>
    <w:p>
      <w:pPr>
        <w:pStyle w:val="Heading3"/>
        <w:spacing w:line="273" w:lineRule="auto"/>
        <w:ind w:right="1707"/>
      </w:pPr>
      <w:r>
        <w:rPr>
          <w:color w:val="3566FC"/>
          <w:w w:val="110"/>
        </w:rPr>
        <w:t>Vzdělávání skupin nadaných, mimořádně nadaných žáků a žáků s výrazným potenciálem</w:t>
      </w:r>
    </w:p>
    <w:p>
      <w:pPr>
        <w:pStyle w:val="BodyText"/>
        <w:spacing w:line="264" w:lineRule="auto" w:before="126"/>
        <w:ind w:left="1808" w:right="1668"/>
      </w:pPr>
      <w:r>
        <w:rPr>
          <w:color w:val="1B377C"/>
          <w:w w:val="105"/>
        </w:rPr>
        <w:t>Na 1. stupni je realizováno vzdělávání skupin žáků s výrazným potenciálem (včetně žáků nadaných a mimořádně nadaných) v českém, anglickém jazyce a v matematice.</w:t>
      </w:r>
    </w:p>
    <w:p>
      <w:pPr>
        <w:pStyle w:val="BodyText"/>
        <w:spacing w:line="264" w:lineRule="auto" w:before="2"/>
        <w:ind w:left="1808" w:right="1543"/>
      </w:pPr>
      <w:r>
        <w:rPr>
          <w:color w:val="1B377C"/>
          <w:w w:val="105"/>
        </w:rPr>
        <w:t>V každém ročníku je vytvořena jedna specializovaná vzdělávací skupina, kde jsou jednu vyučovací hodinu týdně vzděláváni motivovaní žáci tříd konkrétního ročníku, kteří sem byli nominováni na základě předchozího celoročního školního testování. Do výuky jsou zařazovány přednostně aktivační, badatelské, projektové metody výuky.</w:t>
      </w:r>
    </w:p>
    <w:p>
      <w:pPr>
        <w:pStyle w:val="BodyText"/>
        <w:spacing w:line="264" w:lineRule="auto" w:before="144"/>
        <w:ind w:left="1808" w:right="1384"/>
      </w:pPr>
      <w:r>
        <w:rPr>
          <w:color w:val="1B377C"/>
          <w:w w:val="105"/>
        </w:rPr>
        <w:t>Od</w:t>
      </w:r>
      <w:r>
        <w:rPr>
          <w:color w:val="1B377C"/>
          <w:spacing w:val="-1"/>
          <w:w w:val="105"/>
        </w:rPr>
        <w:t> </w:t>
      </w:r>
      <w:r>
        <w:rPr>
          <w:color w:val="1B377C"/>
          <w:w w:val="105"/>
        </w:rPr>
        <w:t>1.</w:t>
      </w:r>
      <w:r>
        <w:rPr>
          <w:color w:val="1B377C"/>
          <w:spacing w:val="-1"/>
          <w:w w:val="105"/>
        </w:rPr>
        <w:t> </w:t>
      </w:r>
      <w:r>
        <w:rPr>
          <w:color w:val="1B377C"/>
          <w:w w:val="105"/>
        </w:rPr>
        <w:t>ročníku</w:t>
      </w:r>
      <w:r>
        <w:rPr>
          <w:color w:val="1B377C"/>
          <w:spacing w:val="-1"/>
          <w:w w:val="105"/>
        </w:rPr>
        <w:t> </w:t>
      </w:r>
      <w:r>
        <w:rPr>
          <w:color w:val="1B377C"/>
          <w:w w:val="105"/>
        </w:rPr>
        <w:t>je</w:t>
      </w:r>
      <w:r>
        <w:rPr>
          <w:color w:val="1B377C"/>
          <w:spacing w:val="-1"/>
          <w:w w:val="105"/>
        </w:rPr>
        <w:t> </w:t>
      </w:r>
      <w:r>
        <w:rPr>
          <w:color w:val="1B377C"/>
          <w:w w:val="105"/>
        </w:rPr>
        <w:t>vyučován</w:t>
      </w:r>
      <w:r>
        <w:rPr>
          <w:color w:val="1B377C"/>
          <w:spacing w:val="-1"/>
          <w:w w:val="105"/>
        </w:rPr>
        <w:t> </w:t>
      </w:r>
      <w:r>
        <w:rPr>
          <w:color w:val="1B377C"/>
          <w:w w:val="105"/>
        </w:rPr>
        <w:t>anglický</w:t>
      </w:r>
      <w:r>
        <w:rPr>
          <w:color w:val="1B377C"/>
          <w:spacing w:val="-1"/>
          <w:w w:val="105"/>
        </w:rPr>
        <w:t> </w:t>
      </w:r>
      <w:r>
        <w:rPr>
          <w:color w:val="1B377C"/>
          <w:w w:val="105"/>
        </w:rPr>
        <w:t>jazyk</w:t>
      </w:r>
      <w:r>
        <w:rPr>
          <w:color w:val="1B377C"/>
          <w:spacing w:val="-1"/>
          <w:w w:val="105"/>
        </w:rPr>
        <w:t> </w:t>
      </w:r>
      <w:r>
        <w:rPr>
          <w:color w:val="1B377C"/>
          <w:w w:val="105"/>
        </w:rPr>
        <w:t>s</w:t>
      </w:r>
      <w:r>
        <w:rPr>
          <w:color w:val="1B377C"/>
          <w:spacing w:val="-1"/>
          <w:w w:val="105"/>
        </w:rPr>
        <w:t> </w:t>
      </w:r>
      <w:r>
        <w:rPr>
          <w:color w:val="1B377C"/>
          <w:w w:val="105"/>
        </w:rPr>
        <w:t>cílem</w:t>
      </w:r>
      <w:r>
        <w:rPr>
          <w:color w:val="1B377C"/>
          <w:spacing w:val="-1"/>
          <w:w w:val="105"/>
        </w:rPr>
        <w:t> </w:t>
      </w:r>
      <w:r>
        <w:rPr>
          <w:color w:val="1B377C"/>
          <w:w w:val="105"/>
        </w:rPr>
        <w:t>motivovat</w:t>
      </w:r>
      <w:r>
        <w:rPr>
          <w:color w:val="1B377C"/>
          <w:spacing w:val="-1"/>
          <w:w w:val="105"/>
        </w:rPr>
        <w:t> </w:t>
      </w:r>
      <w:r>
        <w:rPr>
          <w:color w:val="1B377C"/>
          <w:w w:val="105"/>
        </w:rPr>
        <w:t>žáky</w:t>
      </w:r>
      <w:r>
        <w:rPr>
          <w:color w:val="1B377C"/>
          <w:spacing w:val="-1"/>
          <w:w w:val="105"/>
        </w:rPr>
        <w:t> </w:t>
      </w:r>
      <w:r>
        <w:rPr>
          <w:color w:val="1B377C"/>
          <w:w w:val="105"/>
        </w:rPr>
        <w:t>pro</w:t>
      </w:r>
      <w:r>
        <w:rPr>
          <w:color w:val="1B377C"/>
          <w:spacing w:val="-1"/>
          <w:w w:val="105"/>
        </w:rPr>
        <w:t> </w:t>
      </w:r>
      <w:r>
        <w:rPr>
          <w:color w:val="1B377C"/>
          <w:w w:val="105"/>
        </w:rPr>
        <w:t>cizí</w:t>
      </w:r>
      <w:r>
        <w:rPr>
          <w:color w:val="1B377C"/>
          <w:spacing w:val="-1"/>
          <w:w w:val="105"/>
        </w:rPr>
        <w:t> </w:t>
      </w:r>
      <w:r>
        <w:rPr>
          <w:color w:val="1B377C"/>
          <w:w w:val="105"/>
        </w:rPr>
        <w:t>jazyk,</w:t>
      </w:r>
      <w:r>
        <w:rPr>
          <w:color w:val="1B377C"/>
          <w:spacing w:val="-1"/>
          <w:w w:val="105"/>
        </w:rPr>
        <w:t> </w:t>
      </w:r>
      <w:r>
        <w:rPr>
          <w:color w:val="1B377C"/>
          <w:w w:val="105"/>
        </w:rPr>
        <w:t>formou</w:t>
      </w:r>
      <w:r>
        <w:rPr>
          <w:color w:val="1B377C"/>
          <w:spacing w:val="-1"/>
          <w:w w:val="105"/>
        </w:rPr>
        <w:t> </w:t>
      </w:r>
      <w:r>
        <w:rPr>
          <w:color w:val="1B377C"/>
          <w:w w:val="105"/>
        </w:rPr>
        <w:t>her, situačních a aktivizujících metod. Ve 3. ročníku na základě školního testování je vytvořena skupina žáků s výrazným potenciálem pro anglický jazyk. Do dalších skupin v ročníku zařazujeme žáky podle výsledků školního testování tak, aby vznikaly studijní skupiny žáků</w:t>
      </w:r>
      <w:r>
        <w:rPr>
          <w:color w:val="1B377C"/>
          <w:spacing w:val="40"/>
          <w:w w:val="105"/>
        </w:rPr>
        <w:t> </w:t>
      </w:r>
      <w:r>
        <w:rPr>
          <w:color w:val="1B377C"/>
          <w:w w:val="105"/>
        </w:rPr>
        <w:t>s podobnou úrovní znalosti anglického jazyka. Vytvořené studijní skupiny ve 3. ročníku</w:t>
      </w:r>
      <w:r>
        <w:rPr>
          <w:color w:val="1B377C"/>
          <w:spacing w:val="40"/>
          <w:w w:val="105"/>
        </w:rPr>
        <w:t> </w:t>
      </w:r>
      <w:r>
        <w:rPr>
          <w:color w:val="1B377C"/>
          <w:w w:val="105"/>
        </w:rPr>
        <w:t>jsou ve 4. a 5. ročníku propustné podle ročních výsledků školního testování.</w:t>
      </w:r>
    </w:p>
    <w:p>
      <w:pPr>
        <w:pStyle w:val="BodyText"/>
        <w:spacing w:line="264" w:lineRule="auto" w:before="146"/>
        <w:ind w:left="1808" w:right="1623"/>
        <w:jc w:val="both"/>
      </w:pPr>
      <w:r>
        <w:rPr>
          <w:color w:val="1B377C"/>
          <w:w w:val="105"/>
        </w:rPr>
        <w:t>Na 2. stupni je realizována výuka ve studijních skupinách v anglickém jazyce, v českém jazyce a v matematice.</w:t>
      </w:r>
    </w:p>
    <w:p>
      <w:pPr>
        <w:spacing w:after="0" w:line="264" w:lineRule="auto"/>
        <w:jc w:val="both"/>
        <w:sectPr>
          <w:pgSz w:w="11910" w:h="16840"/>
          <w:pgMar w:header="0" w:footer="579" w:top="1320" w:bottom="760" w:left="1140" w:right="0"/>
        </w:sectPr>
      </w:pPr>
    </w:p>
    <w:p>
      <w:pPr>
        <w:pStyle w:val="Heading3"/>
        <w:spacing w:line="273" w:lineRule="auto" w:before="76"/>
        <w:ind w:right="1248"/>
      </w:pPr>
      <w:r>
        <w:rPr>
          <w:color w:val="3566FC"/>
          <w:w w:val="110"/>
        </w:rPr>
        <w:t>Účast žáka na výuce jednoho nebo více vyučovacích předmětů ve vyšších ročnících školy (akcelerace)</w:t>
      </w:r>
    </w:p>
    <w:p>
      <w:pPr>
        <w:pStyle w:val="BodyText"/>
        <w:spacing w:line="264" w:lineRule="auto" w:before="126"/>
        <w:ind w:left="1808" w:right="1248"/>
      </w:pPr>
      <w:r>
        <w:rPr>
          <w:color w:val="1B377C"/>
          <w:w w:val="110"/>
        </w:rPr>
        <w:t>Výuka</w:t>
      </w:r>
      <w:r>
        <w:rPr>
          <w:color w:val="1B377C"/>
          <w:spacing w:val="-12"/>
          <w:w w:val="110"/>
        </w:rPr>
        <w:t> </w:t>
      </w:r>
      <w:r>
        <w:rPr>
          <w:color w:val="1B377C"/>
          <w:w w:val="110"/>
        </w:rPr>
        <w:t>žáka</w:t>
      </w:r>
      <w:r>
        <w:rPr>
          <w:color w:val="1B377C"/>
          <w:spacing w:val="-12"/>
          <w:w w:val="110"/>
        </w:rPr>
        <w:t> </w:t>
      </w:r>
      <w:r>
        <w:rPr>
          <w:color w:val="1B377C"/>
          <w:w w:val="110"/>
        </w:rPr>
        <w:t>ve</w:t>
      </w:r>
      <w:r>
        <w:rPr>
          <w:color w:val="1B377C"/>
          <w:spacing w:val="-12"/>
          <w:w w:val="110"/>
        </w:rPr>
        <w:t> </w:t>
      </w:r>
      <w:r>
        <w:rPr>
          <w:color w:val="1B377C"/>
          <w:w w:val="110"/>
        </w:rPr>
        <w:t>vyšším</w:t>
      </w:r>
      <w:r>
        <w:rPr>
          <w:color w:val="1B377C"/>
          <w:spacing w:val="-12"/>
          <w:w w:val="110"/>
        </w:rPr>
        <w:t> </w:t>
      </w:r>
      <w:r>
        <w:rPr>
          <w:color w:val="1B377C"/>
          <w:w w:val="110"/>
        </w:rPr>
        <w:t>ročníku</w:t>
      </w:r>
      <w:r>
        <w:rPr>
          <w:color w:val="1B377C"/>
          <w:spacing w:val="-12"/>
          <w:w w:val="110"/>
        </w:rPr>
        <w:t> </w:t>
      </w:r>
      <w:r>
        <w:rPr>
          <w:color w:val="1B377C"/>
          <w:w w:val="110"/>
        </w:rPr>
        <w:t>je</w:t>
      </w:r>
      <w:r>
        <w:rPr>
          <w:color w:val="1B377C"/>
          <w:spacing w:val="-12"/>
          <w:w w:val="110"/>
        </w:rPr>
        <w:t> </w:t>
      </w:r>
      <w:r>
        <w:rPr>
          <w:color w:val="1B377C"/>
          <w:w w:val="110"/>
        </w:rPr>
        <w:t>organizována</w:t>
      </w:r>
      <w:r>
        <w:rPr>
          <w:color w:val="1B377C"/>
          <w:spacing w:val="-12"/>
          <w:w w:val="110"/>
        </w:rPr>
        <w:t> </w:t>
      </w:r>
      <w:r>
        <w:rPr>
          <w:color w:val="1B377C"/>
          <w:w w:val="110"/>
        </w:rPr>
        <w:t>na</w:t>
      </w:r>
      <w:r>
        <w:rPr>
          <w:color w:val="1B377C"/>
          <w:spacing w:val="-12"/>
          <w:w w:val="110"/>
        </w:rPr>
        <w:t> </w:t>
      </w:r>
      <w:r>
        <w:rPr>
          <w:color w:val="1B377C"/>
          <w:w w:val="110"/>
        </w:rPr>
        <w:t>základě</w:t>
      </w:r>
      <w:r>
        <w:rPr>
          <w:color w:val="1B377C"/>
          <w:spacing w:val="-12"/>
          <w:w w:val="110"/>
        </w:rPr>
        <w:t> </w:t>
      </w:r>
      <w:r>
        <w:rPr>
          <w:color w:val="1B377C"/>
          <w:w w:val="110"/>
        </w:rPr>
        <w:t>doporučení</w:t>
      </w:r>
      <w:r>
        <w:rPr>
          <w:color w:val="1B377C"/>
          <w:spacing w:val="-12"/>
          <w:w w:val="110"/>
        </w:rPr>
        <w:t> </w:t>
      </w:r>
      <w:r>
        <w:rPr>
          <w:color w:val="1B377C"/>
          <w:w w:val="110"/>
        </w:rPr>
        <w:t>ŠPZ</w:t>
      </w:r>
      <w:r>
        <w:rPr>
          <w:color w:val="1B377C"/>
          <w:spacing w:val="-12"/>
          <w:w w:val="110"/>
        </w:rPr>
        <w:t> </w:t>
      </w:r>
      <w:r>
        <w:rPr>
          <w:color w:val="1B377C"/>
          <w:w w:val="110"/>
        </w:rPr>
        <w:t>a</w:t>
      </w:r>
      <w:r>
        <w:rPr>
          <w:color w:val="1B377C"/>
          <w:spacing w:val="-12"/>
          <w:w w:val="110"/>
        </w:rPr>
        <w:t> </w:t>
      </w:r>
      <w:r>
        <w:rPr>
          <w:color w:val="1B377C"/>
          <w:w w:val="110"/>
        </w:rPr>
        <w:t>na</w:t>
      </w:r>
      <w:r>
        <w:rPr>
          <w:color w:val="1B377C"/>
          <w:spacing w:val="-12"/>
          <w:w w:val="110"/>
        </w:rPr>
        <w:t> </w:t>
      </w:r>
      <w:r>
        <w:rPr>
          <w:color w:val="1B377C"/>
          <w:w w:val="110"/>
        </w:rPr>
        <w:t>žádost </w:t>
      </w:r>
      <w:r>
        <w:rPr>
          <w:color w:val="1B377C"/>
        </w:rPr>
        <w:t>zákonných</w:t>
      </w:r>
      <w:r>
        <w:rPr>
          <w:color w:val="1B377C"/>
          <w:spacing w:val="36"/>
        </w:rPr>
        <w:t> </w:t>
      </w:r>
      <w:r>
        <w:rPr>
          <w:color w:val="1B377C"/>
        </w:rPr>
        <w:t>zástupců.</w:t>
      </w:r>
      <w:r>
        <w:rPr>
          <w:color w:val="1B377C"/>
          <w:spacing w:val="36"/>
        </w:rPr>
        <w:t> </w:t>
      </w:r>
      <w:r>
        <w:rPr>
          <w:color w:val="1B377C"/>
        </w:rPr>
        <w:t>Na</w:t>
      </w:r>
      <w:r>
        <w:rPr>
          <w:color w:val="1B377C"/>
          <w:spacing w:val="36"/>
        </w:rPr>
        <w:t> </w:t>
      </w:r>
      <w:r>
        <w:rPr>
          <w:color w:val="1B377C"/>
        </w:rPr>
        <w:t>konci</w:t>
      </w:r>
      <w:r>
        <w:rPr>
          <w:color w:val="1B377C"/>
          <w:spacing w:val="36"/>
        </w:rPr>
        <w:t> </w:t>
      </w:r>
      <w:r>
        <w:rPr>
          <w:color w:val="1B377C"/>
        </w:rPr>
        <w:t>školního</w:t>
      </w:r>
      <w:r>
        <w:rPr>
          <w:color w:val="1B377C"/>
          <w:spacing w:val="36"/>
        </w:rPr>
        <w:t> </w:t>
      </w:r>
      <w:r>
        <w:rPr>
          <w:color w:val="1B377C"/>
        </w:rPr>
        <w:t>roku</w:t>
      </w:r>
      <w:r>
        <w:rPr>
          <w:color w:val="1B377C"/>
          <w:spacing w:val="36"/>
        </w:rPr>
        <w:t> </w:t>
      </w:r>
      <w:r>
        <w:rPr>
          <w:color w:val="1B377C"/>
        </w:rPr>
        <w:t>je</w:t>
      </w:r>
      <w:r>
        <w:rPr>
          <w:color w:val="1B377C"/>
          <w:spacing w:val="36"/>
        </w:rPr>
        <w:t> </w:t>
      </w:r>
      <w:r>
        <w:rPr>
          <w:color w:val="1B377C"/>
        </w:rPr>
        <w:t>provedena</w:t>
      </w:r>
      <w:r>
        <w:rPr>
          <w:color w:val="1B377C"/>
          <w:spacing w:val="36"/>
        </w:rPr>
        <w:t> </w:t>
      </w:r>
      <w:r>
        <w:rPr>
          <w:color w:val="1B377C"/>
        </w:rPr>
        <w:t>reflexe</w:t>
      </w:r>
      <w:r>
        <w:rPr>
          <w:color w:val="1B377C"/>
          <w:spacing w:val="36"/>
        </w:rPr>
        <w:t> </w:t>
      </w:r>
      <w:r>
        <w:rPr>
          <w:color w:val="1B377C"/>
        </w:rPr>
        <w:t>a</w:t>
      </w:r>
      <w:r>
        <w:rPr>
          <w:color w:val="1B377C"/>
          <w:spacing w:val="36"/>
        </w:rPr>
        <w:t> </w:t>
      </w:r>
      <w:r>
        <w:rPr>
          <w:color w:val="1B377C"/>
        </w:rPr>
        <w:t>hodnocení</w:t>
      </w:r>
      <w:r>
        <w:rPr>
          <w:color w:val="1B377C"/>
          <w:spacing w:val="36"/>
        </w:rPr>
        <w:t> </w:t>
      </w:r>
      <w:r>
        <w:rPr>
          <w:color w:val="1B377C"/>
        </w:rPr>
        <w:t>výsledků </w:t>
      </w:r>
      <w:r>
        <w:rPr>
          <w:color w:val="1B377C"/>
          <w:spacing w:val="-2"/>
          <w:w w:val="110"/>
        </w:rPr>
        <w:t>vzdělávání</w:t>
      </w:r>
      <w:r>
        <w:rPr>
          <w:color w:val="1B377C"/>
          <w:spacing w:val="-7"/>
          <w:w w:val="110"/>
        </w:rPr>
        <w:t> </w:t>
      </w:r>
      <w:r>
        <w:rPr>
          <w:color w:val="1B377C"/>
          <w:spacing w:val="-2"/>
          <w:w w:val="110"/>
        </w:rPr>
        <w:t>žáka,</w:t>
      </w:r>
      <w:r>
        <w:rPr>
          <w:color w:val="1B377C"/>
          <w:spacing w:val="-7"/>
          <w:w w:val="110"/>
        </w:rPr>
        <w:t> </w:t>
      </w:r>
      <w:r>
        <w:rPr>
          <w:color w:val="1B377C"/>
          <w:spacing w:val="-2"/>
          <w:w w:val="110"/>
        </w:rPr>
        <w:t>a</w:t>
      </w:r>
      <w:r>
        <w:rPr>
          <w:color w:val="1B377C"/>
          <w:spacing w:val="-7"/>
          <w:w w:val="110"/>
        </w:rPr>
        <w:t> </w:t>
      </w:r>
      <w:r>
        <w:rPr>
          <w:color w:val="1B377C"/>
          <w:spacing w:val="-2"/>
          <w:w w:val="110"/>
        </w:rPr>
        <w:t>do</w:t>
      </w:r>
      <w:r>
        <w:rPr>
          <w:color w:val="1B377C"/>
          <w:spacing w:val="-7"/>
          <w:w w:val="110"/>
        </w:rPr>
        <w:t> </w:t>
      </w:r>
      <w:r>
        <w:rPr>
          <w:color w:val="1B377C"/>
          <w:spacing w:val="-2"/>
          <w:w w:val="110"/>
        </w:rPr>
        <w:t>dalšího</w:t>
      </w:r>
      <w:r>
        <w:rPr>
          <w:color w:val="1B377C"/>
          <w:spacing w:val="-7"/>
          <w:w w:val="110"/>
        </w:rPr>
        <w:t> </w:t>
      </w:r>
      <w:r>
        <w:rPr>
          <w:color w:val="1B377C"/>
          <w:spacing w:val="-2"/>
          <w:w w:val="110"/>
        </w:rPr>
        <w:t>roku</w:t>
      </w:r>
      <w:r>
        <w:rPr>
          <w:color w:val="1B377C"/>
          <w:spacing w:val="-7"/>
          <w:w w:val="110"/>
        </w:rPr>
        <w:t> </w:t>
      </w:r>
      <w:r>
        <w:rPr>
          <w:color w:val="1B377C"/>
          <w:spacing w:val="-2"/>
          <w:w w:val="110"/>
        </w:rPr>
        <w:t>je</w:t>
      </w:r>
      <w:r>
        <w:rPr>
          <w:color w:val="1B377C"/>
          <w:spacing w:val="-7"/>
          <w:w w:val="110"/>
        </w:rPr>
        <w:t> </w:t>
      </w:r>
      <w:r>
        <w:rPr>
          <w:color w:val="1B377C"/>
          <w:spacing w:val="-2"/>
          <w:w w:val="110"/>
        </w:rPr>
        <w:t>na</w:t>
      </w:r>
      <w:r>
        <w:rPr>
          <w:color w:val="1B377C"/>
          <w:spacing w:val="-7"/>
          <w:w w:val="110"/>
        </w:rPr>
        <w:t> </w:t>
      </w:r>
      <w:r>
        <w:rPr>
          <w:color w:val="1B377C"/>
          <w:spacing w:val="-2"/>
          <w:w w:val="110"/>
        </w:rPr>
        <w:t>základě</w:t>
      </w:r>
      <w:r>
        <w:rPr>
          <w:color w:val="1B377C"/>
          <w:spacing w:val="-7"/>
          <w:w w:val="110"/>
        </w:rPr>
        <w:t> </w:t>
      </w:r>
      <w:r>
        <w:rPr>
          <w:color w:val="1B377C"/>
          <w:spacing w:val="-2"/>
          <w:w w:val="110"/>
        </w:rPr>
        <w:t>výsledků</w:t>
      </w:r>
      <w:r>
        <w:rPr>
          <w:color w:val="1B377C"/>
          <w:spacing w:val="-7"/>
          <w:w w:val="110"/>
        </w:rPr>
        <w:t> </w:t>
      </w:r>
      <w:r>
        <w:rPr>
          <w:color w:val="1B377C"/>
          <w:spacing w:val="-2"/>
          <w:w w:val="110"/>
        </w:rPr>
        <w:t>reflexe</w:t>
      </w:r>
      <w:r>
        <w:rPr>
          <w:color w:val="1B377C"/>
          <w:spacing w:val="-7"/>
          <w:w w:val="110"/>
        </w:rPr>
        <w:t> </w:t>
      </w:r>
      <w:r>
        <w:rPr>
          <w:color w:val="1B377C"/>
          <w:spacing w:val="-2"/>
          <w:w w:val="110"/>
        </w:rPr>
        <w:t>a</w:t>
      </w:r>
      <w:r>
        <w:rPr>
          <w:color w:val="1B377C"/>
          <w:spacing w:val="-7"/>
          <w:w w:val="110"/>
        </w:rPr>
        <w:t> </w:t>
      </w:r>
      <w:r>
        <w:rPr>
          <w:color w:val="1B377C"/>
          <w:spacing w:val="-2"/>
          <w:w w:val="110"/>
        </w:rPr>
        <w:t>hodnocení</w:t>
      </w:r>
      <w:r>
        <w:rPr>
          <w:color w:val="1B377C"/>
          <w:spacing w:val="-7"/>
          <w:w w:val="110"/>
        </w:rPr>
        <w:t> </w:t>
      </w:r>
      <w:r>
        <w:rPr>
          <w:color w:val="1B377C"/>
          <w:spacing w:val="-2"/>
          <w:w w:val="110"/>
        </w:rPr>
        <w:t>postaven </w:t>
      </w:r>
      <w:r>
        <w:rPr>
          <w:color w:val="1B377C"/>
          <w:w w:val="110"/>
        </w:rPr>
        <w:t>nový</w:t>
      </w:r>
      <w:r>
        <w:rPr>
          <w:color w:val="1B377C"/>
          <w:spacing w:val="-2"/>
          <w:w w:val="110"/>
        </w:rPr>
        <w:t> </w:t>
      </w:r>
      <w:r>
        <w:rPr>
          <w:color w:val="1B377C"/>
          <w:w w:val="110"/>
        </w:rPr>
        <w:t>model</w:t>
      </w:r>
      <w:r>
        <w:rPr>
          <w:color w:val="1B377C"/>
          <w:spacing w:val="-2"/>
          <w:w w:val="110"/>
        </w:rPr>
        <w:t> </w:t>
      </w:r>
      <w:r>
        <w:rPr>
          <w:color w:val="1B377C"/>
          <w:w w:val="110"/>
        </w:rPr>
        <w:t>vzdělávání</w:t>
      </w:r>
      <w:r>
        <w:rPr>
          <w:color w:val="1B377C"/>
          <w:spacing w:val="-2"/>
          <w:w w:val="110"/>
        </w:rPr>
        <w:t> </w:t>
      </w:r>
      <w:r>
        <w:rPr>
          <w:color w:val="1B377C"/>
          <w:w w:val="110"/>
        </w:rPr>
        <w:t>žáka</w:t>
      </w:r>
      <w:r>
        <w:rPr>
          <w:color w:val="1B377C"/>
          <w:spacing w:val="-2"/>
          <w:w w:val="110"/>
        </w:rPr>
        <w:t> </w:t>
      </w:r>
      <w:r>
        <w:rPr>
          <w:color w:val="1B377C"/>
          <w:w w:val="110"/>
        </w:rPr>
        <w:t>ve</w:t>
      </w:r>
      <w:r>
        <w:rPr>
          <w:color w:val="1B377C"/>
          <w:spacing w:val="-2"/>
          <w:w w:val="110"/>
        </w:rPr>
        <w:t> </w:t>
      </w:r>
      <w:r>
        <w:rPr>
          <w:color w:val="1B377C"/>
          <w:w w:val="110"/>
        </w:rPr>
        <w:t>vyšším</w:t>
      </w:r>
      <w:r>
        <w:rPr>
          <w:color w:val="1B377C"/>
          <w:spacing w:val="-2"/>
          <w:w w:val="110"/>
        </w:rPr>
        <w:t> </w:t>
      </w:r>
      <w:r>
        <w:rPr>
          <w:color w:val="1B377C"/>
          <w:w w:val="110"/>
        </w:rPr>
        <w:t>ročníku.</w:t>
      </w:r>
    </w:p>
    <w:p>
      <w:pPr>
        <w:pStyle w:val="BodyText"/>
        <w:spacing w:line="264" w:lineRule="auto" w:before="144"/>
        <w:ind w:left="1808" w:right="1603"/>
        <w:jc w:val="both"/>
      </w:pPr>
      <w:r>
        <w:rPr>
          <w:color w:val="1B377C"/>
        </w:rPr>
        <w:t>Reflexe výsledků žáka se vedle vyučujících účastní třídní učitel a zákonní zástupci žáka, </w:t>
      </w:r>
      <w:r>
        <w:rPr>
          <w:color w:val="1B377C"/>
          <w:spacing w:val="-2"/>
          <w:w w:val="110"/>
        </w:rPr>
        <w:t>zohledňuje se doporučení pedagogicko-psychologické poradny, aby nedošlo například </w:t>
      </w:r>
      <w:r>
        <w:rPr>
          <w:color w:val="1B377C"/>
          <w:w w:val="110"/>
        </w:rPr>
        <w:t>k</w:t>
      </w:r>
      <w:r>
        <w:rPr>
          <w:color w:val="1B377C"/>
          <w:spacing w:val="-7"/>
          <w:w w:val="110"/>
        </w:rPr>
        <w:t> </w:t>
      </w:r>
      <w:r>
        <w:rPr>
          <w:color w:val="1B377C"/>
          <w:w w:val="110"/>
        </w:rPr>
        <w:t>nadměrné</w:t>
      </w:r>
      <w:r>
        <w:rPr>
          <w:color w:val="1B377C"/>
          <w:spacing w:val="-7"/>
          <w:w w:val="110"/>
        </w:rPr>
        <w:t> </w:t>
      </w:r>
      <w:r>
        <w:rPr>
          <w:color w:val="1B377C"/>
          <w:w w:val="110"/>
        </w:rPr>
        <w:t>akceleraci</w:t>
      </w:r>
      <w:r>
        <w:rPr>
          <w:color w:val="1B377C"/>
          <w:spacing w:val="-7"/>
          <w:w w:val="110"/>
        </w:rPr>
        <w:t> </w:t>
      </w:r>
      <w:r>
        <w:rPr>
          <w:color w:val="1B377C"/>
          <w:w w:val="110"/>
        </w:rPr>
        <w:t>a</w:t>
      </w:r>
      <w:r>
        <w:rPr>
          <w:color w:val="1B377C"/>
          <w:spacing w:val="-7"/>
          <w:w w:val="110"/>
        </w:rPr>
        <w:t> </w:t>
      </w:r>
      <w:r>
        <w:rPr>
          <w:color w:val="1B377C"/>
          <w:w w:val="110"/>
        </w:rPr>
        <w:t>tím</w:t>
      </w:r>
      <w:r>
        <w:rPr>
          <w:color w:val="1B377C"/>
          <w:spacing w:val="-7"/>
          <w:w w:val="110"/>
        </w:rPr>
        <w:t> </w:t>
      </w:r>
      <w:r>
        <w:rPr>
          <w:color w:val="1B377C"/>
          <w:w w:val="110"/>
        </w:rPr>
        <w:t>k</w:t>
      </w:r>
      <w:r>
        <w:rPr>
          <w:color w:val="1B377C"/>
          <w:spacing w:val="-7"/>
          <w:w w:val="110"/>
        </w:rPr>
        <w:t> </w:t>
      </w:r>
      <w:r>
        <w:rPr>
          <w:color w:val="1B377C"/>
          <w:w w:val="110"/>
        </w:rPr>
        <w:t>demotivaci</w:t>
      </w:r>
      <w:r>
        <w:rPr>
          <w:color w:val="1B377C"/>
          <w:spacing w:val="-7"/>
          <w:w w:val="110"/>
        </w:rPr>
        <w:t> </w:t>
      </w:r>
      <w:r>
        <w:rPr>
          <w:color w:val="1B377C"/>
          <w:w w:val="110"/>
        </w:rPr>
        <w:t>žáka</w:t>
      </w:r>
      <w:r>
        <w:rPr>
          <w:color w:val="1B377C"/>
          <w:spacing w:val="-7"/>
          <w:w w:val="110"/>
        </w:rPr>
        <w:t> </w:t>
      </w:r>
      <w:r>
        <w:rPr>
          <w:color w:val="1B377C"/>
          <w:w w:val="110"/>
        </w:rPr>
        <w:t>pro</w:t>
      </w:r>
      <w:r>
        <w:rPr>
          <w:color w:val="1B377C"/>
          <w:spacing w:val="-7"/>
          <w:w w:val="110"/>
        </w:rPr>
        <w:t> </w:t>
      </w:r>
      <w:r>
        <w:rPr>
          <w:color w:val="1B377C"/>
          <w:w w:val="110"/>
        </w:rPr>
        <w:t>další</w:t>
      </w:r>
      <w:r>
        <w:rPr>
          <w:color w:val="1B377C"/>
          <w:spacing w:val="-7"/>
          <w:w w:val="110"/>
        </w:rPr>
        <w:t> </w:t>
      </w:r>
      <w:r>
        <w:rPr>
          <w:color w:val="1B377C"/>
          <w:w w:val="110"/>
        </w:rPr>
        <w:t>vzdělávání.</w:t>
      </w:r>
    </w:p>
    <w:p>
      <w:pPr>
        <w:pStyle w:val="BodyText"/>
        <w:spacing w:line="264" w:lineRule="auto" w:before="143"/>
        <w:ind w:left="1808" w:right="1395"/>
      </w:pPr>
      <w:r>
        <w:rPr>
          <w:color w:val="1B377C"/>
          <w:w w:val="105"/>
        </w:rPr>
        <w:t>Podmínkou přeřazení je vykonání zkoušek z učiva nebo části učiva ročníku, který žák nebude absolvovat. Obsah a rozsah zkoušek stanovuje ředitel školy.</w:t>
      </w:r>
    </w:p>
    <w:p>
      <w:pPr>
        <w:pStyle w:val="BodyText"/>
        <w:spacing w:before="117"/>
      </w:pPr>
    </w:p>
    <w:p>
      <w:pPr>
        <w:pStyle w:val="Heading3"/>
      </w:pPr>
      <w:r>
        <w:rPr>
          <w:color w:val="3566FC"/>
          <w:w w:val="110"/>
        </w:rPr>
        <w:t>Obohacování</w:t>
      </w:r>
      <w:r>
        <w:rPr>
          <w:color w:val="3566FC"/>
          <w:spacing w:val="-3"/>
          <w:w w:val="110"/>
        </w:rPr>
        <w:t> </w:t>
      </w:r>
      <w:r>
        <w:rPr>
          <w:color w:val="3566FC"/>
          <w:w w:val="110"/>
        </w:rPr>
        <w:t>vzdělávacího</w:t>
      </w:r>
      <w:r>
        <w:rPr>
          <w:color w:val="3566FC"/>
          <w:spacing w:val="-2"/>
          <w:w w:val="110"/>
        </w:rPr>
        <w:t> obsahu</w:t>
      </w:r>
    </w:p>
    <w:p>
      <w:pPr>
        <w:pStyle w:val="BodyText"/>
        <w:spacing w:before="166"/>
        <w:ind w:left="1808"/>
        <w:jc w:val="both"/>
      </w:pPr>
      <w:r>
        <w:rPr>
          <w:color w:val="1B377C"/>
        </w:rPr>
        <w:t>Spočívá</w:t>
      </w:r>
      <w:r>
        <w:rPr>
          <w:color w:val="1B377C"/>
          <w:spacing w:val="29"/>
        </w:rPr>
        <w:t> </w:t>
      </w:r>
      <w:r>
        <w:rPr>
          <w:color w:val="1B377C"/>
        </w:rPr>
        <w:t>v</w:t>
      </w:r>
      <w:r>
        <w:rPr>
          <w:color w:val="1B377C"/>
          <w:spacing w:val="30"/>
        </w:rPr>
        <w:t> </w:t>
      </w:r>
      <w:r>
        <w:rPr>
          <w:color w:val="1B377C"/>
        </w:rPr>
        <w:t>rozšiřování,</w:t>
      </w:r>
      <w:r>
        <w:rPr>
          <w:color w:val="1B377C"/>
          <w:spacing w:val="29"/>
        </w:rPr>
        <w:t> </w:t>
      </w:r>
      <w:r>
        <w:rPr>
          <w:color w:val="1B377C"/>
        </w:rPr>
        <w:t>prohlubování</w:t>
      </w:r>
      <w:r>
        <w:rPr>
          <w:color w:val="1B377C"/>
          <w:spacing w:val="30"/>
        </w:rPr>
        <w:t> </w:t>
      </w:r>
      <w:r>
        <w:rPr>
          <w:color w:val="1B377C"/>
        </w:rPr>
        <w:t>a</w:t>
      </w:r>
      <w:r>
        <w:rPr>
          <w:color w:val="1B377C"/>
          <w:spacing w:val="30"/>
        </w:rPr>
        <w:t> </w:t>
      </w:r>
      <w:r>
        <w:rPr>
          <w:color w:val="1B377C"/>
        </w:rPr>
        <w:t>obohacování</w:t>
      </w:r>
      <w:r>
        <w:rPr>
          <w:color w:val="1B377C"/>
          <w:spacing w:val="29"/>
        </w:rPr>
        <w:t> </w:t>
      </w:r>
      <w:r>
        <w:rPr>
          <w:color w:val="1B377C"/>
        </w:rPr>
        <w:t>učiva</w:t>
      </w:r>
      <w:r>
        <w:rPr>
          <w:color w:val="1B377C"/>
          <w:spacing w:val="30"/>
        </w:rPr>
        <w:t> </w:t>
      </w:r>
      <w:r>
        <w:rPr>
          <w:color w:val="1B377C"/>
        </w:rPr>
        <w:t>o</w:t>
      </w:r>
      <w:r>
        <w:rPr>
          <w:color w:val="1B377C"/>
          <w:spacing w:val="29"/>
        </w:rPr>
        <w:t> </w:t>
      </w:r>
      <w:r>
        <w:rPr>
          <w:color w:val="1B377C"/>
        </w:rPr>
        <w:t>další</w:t>
      </w:r>
      <w:r>
        <w:rPr>
          <w:color w:val="1B377C"/>
          <w:spacing w:val="30"/>
        </w:rPr>
        <w:t> </w:t>
      </w:r>
      <w:r>
        <w:rPr>
          <w:color w:val="1B377C"/>
        </w:rPr>
        <w:t>informace,</w:t>
      </w:r>
      <w:r>
        <w:rPr>
          <w:color w:val="1B377C"/>
          <w:spacing w:val="30"/>
        </w:rPr>
        <w:t> </w:t>
      </w:r>
      <w:r>
        <w:rPr>
          <w:color w:val="1B377C"/>
        </w:rPr>
        <w:t>v</w:t>
      </w:r>
      <w:r>
        <w:rPr>
          <w:color w:val="1B377C"/>
          <w:spacing w:val="29"/>
        </w:rPr>
        <w:t> </w:t>
      </w:r>
      <w:r>
        <w:rPr>
          <w:color w:val="1B377C"/>
          <w:spacing w:val="-2"/>
        </w:rPr>
        <w:t>objevování</w:t>
      </w:r>
    </w:p>
    <w:p>
      <w:pPr>
        <w:pStyle w:val="BodyText"/>
        <w:spacing w:line="264" w:lineRule="auto" w:before="23"/>
        <w:ind w:left="1808" w:right="1310"/>
        <w:jc w:val="both"/>
      </w:pPr>
      <w:r>
        <w:rPr>
          <w:color w:val="1B377C"/>
        </w:rPr>
        <w:t>a</w:t>
      </w:r>
      <w:r>
        <w:rPr>
          <w:color w:val="1B377C"/>
          <w:spacing w:val="30"/>
        </w:rPr>
        <w:t> </w:t>
      </w:r>
      <w:r>
        <w:rPr>
          <w:color w:val="1B377C"/>
        </w:rPr>
        <w:t>vyhledávání</w:t>
      </w:r>
      <w:r>
        <w:rPr>
          <w:color w:val="1B377C"/>
          <w:spacing w:val="30"/>
        </w:rPr>
        <w:t> </w:t>
      </w:r>
      <w:r>
        <w:rPr>
          <w:color w:val="1B377C"/>
        </w:rPr>
        <w:t>souvislostí</w:t>
      </w:r>
      <w:r>
        <w:rPr>
          <w:color w:val="1B377C"/>
          <w:spacing w:val="30"/>
        </w:rPr>
        <w:t> </w:t>
      </w:r>
      <w:r>
        <w:rPr>
          <w:color w:val="1B377C"/>
        </w:rPr>
        <w:t>v</w:t>
      </w:r>
      <w:r>
        <w:rPr>
          <w:color w:val="1B377C"/>
          <w:spacing w:val="30"/>
        </w:rPr>
        <w:t> </w:t>
      </w:r>
      <w:r>
        <w:rPr>
          <w:color w:val="1B377C"/>
        </w:rPr>
        <w:t>daném</w:t>
      </w:r>
      <w:r>
        <w:rPr>
          <w:color w:val="1B377C"/>
          <w:spacing w:val="30"/>
        </w:rPr>
        <w:t> </w:t>
      </w:r>
      <w:r>
        <w:rPr>
          <w:color w:val="1B377C"/>
        </w:rPr>
        <w:t>tématu.</w:t>
      </w:r>
      <w:r>
        <w:rPr>
          <w:color w:val="1B377C"/>
          <w:spacing w:val="30"/>
        </w:rPr>
        <w:t> </w:t>
      </w:r>
      <w:r>
        <w:rPr>
          <w:color w:val="1B377C"/>
        </w:rPr>
        <w:t>U</w:t>
      </w:r>
      <w:r>
        <w:rPr>
          <w:color w:val="1B377C"/>
          <w:spacing w:val="30"/>
        </w:rPr>
        <w:t> </w:t>
      </w:r>
      <w:r>
        <w:rPr>
          <w:color w:val="1B377C"/>
        </w:rPr>
        <w:t>obohacování</w:t>
      </w:r>
      <w:r>
        <w:rPr>
          <w:color w:val="1B377C"/>
          <w:spacing w:val="30"/>
        </w:rPr>
        <w:t> </w:t>
      </w:r>
      <w:r>
        <w:rPr>
          <w:color w:val="1B377C"/>
        </w:rPr>
        <w:t>učiva</w:t>
      </w:r>
      <w:r>
        <w:rPr>
          <w:color w:val="1B377C"/>
          <w:spacing w:val="30"/>
        </w:rPr>
        <w:t> </w:t>
      </w:r>
      <w:r>
        <w:rPr>
          <w:color w:val="1B377C"/>
        </w:rPr>
        <w:t>je</w:t>
      </w:r>
      <w:r>
        <w:rPr>
          <w:color w:val="1B377C"/>
          <w:spacing w:val="30"/>
        </w:rPr>
        <w:t> </w:t>
      </w:r>
      <w:r>
        <w:rPr>
          <w:color w:val="1B377C"/>
        </w:rPr>
        <w:t>kladen</w:t>
      </w:r>
      <w:r>
        <w:rPr>
          <w:color w:val="1B377C"/>
          <w:spacing w:val="30"/>
        </w:rPr>
        <w:t> </w:t>
      </w:r>
      <w:r>
        <w:rPr>
          <w:color w:val="1B377C"/>
        </w:rPr>
        <w:t>důraz</w:t>
      </w:r>
      <w:r>
        <w:rPr>
          <w:color w:val="1B377C"/>
          <w:spacing w:val="30"/>
        </w:rPr>
        <w:t> </w:t>
      </w:r>
      <w:r>
        <w:rPr>
          <w:color w:val="1B377C"/>
        </w:rPr>
        <w:t>na</w:t>
      </w:r>
      <w:r>
        <w:rPr>
          <w:color w:val="1B377C"/>
          <w:spacing w:val="30"/>
        </w:rPr>
        <w:t> </w:t>
      </w:r>
      <w:r>
        <w:rPr>
          <w:color w:val="1B377C"/>
        </w:rPr>
        <w:t>to,</w:t>
      </w:r>
      <w:r>
        <w:rPr>
          <w:color w:val="1B377C"/>
          <w:spacing w:val="30"/>
        </w:rPr>
        <w:t> </w:t>
      </w:r>
      <w:r>
        <w:rPr>
          <w:color w:val="1B377C"/>
        </w:rPr>
        <w:t>aby žáka školní práce zaujala. Proto jsou využívány aktivizující metody práce včetně názorných </w:t>
      </w:r>
      <w:r>
        <w:rPr>
          <w:color w:val="1B377C"/>
          <w:w w:val="110"/>
        </w:rPr>
        <w:t>demonstračních</w:t>
      </w:r>
      <w:r>
        <w:rPr>
          <w:color w:val="1B377C"/>
          <w:spacing w:val="-1"/>
          <w:w w:val="110"/>
        </w:rPr>
        <w:t> </w:t>
      </w:r>
      <w:r>
        <w:rPr>
          <w:color w:val="1B377C"/>
          <w:w w:val="110"/>
        </w:rPr>
        <w:t>metod,</w:t>
      </w:r>
      <w:r>
        <w:rPr>
          <w:color w:val="1B377C"/>
          <w:spacing w:val="-1"/>
          <w:w w:val="110"/>
        </w:rPr>
        <w:t> </w:t>
      </w:r>
      <w:r>
        <w:rPr>
          <w:color w:val="1B377C"/>
          <w:w w:val="110"/>
        </w:rPr>
        <w:t>situačních</w:t>
      </w:r>
      <w:r>
        <w:rPr>
          <w:color w:val="1B377C"/>
          <w:spacing w:val="-1"/>
          <w:w w:val="110"/>
        </w:rPr>
        <w:t> </w:t>
      </w:r>
      <w:r>
        <w:rPr>
          <w:color w:val="1B377C"/>
          <w:w w:val="110"/>
        </w:rPr>
        <w:t>metod</w:t>
      </w:r>
      <w:r>
        <w:rPr>
          <w:color w:val="1B377C"/>
          <w:spacing w:val="-1"/>
          <w:w w:val="110"/>
        </w:rPr>
        <w:t> </w:t>
      </w:r>
      <w:r>
        <w:rPr>
          <w:color w:val="1B377C"/>
          <w:w w:val="110"/>
        </w:rPr>
        <w:t>a</w:t>
      </w:r>
      <w:r>
        <w:rPr>
          <w:color w:val="1B377C"/>
          <w:spacing w:val="-1"/>
          <w:w w:val="110"/>
        </w:rPr>
        <w:t> </w:t>
      </w:r>
      <w:r>
        <w:rPr>
          <w:color w:val="1B377C"/>
          <w:w w:val="110"/>
        </w:rPr>
        <w:t>práce</w:t>
      </w:r>
      <w:r>
        <w:rPr>
          <w:color w:val="1B377C"/>
          <w:spacing w:val="-1"/>
          <w:w w:val="110"/>
        </w:rPr>
        <w:t> </w:t>
      </w:r>
      <w:r>
        <w:rPr>
          <w:color w:val="1B377C"/>
          <w:w w:val="110"/>
        </w:rPr>
        <w:t>s</w:t>
      </w:r>
      <w:r>
        <w:rPr>
          <w:color w:val="1B377C"/>
          <w:spacing w:val="-1"/>
          <w:w w:val="110"/>
        </w:rPr>
        <w:t> </w:t>
      </w:r>
      <w:r>
        <w:rPr>
          <w:color w:val="1B377C"/>
          <w:w w:val="110"/>
        </w:rPr>
        <w:t>informačními</w:t>
      </w:r>
      <w:r>
        <w:rPr>
          <w:color w:val="1B377C"/>
          <w:spacing w:val="-1"/>
          <w:w w:val="110"/>
        </w:rPr>
        <w:t> </w:t>
      </w:r>
      <w:r>
        <w:rPr>
          <w:color w:val="1B377C"/>
          <w:w w:val="110"/>
        </w:rPr>
        <w:t>technologiemi.</w:t>
      </w:r>
    </w:p>
    <w:p>
      <w:pPr>
        <w:pStyle w:val="BodyText"/>
        <w:spacing w:before="3"/>
        <w:ind w:left="1808"/>
        <w:jc w:val="both"/>
      </w:pPr>
      <w:r>
        <w:rPr>
          <w:color w:val="1B377C"/>
          <w:w w:val="105"/>
        </w:rPr>
        <w:t>K</w:t>
      </w:r>
      <w:r>
        <w:rPr>
          <w:color w:val="1B377C"/>
          <w:spacing w:val="8"/>
          <w:w w:val="105"/>
        </w:rPr>
        <w:t> </w:t>
      </w:r>
      <w:r>
        <w:rPr>
          <w:color w:val="1B377C"/>
          <w:w w:val="105"/>
        </w:rPr>
        <w:t>obohacování</w:t>
      </w:r>
      <w:r>
        <w:rPr>
          <w:color w:val="1B377C"/>
          <w:spacing w:val="7"/>
          <w:w w:val="105"/>
        </w:rPr>
        <w:t> </w:t>
      </w:r>
      <w:r>
        <w:rPr>
          <w:color w:val="1B377C"/>
          <w:w w:val="105"/>
        </w:rPr>
        <w:t>vzdělávacího</w:t>
      </w:r>
      <w:r>
        <w:rPr>
          <w:color w:val="1B377C"/>
          <w:spacing w:val="8"/>
          <w:w w:val="105"/>
        </w:rPr>
        <w:t> </w:t>
      </w:r>
      <w:r>
        <w:rPr>
          <w:color w:val="1B377C"/>
          <w:w w:val="105"/>
        </w:rPr>
        <w:t>obsahu</w:t>
      </w:r>
      <w:r>
        <w:rPr>
          <w:color w:val="1B377C"/>
          <w:spacing w:val="8"/>
          <w:w w:val="105"/>
        </w:rPr>
        <w:t> </w:t>
      </w:r>
      <w:r>
        <w:rPr>
          <w:color w:val="1B377C"/>
          <w:w w:val="105"/>
        </w:rPr>
        <w:t>dochází,</w:t>
      </w:r>
      <w:r>
        <w:rPr>
          <w:color w:val="1B377C"/>
          <w:spacing w:val="8"/>
          <w:w w:val="105"/>
        </w:rPr>
        <w:t> </w:t>
      </w:r>
      <w:r>
        <w:rPr>
          <w:color w:val="1B377C"/>
          <w:w w:val="105"/>
        </w:rPr>
        <w:t>především</w:t>
      </w:r>
      <w:r>
        <w:rPr>
          <w:color w:val="1B377C"/>
          <w:spacing w:val="8"/>
          <w:w w:val="105"/>
        </w:rPr>
        <w:t> </w:t>
      </w:r>
      <w:r>
        <w:rPr>
          <w:color w:val="1B377C"/>
          <w:w w:val="105"/>
        </w:rPr>
        <w:t>těmito</w:t>
      </w:r>
      <w:r>
        <w:rPr>
          <w:color w:val="1B377C"/>
          <w:spacing w:val="8"/>
          <w:w w:val="105"/>
        </w:rPr>
        <w:t> </w:t>
      </w:r>
      <w:r>
        <w:rPr>
          <w:color w:val="1B377C"/>
          <w:spacing w:val="-2"/>
          <w:w w:val="105"/>
        </w:rPr>
        <w:t>způsoby:</w:t>
      </w:r>
    </w:p>
    <w:p>
      <w:pPr>
        <w:pStyle w:val="ListParagraph"/>
        <w:numPr>
          <w:ilvl w:val="0"/>
          <w:numId w:val="8"/>
        </w:numPr>
        <w:tabs>
          <w:tab w:pos="1806" w:val="left" w:leader="none"/>
        </w:tabs>
        <w:spacing w:line="240" w:lineRule="auto" w:before="163" w:after="0"/>
        <w:ind w:left="1806" w:right="0" w:hanging="254"/>
        <w:jc w:val="left"/>
        <w:rPr>
          <w:sz w:val="18"/>
        </w:rPr>
      </w:pPr>
      <w:r>
        <w:rPr>
          <w:color w:val="1B377C"/>
          <w:spacing w:val="2"/>
          <w:sz w:val="18"/>
        </w:rPr>
        <w:t>nabídka</w:t>
      </w:r>
      <w:r>
        <w:rPr>
          <w:color w:val="1B377C"/>
          <w:spacing w:val="35"/>
          <w:sz w:val="18"/>
        </w:rPr>
        <w:t> </w:t>
      </w:r>
      <w:r>
        <w:rPr>
          <w:color w:val="1B377C"/>
          <w:spacing w:val="2"/>
          <w:sz w:val="18"/>
        </w:rPr>
        <w:t>volitelných</w:t>
      </w:r>
      <w:r>
        <w:rPr>
          <w:color w:val="1B377C"/>
          <w:spacing w:val="35"/>
          <w:sz w:val="18"/>
        </w:rPr>
        <w:t> </w:t>
      </w:r>
      <w:r>
        <w:rPr>
          <w:color w:val="1B377C"/>
          <w:spacing w:val="-2"/>
          <w:sz w:val="18"/>
        </w:rPr>
        <w:t>předmětů,</w:t>
      </w:r>
    </w:p>
    <w:p>
      <w:pPr>
        <w:pStyle w:val="ListParagraph"/>
        <w:numPr>
          <w:ilvl w:val="0"/>
          <w:numId w:val="8"/>
        </w:numPr>
        <w:tabs>
          <w:tab w:pos="1806" w:val="left" w:leader="none"/>
          <w:tab w:pos="1808" w:val="left" w:leader="none"/>
        </w:tabs>
        <w:spacing w:line="264" w:lineRule="auto" w:before="22" w:after="0"/>
        <w:ind w:left="1808" w:right="1394" w:hanging="256"/>
        <w:jc w:val="left"/>
        <w:rPr>
          <w:sz w:val="18"/>
        </w:rPr>
      </w:pPr>
      <w:r>
        <w:rPr>
          <w:color w:val="1B377C"/>
          <w:w w:val="110"/>
          <w:sz w:val="18"/>
        </w:rPr>
        <w:t>diferenciace</w:t>
      </w:r>
      <w:r>
        <w:rPr>
          <w:color w:val="1B377C"/>
          <w:spacing w:val="-14"/>
          <w:w w:val="110"/>
          <w:sz w:val="18"/>
        </w:rPr>
        <w:t> </w:t>
      </w:r>
      <w:r>
        <w:rPr>
          <w:color w:val="1B377C"/>
          <w:w w:val="110"/>
          <w:sz w:val="18"/>
        </w:rPr>
        <w:t>vzdělávání</w:t>
      </w:r>
      <w:r>
        <w:rPr>
          <w:color w:val="1B377C"/>
          <w:spacing w:val="-14"/>
          <w:w w:val="110"/>
          <w:sz w:val="18"/>
        </w:rPr>
        <w:t> </w:t>
      </w:r>
      <w:r>
        <w:rPr>
          <w:color w:val="1B377C"/>
          <w:w w:val="110"/>
          <w:sz w:val="18"/>
        </w:rPr>
        <w:t>přímo</w:t>
      </w:r>
      <w:r>
        <w:rPr>
          <w:color w:val="1B377C"/>
          <w:spacing w:val="-14"/>
          <w:w w:val="110"/>
          <w:sz w:val="18"/>
        </w:rPr>
        <w:t> </w:t>
      </w:r>
      <w:r>
        <w:rPr>
          <w:color w:val="1B377C"/>
          <w:w w:val="110"/>
          <w:sz w:val="18"/>
        </w:rPr>
        <w:t>v</w:t>
      </w:r>
      <w:r>
        <w:rPr>
          <w:color w:val="1B377C"/>
          <w:spacing w:val="-14"/>
          <w:w w:val="110"/>
          <w:sz w:val="18"/>
        </w:rPr>
        <w:t> </w:t>
      </w:r>
      <w:r>
        <w:rPr>
          <w:color w:val="1B377C"/>
          <w:w w:val="110"/>
          <w:sz w:val="18"/>
        </w:rPr>
        <w:t>hodinách</w:t>
      </w:r>
      <w:r>
        <w:rPr>
          <w:color w:val="1B377C"/>
          <w:spacing w:val="-14"/>
          <w:w w:val="110"/>
          <w:sz w:val="18"/>
        </w:rPr>
        <w:t> </w:t>
      </w:r>
      <w:r>
        <w:rPr>
          <w:color w:val="1B377C"/>
          <w:w w:val="110"/>
          <w:sz w:val="18"/>
        </w:rPr>
        <w:t>vyučovacího</w:t>
      </w:r>
      <w:r>
        <w:rPr>
          <w:color w:val="1B377C"/>
          <w:spacing w:val="-14"/>
          <w:w w:val="110"/>
          <w:sz w:val="18"/>
        </w:rPr>
        <w:t> </w:t>
      </w:r>
      <w:r>
        <w:rPr>
          <w:color w:val="1B377C"/>
          <w:w w:val="110"/>
          <w:sz w:val="18"/>
        </w:rPr>
        <w:t>předmětu,</w:t>
      </w:r>
      <w:r>
        <w:rPr>
          <w:color w:val="1B377C"/>
          <w:spacing w:val="-14"/>
          <w:w w:val="110"/>
          <w:sz w:val="18"/>
        </w:rPr>
        <w:t> </w:t>
      </w:r>
      <w:r>
        <w:rPr>
          <w:color w:val="1B377C"/>
          <w:w w:val="110"/>
          <w:sz w:val="18"/>
        </w:rPr>
        <w:t>kdy</w:t>
      </w:r>
      <w:r>
        <w:rPr>
          <w:color w:val="1B377C"/>
          <w:spacing w:val="-14"/>
          <w:w w:val="110"/>
          <w:sz w:val="18"/>
        </w:rPr>
        <w:t> </w:t>
      </w:r>
      <w:r>
        <w:rPr>
          <w:color w:val="1B377C"/>
          <w:w w:val="110"/>
          <w:sz w:val="18"/>
        </w:rPr>
        <w:t>se</w:t>
      </w:r>
      <w:r>
        <w:rPr>
          <w:color w:val="1B377C"/>
          <w:spacing w:val="-14"/>
          <w:w w:val="110"/>
          <w:sz w:val="18"/>
        </w:rPr>
        <w:t> </w:t>
      </w:r>
      <w:r>
        <w:rPr>
          <w:color w:val="1B377C"/>
          <w:w w:val="110"/>
          <w:sz w:val="18"/>
        </w:rPr>
        <w:t>skupiny</w:t>
      </w:r>
      <w:r>
        <w:rPr>
          <w:color w:val="1B377C"/>
          <w:spacing w:val="-14"/>
          <w:w w:val="110"/>
          <w:sz w:val="18"/>
        </w:rPr>
        <w:t> </w:t>
      </w:r>
      <w:r>
        <w:rPr>
          <w:color w:val="1B377C"/>
          <w:w w:val="110"/>
          <w:sz w:val="18"/>
        </w:rPr>
        <w:t>vytvoří </w:t>
      </w:r>
      <w:r>
        <w:rPr>
          <w:color w:val="1B377C"/>
          <w:sz w:val="18"/>
        </w:rPr>
        <w:t>na</w:t>
      </w:r>
      <w:r>
        <w:rPr>
          <w:color w:val="1B377C"/>
          <w:spacing w:val="32"/>
          <w:sz w:val="18"/>
        </w:rPr>
        <w:t> </w:t>
      </w:r>
      <w:r>
        <w:rPr>
          <w:color w:val="1B377C"/>
          <w:sz w:val="18"/>
        </w:rPr>
        <w:t>základě</w:t>
      </w:r>
      <w:r>
        <w:rPr>
          <w:color w:val="1B377C"/>
          <w:spacing w:val="32"/>
          <w:sz w:val="18"/>
        </w:rPr>
        <w:t> </w:t>
      </w:r>
      <w:r>
        <w:rPr>
          <w:color w:val="1B377C"/>
          <w:sz w:val="18"/>
        </w:rPr>
        <w:t>náročnosti</w:t>
      </w:r>
      <w:r>
        <w:rPr>
          <w:color w:val="1B377C"/>
          <w:spacing w:val="32"/>
          <w:sz w:val="18"/>
        </w:rPr>
        <w:t> </w:t>
      </w:r>
      <w:r>
        <w:rPr>
          <w:color w:val="1B377C"/>
          <w:sz w:val="18"/>
        </w:rPr>
        <w:t>zadané</w:t>
      </w:r>
      <w:r>
        <w:rPr>
          <w:color w:val="1B377C"/>
          <w:spacing w:val="32"/>
          <w:sz w:val="18"/>
        </w:rPr>
        <w:t> </w:t>
      </w:r>
      <w:r>
        <w:rPr>
          <w:color w:val="1B377C"/>
          <w:sz w:val="18"/>
        </w:rPr>
        <w:t>činnosti</w:t>
      </w:r>
      <w:r>
        <w:rPr>
          <w:color w:val="1B377C"/>
          <w:spacing w:val="32"/>
          <w:sz w:val="18"/>
        </w:rPr>
        <w:t> </w:t>
      </w:r>
      <w:r>
        <w:rPr>
          <w:color w:val="1B377C"/>
          <w:sz w:val="18"/>
        </w:rPr>
        <w:t>a</w:t>
      </w:r>
      <w:r>
        <w:rPr>
          <w:color w:val="1B377C"/>
          <w:spacing w:val="32"/>
          <w:sz w:val="18"/>
        </w:rPr>
        <w:t> </w:t>
      </w:r>
      <w:r>
        <w:rPr>
          <w:color w:val="1B377C"/>
          <w:sz w:val="18"/>
        </w:rPr>
        <w:t>schopností</w:t>
      </w:r>
      <w:r>
        <w:rPr>
          <w:color w:val="1B377C"/>
          <w:spacing w:val="32"/>
          <w:sz w:val="18"/>
        </w:rPr>
        <w:t> </w:t>
      </w:r>
      <w:r>
        <w:rPr>
          <w:color w:val="1B377C"/>
          <w:sz w:val="18"/>
        </w:rPr>
        <w:t>žáků.</w:t>
      </w:r>
      <w:r>
        <w:rPr>
          <w:color w:val="1B377C"/>
          <w:spacing w:val="32"/>
          <w:sz w:val="18"/>
        </w:rPr>
        <w:t> </w:t>
      </w:r>
      <w:r>
        <w:rPr>
          <w:color w:val="1B377C"/>
          <w:sz w:val="18"/>
        </w:rPr>
        <w:t>Tyto</w:t>
      </w:r>
      <w:r>
        <w:rPr>
          <w:color w:val="1B377C"/>
          <w:spacing w:val="32"/>
          <w:sz w:val="18"/>
        </w:rPr>
        <w:t> </w:t>
      </w:r>
      <w:r>
        <w:rPr>
          <w:color w:val="1B377C"/>
          <w:sz w:val="18"/>
        </w:rPr>
        <w:t>skupiny</w:t>
      </w:r>
      <w:r>
        <w:rPr>
          <w:color w:val="1B377C"/>
          <w:spacing w:val="32"/>
          <w:sz w:val="18"/>
        </w:rPr>
        <w:t> </w:t>
      </w:r>
      <w:r>
        <w:rPr>
          <w:color w:val="1B377C"/>
          <w:sz w:val="18"/>
        </w:rPr>
        <w:t>a</w:t>
      </w:r>
      <w:r>
        <w:rPr>
          <w:color w:val="1B377C"/>
          <w:spacing w:val="32"/>
          <w:sz w:val="18"/>
        </w:rPr>
        <w:t> </w:t>
      </w:r>
      <w:r>
        <w:rPr>
          <w:color w:val="1B377C"/>
          <w:sz w:val="18"/>
        </w:rPr>
        <w:t>jejich</w:t>
      </w:r>
      <w:r>
        <w:rPr>
          <w:color w:val="1B377C"/>
          <w:spacing w:val="32"/>
          <w:sz w:val="18"/>
        </w:rPr>
        <w:t> </w:t>
      </w:r>
      <w:r>
        <w:rPr>
          <w:color w:val="1B377C"/>
          <w:sz w:val="18"/>
        </w:rPr>
        <w:t>práce</w:t>
      </w:r>
      <w:r>
        <w:rPr>
          <w:color w:val="1B377C"/>
          <w:spacing w:val="32"/>
          <w:sz w:val="18"/>
        </w:rPr>
        <w:t> </w:t>
      </w:r>
      <w:r>
        <w:rPr>
          <w:color w:val="1B377C"/>
          <w:sz w:val="18"/>
        </w:rPr>
        <w:t>mají </w:t>
      </w:r>
      <w:r>
        <w:rPr>
          <w:color w:val="1B377C"/>
          <w:w w:val="110"/>
          <w:sz w:val="18"/>
        </w:rPr>
        <w:t>pouze</w:t>
      </w:r>
      <w:r>
        <w:rPr>
          <w:color w:val="1B377C"/>
          <w:spacing w:val="-10"/>
          <w:w w:val="110"/>
          <w:sz w:val="18"/>
        </w:rPr>
        <w:t> </w:t>
      </w:r>
      <w:r>
        <w:rPr>
          <w:color w:val="1B377C"/>
          <w:w w:val="110"/>
          <w:sz w:val="18"/>
        </w:rPr>
        <w:t>dočasný</w:t>
      </w:r>
      <w:r>
        <w:rPr>
          <w:color w:val="1B377C"/>
          <w:spacing w:val="-10"/>
          <w:w w:val="110"/>
          <w:sz w:val="18"/>
        </w:rPr>
        <w:t> </w:t>
      </w:r>
      <w:r>
        <w:rPr>
          <w:color w:val="1B377C"/>
          <w:w w:val="110"/>
          <w:sz w:val="18"/>
        </w:rPr>
        <w:t>charakter</w:t>
      </w:r>
      <w:r>
        <w:rPr>
          <w:color w:val="1B377C"/>
          <w:spacing w:val="-10"/>
          <w:w w:val="110"/>
          <w:sz w:val="18"/>
        </w:rPr>
        <w:t> </w:t>
      </w:r>
      <w:r>
        <w:rPr>
          <w:color w:val="1B377C"/>
          <w:w w:val="110"/>
          <w:sz w:val="18"/>
        </w:rPr>
        <w:t>pro</w:t>
      </w:r>
      <w:r>
        <w:rPr>
          <w:color w:val="1B377C"/>
          <w:spacing w:val="-10"/>
          <w:w w:val="110"/>
          <w:sz w:val="18"/>
        </w:rPr>
        <w:t> </w:t>
      </w:r>
      <w:r>
        <w:rPr>
          <w:color w:val="1B377C"/>
          <w:w w:val="110"/>
          <w:sz w:val="18"/>
        </w:rPr>
        <w:t>období</w:t>
      </w:r>
      <w:r>
        <w:rPr>
          <w:color w:val="1B377C"/>
          <w:spacing w:val="-10"/>
          <w:w w:val="110"/>
          <w:sz w:val="18"/>
        </w:rPr>
        <w:t> </w:t>
      </w:r>
      <w:r>
        <w:rPr>
          <w:color w:val="1B377C"/>
          <w:w w:val="110"/>
          <w:sz w:val="18"/>
        </w:rPr>
        <w:t>určené</w:t>
      </w:r>
      <w:r>
        <w:rPr>
          <w:color w:val="1B377C"/>
          <w:spacing w:val="-10"/>
          <w:w w:val="110"/>
          <w:sz w:val="18"/>
        </w:rPr>
        <w:t> </w:t>
      </w:r>
      <w:r>
        <w:rPr>
          <w:color w:val="1B377C"/>
          <w:w w:val="110"/>
          <w:sz w:val="18"/>
        </w:rPr>
        <w:t>pedagogem.</w:t>
      </w:r>
      <w:r>
        <w:rPr>
          <w:color w:val="1B377C"/>
          <w:spacing w:val="-10"/>
          <w:w w:val="110"/>
          <w:sz w:val="18"/>
        </w:rPr>
        <w:t> </w:t>
      </w:r>
      <w:r>
        <w:rPr>
          <w:color w:val="1B377C"/>
          <w:w w:val="110"/>
          <w:sz w:val="18"/>
        </w:rPr>
        <w:t>Je</w:t>
      </w:r>
      <w:r>
        <w:rPr>
          <w:color w:val="1B377C"/>
          <w:spacing w:val="-10"/>
          <w:w w:val="110"/>
          <w:sz w:val="18"/>
        </w:rPr>
        <w:t> </w:t>
      </w:r>
      <w:r>
        <w:rPr>
          <w:color w:val="1B377C"/>
          <w:w w:val="110"/>
          <w:sz w:val="18"/>
        </w:rPr>
        <w:t>cíleno</w:t>
      </w:r>
      <w:r>
        <w:rPr>
          <w:color w:val="1B377C"/>
          <w:spacing w:val="-10"/>
          <w:w w:val="110"/>
          <w:sz w:val="18"/>
        </w:rPr>
        <w:t> </w:t>
      </w:r>
      <w:r>
        <w:rPr>
          <w:color w:val="1B377C"/>
          <w:w w:val="110"/>
          <w:sz w:val="18"/>
        </w:rPr>
        <w:t>na</w:t>
      </w:r>
      <w:r>
        <w:rPr>
          <w:color w:val="1B377C"/>
          <w:spacing w:val="-10"/>
          <w:w w:val="110"/>
          <w:sz w:val="18"/>
        </w:rPr>
        <w:t> </w:t>
      </w:r>
      <w:r>
        <w:rPr>
          <w:color w:val="1B377C"/>
          <w:w w:val="110"/>
          <w:sz w:val="18"/>
        </w:rPr>
        <w:t>rozvoj</w:t>
      </w:r>
      <w:r>
        <w:rPr>
          <w:color w:val="1B377C"/>
          <w:spacing w:val="-10"/>
          <w:w w:val="110"/>
          <w:sz w:val="18"/>
        </w:rPr>
        <w:t> </w:t>
      </w:r>
      <w:r>
        <w:rPr>
          <w:color w:val="1B377C"/>
          <w:w w:val="110"/>
          <w:sz w:val="18"/>
        </w:rPr>
        <w:t>tvořivosti žáků a podporu jejich strategického myšlení,</w:t>
      </w:r>
    </w:p>
    <w:p>
      <w:pPr>
        <w:pStyle w:val="ListParagraph"/>
        <w:numPr>
          <w:ilvl w:val="0"/>
          <w:numId w:val="8"/>
        </w:numPr>
        <w:tabs>
          <w:tab w:pos="1806" w:val="left" w:leader="none"/>
        </w:tabs>
        <w:spacing w:line="240" w:lineRule="auto" w:before="4" w:after="0"/>
        <w:ind w:left="1806" w:right="0" w:hanging="254"/>
        <w:jc w:val="left"/>
        <w:rPr>
          <w:sz w:val="18"/>
        </w:rPr>
      </w:pPr>
      <w:r>
        <w:rPr>
          <w:color w:val="1B377C"/>
          <w:w w:val="105"/>
          <w:sz w:val="18"/>
        </w:rPr>
        <w:t>organizování</w:t>
      </w:r>
      <w:r>
        <w:rPr>
          <w:color w:val="1B377C"/>
          <w:spacing w:val="11"/>
          <w:w w:val="105"/>
          <w:sz w:val="18"/>
        </w:rPr>
        <w:t> </w:t>
      </w:r>
      <w:r>
        <w:rPr>
          <w:color w:val="1B377C"/>
          <w:w w:val="105"/>
          <w:sz w:val="18"/>
        </w:rPr>
        <w:t>vzdělávacích</w:t>
      </w:r>
      <w:r>
        <w:rPr>
          <w:color w:val="1B377C"/>
          <w:spacing w:val="11"/>
          <w:w w:val="105"/>
          <w:sz w:val="18"/>
        </w:rPr>
        <w:t> </w:t>
      </w:r>
      <w:r>
        <w:rPr>
          <w:color w:val="1B377C"/>
          <w:spacing w:val="-2"/>
          <w:w w:val="105"/>
          <w:sz w:val="18"/>
        </w:rPr>
        <w:t>exkurzí,</w:t>
      </w:r>
    </w:p>
    <w:p>
      <w:pPr>
        <w:pStyle w:val="ListParagraph"/>
        <w:numPr>
          <w:ilvl w:val="0"/>
          <w:numId w:val="8"/>
        </w:numPr>
        <w:tabs>
          <w:tab w:pos="1806" w:val="left" w:leader="none"/>
        </w:tabs>
        <w:spacing w:line="240" w:lineRule="auto" w:before="23" w:after="0"/>
        <w:ind w:left="1806" w:right="0" w:hanging="254"/>
        <w:jc w:val="left"/>
        <w:rPr>
          <w:sz w:val="18"/>
        </w:rPr>
      </w:pPr>
      <w:r>
        <w:rPr>
          <w:color w:val="1B377C"/>
          <w:w w:val="105"/>
          <w:sz w:val="18"/>
        </w:rPr>
        <w:t>zajištění</w:t>
      </w:r>
      <w:r>
        <w:rPr>
          <w:color w:val="1B377C"/>
          <w:spacing w:val="3"/>
          <w:w w:val="105"/>
          <w:sz w:val="18"/>
        </w:rPr>
        <w:t> </w:t>
      </w:r>
      <w:r>
        <w:rPr>
          <w:color w:val="1B377C"/>
          <w:w w:val="105"/>
          <w:sz w:val="18"/>
        </w:rPr>
        <w:t>zájmového</w:t>
      </w:r>
      <w:r>
        <w:rPr>
          <w:color w:val="1B377C"/>
          <w:spacing w:val="4"/>
          <w:w w:val="105"/>
          <w:sz w:val="18"/>
        </w:rPr>
        <w:t> </w:t>
      </w:r>
      <w:r>
        <w:rPr>
          <w:color w:val="1B377C"/>
          <w:w w:val="105"/>
          <w:sz w:val="18"/>
        </w:rPr>
        <w:t>vzdělávání</w:t>
      </w:r>
      <w:r>
        <w:rPr>
          <w:color w:val="1B377C"/>
          <w:spacing w:val="4"/>
          <w:w w:val="105"/>
          <w:sz w:val="18"/>
        </w:rPr>
        <w:t> </w:t>
      </w:r>
      <w:r>
        <w:rPr>
          <w:color w:val="1B377C"/>
          <w:w w:val="105"/>
          <w:sz w:val="18"/>
        </w:rPr>
        <w:t>přímo</w:t>
      </w:r>
      <w:r>
        <w:rPr>
          <w:color w:val="1B377C"/>
          <w:spacing w:val="3"/>
          <w:w w:val="105"/>
          <w:sz w:val="18"/>
        </w:rPr>
        <w:t> </w:t>
      </w:r>
      <w:r>
        <w:rPr>
          <w:color w:val="1B377C"/>
          <w:w w:val="105"/>
          <w:sz w:val="18"/>
        </w:rPr>
        <w:t>ve</w:t>
      </w:r>
      <w:r>
        <w:rPr>
          <w:color w:val="1B377C"/>
          <w:spacing w:val="4"/>
          <w:w w:val="105"/>
          <w:sz w:val="18"/>
        </w:rPr>
        <w:t> </w:t>
      </w:r>
      <w:r>
        <w:rPr>
          <w:color w:val="1B377C"/>
          <w:spacing w:val="-2"/>
          <w:w w:val="105"/>
          <w:sz w:val="18"/>
        </w:rPr>
        <w:t>škole.</w:t>
      </w:r>
    </w:p>
    <w:p>
      <w:pPr>
        <w:pStyle w:val="BodyText"/>
        <w:spacing w:before="138"/>
      </w:pPr>
    </w:p>
    <w:p>
      <w:pPr>
        <w:pStyle w:val="Heading3"/>
        <w:spacing w:line="273" w:lineRule="auto"/>
        <w:ind w:right="1668"/>
      </w:pPr>
      <w:r>
        <w:rPr>
          <w:color w:val="3566FC"/>
          <w:w w:val="110"/>
        </w:rPr>
        <w:t>Zadávání projektů napříč třídami jednoho ročníku nebo napříč </w:t>
      </w:r>
      <w:r>
        <w:rPr>
          <w:color w:val="3566FC"/>
          <w:spacing w:val="-2"/>
          <w:w w:val="110"/>
        </w:rPr>
        <w:t>ročníky</w:t>
      </w:r>
    </w:p>
    <w:p>
      <w:pPr>
        <w:pStyle w:val="BodyText"/>
        <w:spacing w:line="264" w:lineRule="auto" w:before="126"/>
        <w:ind w:left="1808" w:right="1275"/>
      </w:pPr>
      <w:r>
        <w:rPr>
          <w:color w:val="1B377C"/>
          <w:w w:val="105"/>
        </w:rPr>
        <w:t>Na 1. stupni třídní učitelé, kteří mají zájem o projektové vyučování, organizují projekty napříč třídami jednoho ročníku. Projekty probíhají jeden den v týdnu po dobu dvou měsíců. Dále jsou na 1, stupni realizovány projekty ve skupinách, kde spolupracují žáci 1. až 5. ročníku. Téma a zadaní projektů připravují pedagogové, skupiny žáků si téma vybírají podle zájmu nebo v některých případech téma losují. Šest týdnů pracují skupiny na výstupech projektu. Další dva týdny prezentují výstupy svého projektu žáci ve své kmenové třídě.</w:t>
      </w:r>
    </w:p>
    <w:p>
      <w:pPr>
        <w:pStyle w:val="BodyText"/>
        <w:spacing w:line="264" w:lineRule="auto" w:before="146"/>
        <w:ind w:left="1808" w:right="1274"/>
        <w:jc w:val="both"/>
      </w:pPr>
      <w:r>
        <w:rPr>
          <w:color w:val="1B377C"/>
          <w:w w:val="105"/>
        </w:rPr>
        <w:t>Na 2. stupni je projektová výuka realizována pedagogy, kteří o ni mají zájem. V 6. a 7. ročníku</w:t>
      </w:r>
      <w:r>
        <w:rPr>
          <w:color w:val="1B377C"/>
          <w:spacing w:val="-6"/>
          <w:w w:val="105"/>
        </w:rPr>
        <w:t> </w:t>
      </w:r>
      <w:r>
        <w:rPr>
          <w:color w:val="1B377C"/>
          <w:w w:val="105"/>
        </w:rPr>
        <w:t>se</w:t>
      </w:r>
      <w:r>
        <w:rPr>
          <w:color w:val="1B377C"/>
          <w:spacing w:val="-6"/>
          <w:w w:val="105"/>
        </w:rPr>
        <w:t> </w:t>
      </w:r>
      <w:r>
        <w:rPr>
          <w:color w:val="1B377C"/>
          <w:w w:val="105"/>
        </w:rPr>
        <w:t>jedná</w:t>
      </w:r>
      <w:r>
        <w:rPr>
          <w:color w:val="1B377C"/>
          <w:spacing w:val="-6"/>
          <w:w w:val="105"/>
        </w:rPr>
        <w:t> </w:t>
      </w:r>
      <w:r>
        <w:rPr>
          <w:color w:val="1B377C"/>
          <w:w w:val="105"/>
        </w:rPr>
        <w:t>opakovaně</w:t>
      </w:r>
      <w:r>
        <w:rPr>
          <w:color w:val="1B377C"/>
          <w:spacing w:val="-6"/>
          <w:w w:val="105"/>
        </w:rPr>
        <w:t> </w:t>
      </w:r>
      <w:r>
        <w:rPr>
          <w:color w:val="1B377C"/>
          <w:w w:val="105"/>
        </w:rPr>
        <w:t>o</w:t>
      </w:r>
      <w:r>
        <w:rPr>
          <w:color w:val="1B377C"/>
          <w:spacing w:val="-6"/>
          <w:w w:val="105"/>
        </w:rPr>
        <w:t> </w:t>
      </w:r>
      <w:r>
        <w:rPr>
          <w:color w:val="1B377C"/>
          <w:w w:val="105"/>
        </w:rPr>
        <w:t>výuku</w:t>
      </w:r>
      <w:r>
        <w:rPr>
          <w:color w:val="1B377C"/>
          <w:spacing w:val="-5"/>
          <w:w w:val="105"/>
        </w:rPr>
        <w:t> </w:t>
      </w:r>
      <w:r>
        <w:rPr>
          <w:color w:val="1B377C"/>
          <w:w w:val="105"/>
        </w:rPr>
        <w:t>českého</w:t>
      </w:r>
      <w:r>
        <w:rPr>
          <w:color w:val="1B377C"/>
          <w:spacing w:val="-6"/>
          <w:w w:val="105"/>
        </w:rPr>
        <w:t> </w:t>
      </w:r>
      <w:r>
        <w:rPr>
          <w:color w:val="1B377C"/>
          <w:w w:val="105"/>
        </w:rPr>
        <w:t>jazyka</w:t>
      </w:r>
      <w:r>
        <w:rPr>
          <w:color w:val="1B377C"/>
          <w:spacing w:val="-6"/>
          <w:w w:val="105"/>
        </w:rPr>
        <w:t> </w:t>
      </w:r>
      <w:r>
        <w:rPr>
          <w:color w:val="1B377C"/>
          <w:w w:val="105"/>
        </w:rPr>
        <w:t>(vypisováno</w:t>
      </w:r>
      <w:r>
        <w:rPr>
          <w:color w:val="1B377C"/>
          <w:spacing w:val="-6"/>
          <w:w w:val="105"/>
        </w:rPr>
        <w:t> </w:t>
      </w:r>
      <w:r>
        <w:rPr>
          <w:color w:val="1B377C"/>
          <w:w w:val="105"/>
        </w:rPr>
        <w:t>až</w:t>
      </w:r>
      <w:r>
        <w:rPr>
          <w:color w:val="1B377C"/>
          <w:spacing w:val="-6"/>
          <w:w w:val="105"/>
        </w:rPr>
        <w:t> </w:t>
      </w:r>
      <w:r>
        <w:rPr>
          <w:color w:val="1B377C"/>
          <w:w w:val="105"/>
        </w:rPr>
        <w:t>30</w:t>
      </w:r>
      <w:r>
        <w:rPr>
          <w:color w:val="1B377C"/>
          <w:spacing w:val="-6"/>
          <w:w w:val="105"/>
        </w:rPr>
        <w:t> </w:t>
      </w:r>
      <w:r>
        <w:rPr>
          <w:color w:val="1B377C"/>
          <w:w w:val="105"/>
        </w:rPr>
        <w:t>projektových</w:t>
      </w:r>
      <w:r>
        <w:rPr>
          <w:color w:val="1B377C"/>
          <w:spacing w:val="-5"/>
          <w:w w:val="105"/>
        </w:rPr>
        <w:t> </w:t>
      </w:r>
      <w:r>
        <w:rPr>
          <w:color w:val="1B377C"/>
          <w:spacing w:val="-2"/>
          <w:w w:val="105"/>
        </w:rPr>
        <w:t>témat).</w:t>
      </w:r>
    </w:p>
    <w:p>
      <w:pPr>
        <w:pStyle w:val="BodyText"/>
        <w:spacing w:before="117"/>
      </w:pPr>
    </w:p>
    <w:p>
      <w:pPr>
        <w:pStyle w:val="Heading3"/>
        <w:spacing w:line="273" w:lineRule="auto"/>
        <w:ind w:right="1248"/>
      </w:pPr>
      <w:r>
        <w:rPr>
          <w:color w:val="3566FC"/>
          <w:w w:val="110"/>
        </w:rPr>
        <w:t>Příprava a účast na soutěžích včetně celostátních a mezinárodních </w:t>
      </w:r>
      <w:r>
        <w:rPr>
          <w:color w:val="3566FC"/>
          <w:spacing w:val="-4"/>
          <w:w w:val="110"/>
        </w:rPr>
        <w:t>kol</w:t>
      </w:r>
    </w:p>
    <w:p>
      <w:pPr>
        <w:pStyle w:val="BodyText"/>
        <w:spacing w:line="264" w:lineRule="auto" w:before="127"/>
        <w:ind w:left="1808" w:right="1248"/>
      </w:pPr>
      <w:r>
        <w:rPr>
          <w:color w:val="1B377C"/>
        </w:rPr>
        <w:t>Na</w:t>
      </w:r>
      <w:r>
        <w:rPr>
          <w:color w:val="1B377C"/>
          <w:spacing w:val="36"/>
        </w:rPr>
        <w:t> </w:t>
      </w:r>
      <w:r>
        <w:rPr>
          <w:color w:val="1B377C"/>
        </w:rPr>
        <w:t>škole</w:t>
      </w:r>
      <w:r>
        <w:rPr>
          <w:color w:val="1B377C"/>
          <w:spacing w:val="36"/>
        </w:rPr>
        <w:t> </w:t>
      </w:r>
      <w:r>
        <w:rPr>
          <w:color w:val="1B377C"/>
        </w:rPr>
        <w:t>je</w:t>
      </w:r>
      <w:r>
        <w:rPr>
          <w:color w:val="1B377C"/>
          <w:spacing w:val="36"/>
        </w:rPr>
        <w:t> </w:t>
      </w:r>
      <w:r>
        <w:rPr>
          <w:color w:val="1B377C"/>
        </w:rPr>
        <w:t>podporováno</w:t>
      </w:r>
      <w:r>
        <w:rPr>
          <w:color w:val="1B377C"/>
          <w:spacing w:val="36"/>
        </w:rPr>
        <w:t> </w:t>
      </w:r>
      <w:r>
        <w:rPr>
          <w:color w:val="1B377C"/>
        </w:rPr>
        <w:t>zapojení</w:t>
      </w:r>
      <w:r>
        <w:rPr>
          <w:color w:val="1B377C"/>
          <w:spacing w:val="36"/>
        </w:rPr>
        <w:t> </w:t>
      </w:r>
      <w:r>
        <w:rPr>
          <w:color w:val="1B377C"/>
        </w:rPr>
        <w:t>žáků</w:t>
      </w:r>
      <w:r>
        <w:rPr>
          <w:color w:val="1B377C"/>
          <w:spacing w:val="36"/>
        </w:rPr>
        <w:t> </w:t>
      </w:r>
      <w:r>
        <w:rPr>
          <w:color w:val="1B377C"/>
        </w:rPr>
        <w:t>do</w:t>
      </w:r>
      <w:r>
        <w:rPr>
          <w:color w:val="1B377C"/>
          <w:spacing w:val="36"/>
        </w:rPr>
        <w:t> </w:t>
      </w:r>
      <w:r>
        <w:rPr>
          <w:color w:val="1B377C"/>
        </w:rPr>
        <w:t>kognitivně,</w:t>
      </w:r>
      <w:r>
        <w:rPr>
          <w:color w:val="1B377C"/>
          <w:spacing w:val="36"/>
        </w:rPr>
        <w:t> </w:t>
      </w:r>
      <w:r>
        <w:rPr>
          <w:color w:val="1B377C"/>
        </w:rPr>
        <w:t>sportovně</w:t>
      </w:r>
      <w:r>
        <w:rPr>
          <w:color w:val="1B377C"/>
          <w:spacing w:val="36"/>
        </w:rPr>
        <w:t> </w:t>
      </w:r>
      <w:r>
        <w:rPr>
          <w:color w:val="1B377C"/>
        </w:rPr>
        <w:t>i</w:t>
      </w:r>
      <w:r>
        <w:rPr>
          <w:color w:val="1B377C"/>
          <w:spacing w:val="36"/>
        </w:rPr>
        <w:t> </w:t>
      </w:r>
      <w:r>
        <w:rPr>
          <w:color w:val="1B377C"/>
        </w:rPr>
        <w:t>umělecky</w:t>
      </w:r>
      <w:r>
        <w:rPr>
          <w:color w:val="1B377C"/>
          <w:spacing w:val="36"/>
        </w:rPr>
        <w:t> </w:t>
      </w:r>
      <w:r>
        <w:rPr>
          <w:color w:val="1B377C"/>
        </w:rPr>
        <w:t>zaměřených </w:t>
      </w:r>
      <w:r>
        <w:rPr>
          <w:color w:val="1B377C"/>
          <w:w w:val="110"/>
        </w:rPr>
        <w:t>soutěží.</w:t>
      </w:r>
      <w:r>
        <w:rPr>
          <w:color w:val="1B377C"/>
          <w:spacing w:val="-7"/>
          <w:w w:val="110"/>
        </w:rPr>
        <w:t> </w:t>
      </w:r>
      <w:r>
        <w:rPr>
          <w:color w:val="1B377C"/>
          <w:w w:val="110"/>
        </w:rPr>
        <w:t>Pedagogové</w:t>
      </w:r>
      <w:r>
        <w:rPr>
          <w:color w:val="1B377C"/>
          <w:spacing w:val="-7"/>
          <w:w w:val="110"/>
        </w:rPr>
        <w:t> </w:t>
      </w:r>
      <w:r>
        <w:rPr>
          <w:color w:val="1B377C"/>
          <w:w w:val="110"/>
        </w:rPr>
        <w:t>pomáhají</w:t>
      </w:r>
      <w:r>
        <w:rPr>
          <w:color w:val="1B377C"/>
          <w:spacing w:val="-7"/>
          <w:w w:val="110"/>
        </w:rPr>
        <w:t> </w:t>
      </w:r>
      <w:r>
        <w:rPr>
          <w:color w:val="1B377C"/>
          <w:w w:val="110"/>
        </w:rPr>
        <w:t>s</w:t>
      </w:r>
      <w:r>
        <w:rPr>
          <w:color w:val="1B377C"/>
          <w:spacing w:val="-7"/>
          <w:w w:val="110"/>
        </w:rPr>
        <w:t> </w:t>
      </w:r>
      <w:r>
        <w:rPr>
          <w:color w:val="1B377C"/>
          <w:w w:val="110"/>
        </w:rPr>
        <w:t>jejich</w:t>
      </w:r>
      <w:r>
        <w:rPr>
          <w:color w:val="1B377C"/>
          <w:spacing w:val="-7"/>
          <w:w w:val="110"/>
        </w:rPr>
        <w:t> </w:t>
      </w:r>
      <w:r>
        <w:rPr>
          <w:color w:val="1B377C"/>
          <w:w w:val="110"/>
        </w:rPr>
        <w:t>přípravou</w:t>
      </w:r>
      <w:r>
        <w:rPr>
          <w:color w:val="1B377C"/>
          <w:spacing w:val="-7"/>
          <w:w w:val="110"/>
        </w:rPr>
        <w:t> </w:t>
      </w:r>
      <w:r>
        <w:rPr>
          <w:color w:val="1B377C"/>
          <w:w w:val="110"/>
        </w:rPr>
        <w:t>a</w:t>
      </w:r>
      <w:r>
        <w:rPr>
          <w:color w:val="1B377C"/>
          <w:spacing w:val="-7"/>
          <w:w w:val="110"/>
        </w:rPr>
        <w:t> </w:t>
      </w:r>
      <w:r>
        <w:rPr>
          <w:color w:val="1B377C"/>
          <w:w w:val="110"/>
        </w:rPr>
        <w:t>organizačním</w:t>
      </w:r>
      <w:r>
        <w:rPr>
          <w:color w:val="1B377C"/>
          <w:spacing w:val="-7"/>
          <w:w w:val="110"/>
        </w:rPr>
        <w:t> </w:t>
      </w:r>
      <w:r>
        <w:rPr>
          <w:color w:val="1B377C"/>
          <w:w w:val="110"/>
        </w:rPr>
        <w:t>zajištěním.</w:t>
      </w:r>
    </w:p>
    <w:p>
      <w:pPr>
        <w:pStyle w:val="BodyText"/>
        <w:spacing w:line="264" w:lineRule="auto" w:before="142"/>
        <w:ind w:left="1808" w:right="1660"/>
        <w:jc w:val="both"/>
      </w:pPr>
      <w:r>
        <w:rPr>
          <w:color w:val="1B377C"/>
        </w:rPr>
        <w:t>Skupinové</w:t>
      </w:r>
      <w:r>
        <w:rPr>
          <w:color w:val="1B377C"/>
          <w:spacing w:val="36"/>
        </w:rPr>
        <w:t> </w:t>
      </w:r>
      <w:r>
        <w:rPr>
          <w:color w:val="1B377C"/>
        </w:rPr>
        <w:t>soutěže,</w:t>
      </w:r>
      <w:r>
        <w:rPr>
          <w:color w:val="1B377C"/>
          <w:spacing w:val="36"/>
        </w:rPr>
        <w:t> </w:t>
      </w:r>
      <w:r>
        <w:rPr>
          <w:color w:val="1B377C"/>
        </w:rPr>
        <w:t>a</w:t>
      </w:r>
      <w:r>
        <w:rPr>
          <w:color w:val="1B377C"/>
          <w:spacing w:val="36"/>
        </w:rPr>
        <w:t> </w:t>
      </w:r>
      <w:r>
        <w:rPr>
          <w:color w:val="1B377C"/>
        </w:rPr>
        <w:t>to</w:t>
      </w:r>
      <w:r>
        <w:rPr>
          <w:color w:val="1B377C"/>
          <w:spacing w:val="36"/>
        </w:rPr>
        <w:t> </w:t>
      </w:r>
      <w:r>
        <w:rPr>
          <w:color w:val="1B377C"/>
        </w:rPr>
        <w:t>nejen</w:t>
      </w:r>
      <w:r>
        <w:rPr>
          <w:color w:val="1B377C"/>
          <w:spacing w:val="36"/>
        </w:rPr>
        <w:t> </w:t>
      </w:r>
      <w:r>
        <w:rPr>
          <w:color w:val="1B377C"/>
        </w:rPr>
        <w:t>se</w:t>
      </w:r>
      <w:r>
        <w:rPr>
          <w:color w:val="1B377C"/>
          <w:spacing w:val="36"/>
        </w:rPr>
        <w:t> </w:t>
      </w:r>
      <w:r>
        <w:rPr>
          <w:color w:val="1B377C"/>
        </w:rPr>
        <w:t>sportovním</w:t>
      </w:r>
      <w:r>
        <w:rPr>
          <w:color w:val="1B377C"/>
          <w:spacing w:val="36"/>
        </w:rPr>
        <w:t> </w:t>
      </w:r>
      <w:r>
        <w:rPr>
          <w:color w:val="1B377C"/>
        </w:rPr>
        <w:t>zaměřením,</w:t>
      </w:r>
      <w:r>
        <w:rPr>
          <w:color w:val="1B377C"/>
          <w:spacing w:val="36"/>
        </w:rPr>
        <w:t> </w:t>
      </w:r>
      <w:r>
        <w:rPr>
          <w:color w:val="1B377C"/>
        </w:rPr>
        <w:t>posilují</w:t>
      </w:r>
      <w:r>
        <w:rPr>
          <w:color w:val="1B377C"/>
          <w:spacing w:val="36"/>
        </w:rPr>
        <w:t> </w:t>
      </w:r>
      <w:r>
        <w:rPr>
          <w:color w:val="1B377C"/>
        </w:rPr>
        <w:t>spolupráci,</w:t>
      </w:r>
      <w:r>
        <w:rPr>
          <w:color w:val="1B377C"/>
          <w:spacing w:val="36"/>
        </w:rPr>
        <w:t> </w:t>
      </w:r>
      <w:r>
        <w:rPr>
          <w:color w:val="1B377C"/>
        </w:rPr>
        <w:t>toleranci</w:t>
      </w:r>
      <w:r>
        <w:rPr>
          <w:color w:val="1B377C"/>
          <w:spacing w:val="40"/>
          <w:w w:val="110"/>
        </w:rPr>
        <w:t> </w:t>
      </w:r>
      <w:r>
        <w:rPr>
          <w:color w:val="1B377C"/>
          <w:w w:val="110"/>
        </w:rPr>
        <w:t>a</w:t>
      </w:r>
      <w:r>
        <w:rPr>
          <w:color w:val="1B377C"/>
          <w:spacing w:val="-16"/>
          <w:w w:val="110"/>
        </w:rPr>
        <w:t> </w:t>
      </w:r>
      <w:r>
        <w:rPr>
          <w:color w:val="1B377C"/>
          <w:w w:val="110"/>
        </w:rPr>
        <w:t>vzájemnou</w:t>
      </w:r>
      <w:r>
        <w:rPr>
          <w:color w:val="1B377C"/>
          <w:spacing w:val="-15"/>
          <w:w w:val="110"/>
        </w:rPr>
        <w:t> </w:t>
      </w:r>
      <w:r>
        <w:rPr>
          <w:color w:val="1B377C"/>
          <w:w w:val="110"/>
        </w:rPr>
        <w:t>motivaci</w:t>
      </w:r>
      <w:r>
        <w:rPr>
          <w:color w:val="1B377C"/>
          <w:spacing w:val="-16"/>
          <w:w w:val="110"/>
        </w:rPr>
        <w:t> </w:t>
      </w:r>
      <w:r>
        <w:rPr>
          <w:color w:val="1B377C"/>
          <w:w w:val="110"/>
        </w:rPr>
        <w:t>žáků.</w:t>
      </w:r>
      <w:r>
        <w:rPr>
          <w:color w:val="1B377C"/>
          <w:spacing w:val="44"/>
          <w:w w:val="110"/>
        </w:rPr>
        <w:t> </w:t>
      </w:r>
      <w:r>
        <w:rPr>
          <w:color w:val="1B377C"/>
          <w:w w:val="110"/>
        </w:rPr>
        <w:t>Účast</w:t>
      </w:r>
      <w:r>
        <w:rPr>
          <w:color w:val="1B377C"/>
          <w:spacing w:val="-16"/>
          <w:w w:val="110"/>
        </w:rPr>
        <w:t> </w:t>
      </w:r>
      <w:r>
        <w:rPr>
          <w:color w:val="1B377C"/>
          <w:w w:val="110"/>
        </w:rPr>
        <w:t>na</w:t>
      </w:r>
      <w:r>
        <w:rPr>
          <w:color w:val="1B377C"/>
          <w:spacing w:val="-15"/>
          <w:w w:val="110"/>
        </w:rPr>
        <w:t> </w:t>
      </w:r>
      <w:r>
        <w:rPr>
          <w:color w:val="1B377C"/>
          <w:w w:val="110"/>
        </w:rPr>
        <w:t>soutěžích</w:t>
      </w:r>
      <w:r>
        <w:rPr>
          <w:color w:val="1B377C"/>
          <w:spacing w:val="-16"/>
          <w:w w:val="110"/>
        </w:rPr>
        <w:t> </w:t>
      </w:r>
      <w:r>
        <w:rPr>
          <w:color w:val="1B377C"/>
          <w:w w:val="110"/>
        </w:rPr>
        <w:t>mimo</w:t>
      </w:r>
      <w:r>
        <w:rPr>
          <w:color w:val="1B377C"/>
          <w:spacing w:val="-15"/>
          <w:w w:val="110"/>
        </w:rPr>
        <w:t> </w:t>
      </w:r>
      <w:r>
        <w:rPr>
          <w:color w:val="1B377C"/>
          <w:w w:val="110"/>
        </w:rPr>
        <w:t>prostory</w:t>
      </w:r>
      <w:r>
        <w:rPr>
          <w:color w:val="1B377C"/>
          <w:spacing w:val="-16"/>
          <w:w w:val="110"/>
        </w:rPr>
        <w:t> </w:t>
      </w:r>
      <w:r>
        <w:rPr>
          <w:color w:val="1B377C"/>
          <w:w w:val="110"/>
        </w:rPr>
        <w:t>školy</w:t>
      </w:r>
      <w:r>
        <w:rPr>
          <w:color w:val="1B377C"/>
          <w:spacing w:val="-15"/>
          <w:w w:val="110"/>
        </w:rPr>
        <w:t> </w:t>
      </w:r>
      <w:r>
        <w:rPr>
          <w:color w:val="1B377C"/>
          <w:w w:val="110"/>
        </w:rPr>
        <w:t>přináší</w:t>
      </w:r>
      <w:r>
        <w:rPr>
          <w:color w:val="1B377C"/>
          <w:spacing w:val="-16"/>
          <w:w w:val="110"/>
        </w:rPr>
        <w:t> </w:t>
      </w:r>
      <w:r>
        <w:rPr>
          <w:color w:val="1B377C"/>
          <w:w w:val="110"/>
        </w:rPr>
        <w:t>možnost setkávat</w:t>
      </w:r>
      <w:r>
        <w:rPr>
          <w:color w:val="1B377C"/>
          <w:spacing w:val="-12"/>
          <w:w w:val="110"/>
        </w:rPr>
        <w:t> </w:t>
      </w:r>
      <w:r>
        <w:rPr>
          <w:color w:val="1B377C"/>
          <w:w w:val="110"/>
        </w:rPr>
        <w:t>se</w:t>
      </w:r>
      <w:r>
        <w:rPr>
          <w:color w:val="1B377C"/>
          <w:spacing w:val="-12"/>
          <w:w w:val="110"/>
        </w:rPr>
        <w:t> </w:t>
      </w:r>
      <w:r>
        <w:rPr>
          <w:color w:val="1B377C"/>
          <w:w w:val="110"/>
        </w:rPr>
        <w:t>s</w:t>
      </w:r>
      <w:r>
        <w:rPr>
          <w:color w:val="1B377C"/>
          <w:spacing w:val="-12"/>
          <w:w w:val="110"/>
        </w:rPr>
        <w:t> </w:t>
      </w:r>
      <w:r>
        <w:rPr>
          <w:color w:val="1B377C"/>
          <w:w w:val="110"/>
        </w:rPr>
        <w:t>vrstevníky</w:t>
      </w:r>
      <w:r>
        <w:rPr>
          <w:color w:val="1B377C"/>
          <w:spacing w:val="-12"/>
          <w:w w:val="110"/>
        </w:rPr>
        <w:t> </w:t>
      </w:r>
      <w:r>
        <w:rPr>
          <w:color w:val="1B377C"/>
          <w:w w:val="110"/>
        </w:rPr>
        <w:t>s</w:t>
      </w:r>
      <w:r>
        <w:rPr>
          <w:color w:val="1B377C"/>
          <w:spacing w:val="-12"/>
          <w:w w:val="110"/>
        </w:rPr>
        <w:t> </w:t>
      </w:r>
      <w:r>
        <w:rPr>
          <w:color w:val="1B377C"/>
          <w:w w:val="110"/>
        </w:rPr>
        <w:t>podobnými</w:t>
      </w:r>
      <w:r>
        <w:rPr>
          <w:color w:val="1B377C"/>
          <w:spacing w:val="-12"/>
          <w:w w:val="110"/>
        </w:rPr>
        <w:t> </w:t>
      </w:r>
      <w:r>
        <w:rPr>
          <w:color w:val="1B377C"/>
          <w:w w:val="110"/>
        </w:rPr>
        <w:t>zájmy</w:t>
      </w:r>
      <w:r>
        <w:rPr>
          <w:color w:val="1B377C"/>
          <w:spacing w:val="-12"/>
          <w:w w:val="110"/>
        </w:rPr>
        <w:t> </w:t>
      </w:r>
      <w:r>
        <w:rPr>
          <w:color w:val="1B377C"/>
          <w:w w:val="110"/>
        </w:rPr>
        <w:t>a</w:t>
      </w:r>
      <w:r>
        <w:rPr>
          <w:color w:val="1B377C"/>
          <w:spacing w:val="-12"/>
          <w:w w:val="110"/>
        </w:rPr>
        <w:t> </w:t>
      </w:r>
      <w:r>
        <w:rPr>
          <w:color w:val="1B377C"/>
          <w:w w:val="110"/>
        </w:rPr>
        <w:t>zaměřením.</w:t>
      </w:r>
      <w:r>
        <w:rPr>
          <w:color w:val="1B377C"/>
          <w:spacing w:val="-12"/>
          <w:w w:val="110"/>
        </w:rPr>
        <w:t> </w:t>
      </w:r>
      <w:r>
        <w:rPr>
          <w:color w:val="1B377C"/>
          <w:w w:val="110"/>
        </w:rPr>
        <w:t>Žáci</w:t>
      </w:r>
      <w:r>
        <w:rPr>
          <w:color w:val="1B377C"/>
          <w:spacing w:val="-12"/>
          <w:w w:val="110"/>
        </w:rPr>
        <w:t> </w:t>
      </w:r>
      <w:r>
        <w:rPr>
          <w:color w:val="1B377C"/>
          <w:w w:val="110"/>
        </w:rPr>
        <w:t>si</w:t>
      </w:r>
      <w:r>
        <w:rPr>
          <w:color w:val="1B377C"/>
          <w:spacing w:val="-12"/>
          <w:w w:val="110"/>
        </w:rPr>
        <w:t> </w:t>
      </w:r>
      <w:r>
        <w:rPr>
          <w:color w:val="1B377C"/>
          <w:w w:val="110"/>
        </w:rPr>
        <w:t>mohou</w:t>
      </w:r>
      <w:r>
        <w:rPr>
          <w:color w:val="1B377C"/>
          <w:spacing w:val="-12"/>
          <w:w w:val="110"/>
        </w:rPr>
        <w:t> </w:t>
      </w:r>
      <w:r>
        <w:rPr>
          <w:color w:val="1B377C"/>
          <w:w w:val="110"/>
        </w:rPr>
        <w:t>ověřit</w:t>
      </w:r>
      <w:r>
        <w:rPr>
          <w:color w:val="1B377C"/>
          <w:spacing w:val="-12"/>
          <w:w w:val="110"/>
        </w:rPr>
        <w:t> </w:t>
      </w:r>
      <w:r>
        <w:rPr>
          <w:color w:val="1B377C"/>
          <w:w w:val="110"/>
        </w:rPr>
        <w:t>své</w:t>
      </w:r>
    </w:p>
    <w:p>
      <w:pPr>
        <w:pStyle w:val="BodyText"/>
        <w:spacing w:line="264" w:lineRule="auto" w:before="2"/>
        <w:ind w:left="1808" w:right="1336"/>
        <w:jc w:val="both"/>
      </w:pPr>
      <w:r>
        <w:rPr>
          <w:color w:val="1B377C"/>
        </w:rPr>
        <w:t>vědomosti</w:t>
      </w:r>
      <w:r>
        <w:rPr>
          <w:color w:val="1B377C"/>
          <w:spacing w:val="35"/>
        </w:rPr>
        <w:t> </w:t>
      </w:r>
      <w:r>
        <w:rPr>
          <w:color w:val="1B377C"/>
        </w:rPr>
        <w:t>a</w:t>
      </w:r>
      <w:r>
        <w:rPr>
          <w:color w:val="1B377C"/>
          <w:spacing w:val="35"/>
        </w:rPr>
        <w:t> </w:t>
      </w:r>
      <w:r>
        <w:rPr>
          <w:color w:val="1B377C"/>
        </w:rPr>
        <w:t>dovednosti</w:t>
      </w:r>
      <w:r>
        <w:rPr>
          <w:color w:val="1B377C"/>
          <w:spacing w:val="35"/>
        </w:rPr>
        <w:t> </w:t>
      </w:r>
      <w:r>
        <w:rPr>
          <w:color w:val="1B377C"/>
        </w:rPr>
        <w:t>v</w:t>
      </w:r>
      <w:r>
        <w:rPr>
          <w:color w:val="1B377C"/>
          <w:spacing w:val="35"/>
        </w:rPr>
        <w:t> </w:t>
      </w:r>
      <w:r>
        <w:rPr>
          <w:color w:val="1B377C"/>
        </w:rPr>
        <w:t>jiné</w:t>
      </w:r>
      <w:r>
        <w:rPr>
          <w:color w:val="1B377C"/>
          <w:spacing w:val="35"/>
        </w:rPr>
        <w:t> </w:t>
      </w:r>
      <w:r>
        <w:rPr>
          <w:color w:val="1B377C"/>
        </w:rPr>
        <w:t>skupině,</w:t>
      </w:r>
      <w:r>
        <w:rPr>
          <w:color w:val="1B377C"/>
          <w:spacing w:val="35"/>
        </w:rPr>
        <w:t> </w:t>
      </w:r>
      <w:r>
        <w:rPr>
          <w:color w:val="1B377C"/>
        </w:rPr>
        <w:t>než</w:t>
      </w:r>
      <w:r>
        <w:rPr>
          <w:color w:val="1B377C"/>
          <w:spacing w:val="35"/>
        </w:rPr>
        <w:t> </w:t>
      </w:r>
      <w:r>
        <w:rPr>
          <w:color w:val="1B377C"/>
        </w:rPr>
        <w:t>je</w:t>
      </w:r>
      <w:r>
        <w:rPr>
          <w:color w:val="1B377C"/>
          <w:spacing w:val="35"/>
        </w:rPr>
        <w:t> </w:t>
      </w:r>
      <w:r>
        <w:rPr>
          <w:color w:val="1B377C"/>
        </w:rPr>
        <w:t>třídní</w:t>
      </w:r>
      <w:r>
        <w:rPr>
          <w:color w:val="1B377C"/>
          <w:spacing w:val="35"/>
        </w:rPr>
        <w:t> </w:t>
      </w:r>
      <w:r>
        <w:rPr>
          <w:color w:val="1B377C"/>
        </w:rPr>
        <w:t>kolektiv.</w:t>
      </w:r>
      <w:r>
        <w:rPr>
          <w:color w:val="1B377C"/>
          <w:spacing w:val="35"/>
        </w:rPr>
        <w:t> </w:t>
      </w:r>
      <w:r>
        <w:rPr>
          <w:color w:val="1B377C"/>
        </w:rPr>
        <w:t>Kontakt</w:t>
      </w:r>
      <w:r>
        <w:rPr>
          <w:color w:val="1B377C"/>
          <w:spacing w:val="35"/>
        </w:rPr>
        <w:t> </w:t>
      </w:r>
      <w:r>
        <w:rPr>
          <w:color w:val="1B377C"/>
        </w:rPr>
        <w:t>s</w:t>
      </w:r>
      <w:r>
        <w:rPr>
          <w:color w:val="1B377C"/>
          <w:spacing w:val="35"/>
        </w:rPr>
        <w:t> </w:t>
      </w:r>
      <w:r>
        <w:rPr>
          <w:color w:val="1B377C"/>
        </w:rPr>
        <w:t>odborníky</w:t>
      </w:r>
      <w:r>
        <w:rPr>
          <w:color w:val="1B377C"/>
          <w:spacing w:val="35"/>
        </w:rPr>
        <w:t> </w:t>
      </w:r>
      <w:r>
        <w:rPr>
          <w:color w:val="1B377C"/>
        </w:rPr>
        <w:t>pomáhá </w:t>
      </w:r>
      <w:r>
        <w:rPr>
          <w:color w:val="1B377C"/>
          <w:w w:val="110"/>
        </w:rPr>
        <w:t>při</w:t>
      </w:r>
      <w:r>
        <w:rPr>
          <w:color w:val="1B377C"/>
          <w:spacing w:val="-8"/>
          <w:w w:val="110"/>
        </w:rPr>
        <w:t> </w:t>
      </w:r>
      <w:r>
        <w:rPr>
          <w:color w:val="1B377C"/>
          <w:w w:val="110"/>
        </w:rPr>
        <w:t>rozvoji</w:t>
      </w:r>
      <w:r>
        <w:rPr>
          <w:color w:val="1B377C"/>
          <w:spacing w:val="-8"/>
          <w:w w:val="110"/>
        </w:rPr>
        <w:t> </w:t>
      </w:r>
      <w:r>
        <w:rPr>
          <w:color w:val="1B377C"/>
          <w:w w:val="110"/>
        </w:rPr>
        <w:t>zájmu</w:t>
      </w:r>
      <w:r>
        <w:rPr>
          <w:color w:val="1B377C"/>
          <w:spacing w:val="-8"/>
          <w:w w:val="110"/>
        </w:rPr>
        <w:t> </w:t>
      </w:r>
      <w:r>
        <w:rPr>
          <w:color w:val="1B377C"/>
          <w:w w:val="110"/>
        </w:rPr>
        <w:t>žáků</w:t>
      </w:r>
      <w:r>
        <w:rPr>
          <w:color w:val="1B377C"/>
          <w:spacing w:val="-8"/>
          <w:w w:val="110"/>
        </w:rPr>
        <w:t> </w:t>
      </w:r>
      <w:r>
        <w:rPr>
          <w:color w:val="1B377C"/>
          <w:w w:val="110"/>
        </w:rPr>
        <w:t>a</w:t>
      </w:r>
      <w:r>
        <w:rPr>
          <w:color w:val="1B377C"/>
          <w:spacing w:val="-8"/>
          <w:w w:val="110"/>
        </w:rPr>
        <w:t> </w:t>
      </w:r>
      <w:r>
        <w:rPr>
          <w:color w:val="1B377C"/>
          <w:w w:val="110"/>
        </w:rPr>
        <w:t>v</w:t>
      </w:r>
      <w:r>
        <w:rPr>
          <w:color w:val="1B377C"/>
          <w:spacing w:val="-8"/>
          <w:w w:val="110"/>
        </w:rPr>
        <w:t> </w:t>
      </w:r>
      <w:r>
        <w:rPr>
          <w:color w:val="1B377C"/>
          <w:w w:val="110"/>
        </w:rPr>
        <w:t>některých</w:t>
      </w:r>
      <w:r>
        <w:rPr>
          <w:color w:val="1B377C"/>
          <w:spacing w:val="-8"/>
          <w:w w:val="110"/>
        </w:rPr>
        <w:t> </w:t>
      </w:r>
      <w:r>
        <w:rPr>
          <w:color w:val="1B377C"/>
          <w:w w:val="110"/>
        </w:rPr>
        <w:t>případech</w:t>
      </w:r>
      <w:r>
        <w:rPr>
          <w:color w:val="1B377C"/>
          <w:spacing w:val="-8"/>
          <w:w w:val="110"/>
        </w:rPr>
        <w:t> </w:t>
      </w:r>
      <w:r>
        <w:rPr>
          <w:color w:val="1B377C"/>
          <w:w w:val="110"/>
        </w:rPr>
        <w:t>i</w:t>
      </w:r>
      <w:r>
        <w:rPr>
          <w:color w:val="1B377C"/>
          <w:spacing w:val="-8"/>
          <w:w w:val="110"/>
        </w:rPr>
        <w:t> </w:t>
      </w:r>
      <w:r>
        <w:rPr>
          <w:color w:val="1B377C"/>
          <w:w w:val="110"/>
        </w:rPr>
        <w:t>umožňuje</w:t>
      </w:r>
      <w:r>
        <w:rPr>
          <w:color w:val="1B377C"/>
          <w:spacing w:val="-8"/>
          <w:w w:val="110"/>
        </w:rPr>
        <w:t> </w:t>
      </w:r>
      <w:r>
        <w:rPr>
          <w:color w:val="1B377C"/>
          <w:w w:val="110"/>
        </w:rPr>
        <w:t>nastavení</w:t>
      </w:r>
      <w:r>
        <w:rPr>
          <w:color w:val="1B377C"/>
          <w:spacing w:val="-8"/>
          <w:w w:val="110"/>
        </w:rPr>
        <w:t> </w:t>
      </w:r>
      <w:r>
        <w:rPr>
          <w:color w:val="1B377C"/>
          <w:w w:val="110"/>
        </w:rPr>
        <w:t>mentoringu.</w:t>
      </w:r>
    </w:p>
    <w:p>
      <w:pPr>
        <w:spacing w:after="0" w:line="264" w:lineRule="auto"/>
        <w:jc w:val="both"/>
        <w:sectPr>
          <w:pgSz w:w="11910" w:h="16840"/>
          <w:pgMar w:header="0" w:footer="579" w:top="1320" w:bottom="760" w:left="1140" w:right="0"/>
        </w:sectPr>
      </w:pPr>
    </w:p>
    <w:p>
      <w:pPr>
        <w:pStyle w:val="Heading3"/>
        <w:spacing w:before="73"/>
        <w:rPr>
          <w:rFonts w:ascii="Palatino Linotype" w:hAnsi="Palatino Linotype"/>
        </w:rPr>
      </w:pPr>
      <w:r>
        <w:rPr>
          <w:rFonts w:ascii="Palatino Linotype" w:hAnsi="Palatino Linotype"/>
          <w:color w:val="3566FC"/>
          <w:spacing w:val="4"/>
        </w:rPr>
        <w:t>Předmětový</w:t>
      </w:r>
      <w:r>
        <w:rPr>
          <w:rFonts w:ascii="Palatino Linotype" w:hAnsi="Palatino Linotype"/>
          <w:color w:val="3566FC"/>
          <w:spacing w:val="57"/>
        </w:rPr>
        <w:t> </w:t>
      </w:r>
      <w:r>
        <w:rPr>
          <w:rFonts w:ascii="Palatino Linotype" w:hAnsi="Palatino Linotype"/>
          <w:color w:val="3566FC"/>
          <w:spacing w:val="4"/>
        </w:rPr>
        <w:t>modelový</w:t>
      </w:r>
      <w:r>
        <w:rPr>
          <w:rFonts w:ascii="Palatino Linotype" w:hAnsi="Palatino Linotype"/>
          <w:color w:val="3566FC"/>
          <w:spacing w:val="56"/>
        </w:rPr>
        <w:t> </w:t>
      </w:r>
      <w:r>
        <w:rPr>
          <w:rFonts w:ascii="Palatino Linotype" w:hAnsi="Palatino Linotype"/>
          <w:color w:val="3566FC"/>
          <w:spacing w:val="4"/>
        </w:rPr>
        <w:t>ŠVP</w:t>
      </w:r>
      <w:r>
        <w:rPr>
          <w:rFonts w:ascii="Palatino Linotype" w:hAnsi="Palatino Linotype"/>
          <w:color w:val="3566FC"/>
          <w:spacing w:val="57"/>
        </w:rPr>
        <w:t> </w:t>
      </w:r>
      <w:r>
        <w:rPr>
          <w:rFonts w:ascii="Palatino Linotype" w:hAnsi="Palatino Linotype"/>
          <w:color w:val="3566FC"/>
          <w:spacing w:val="4"/>
        </w:rPr>
        <w:t>/</w:t>
      </w:r>
      <w:r>
        <w:rPr>
          <w:rFonts w:ascii="Palatino Linotype" w:hAnsi="Palatino Linotype"/>
          <w:color w:val="3566FC"/>
          <w:spacing w:val="58"/>
        </w:rPr>
        <w:t> </w:t>
      </w:r>
      <w:r>
        <w:rPr>
          <w:rFonts w:ascii="Palatino Linotype" w:hAnsi="Palatino Linotype"/>
          <w:color w:val="3566FC"/>
          <w:spacing w:val="4"/>
        </w:rPr>
        <w:t>Charakteristika</w:t>
      </w:r>
      <w:r>
        <w:rPr>
          <w:rFonts w:ascii="Palatino Linotype" w:hAnsi="Palatino Linotype"/>
          <w:color w:val="3566FC"/>
          <w:spacing w:val="58"/>
        </w:rPr>
        <w:t> </w:t>
      </w:r>
      <w:r>
        <w:rPr>
          <w:rFonts w:ascii="Palatino Linotype" w:hAnsi="Palatino Linotype"/>
          <w:color w:val="3566FC"/>
          <w:spacing w:val="-5"/>
        </w:rPr>
        <w:t>ŠVP</w:t>
      </w:r>
    </w:p>
    <w:p>
      <w:pPr>
        <w:pStyle w:val="BodyText"/>
        <w:spacing w:line="420" w:lineRule="auto" w:before="142"/>
        <w:ind w:left="1808" w:right="4021"/>
      </w:pPr>
      <w:r>
        <w:rPr>
          <w:color w:val="1B377C"/>
          <w:w w:val="105"/>
        </w:rPr>
        <w:t>Dílo vzniklo v IPs Podpora kurikulární práce škol. Registrační</w:t>
      </w:r>
      <w:r>
        <w:rPr>
          <w:color w:val="1B377C"/>
          <w:spacing w:val="-15"/>
          <w:w w:val="105"/>
        </w:rPr>
        <w:t> </w:t>
      </w:r>
      <w:r>
        <w:rPr>
          <w:color w:val="1B377C"/>
          <w:w w:val="105"/>
        </w:rPr>
        <w:t>číslo</w:t>
      </w:r>
      <w:r>
        <w:rPr>
          <w:color w:val="1B377C"/>
          <w:spacing w:val="-15"/>
          <w:w w:val="105"/>
        </w:rPr>
        <w:t> </w:t>
      </w:r>
      <w:r>
        <w:rPr>
          <w:color w:val="1B377C"/>
          <w:w w:val="105"/>
        </w:rPr>
        <w:t>projektu</w:t>
      </w:r>
      <w:r>
        <w:rPr>
          <w:color w:val="1B377C"/>
          <w:spacing w:val="-15"/>
          <w:w w:val="105"/>
        </w:rPr>
        <w:t> </w:t>
      </w:r>
      <w:r>
        <w:rPr>
          <w:color w:val="1B377C"/>
          <w:w w:val="105"/>
        </w:rPr>
        <w:t>CZ.02.02.XX/00/22_005/0004756</w:t>
      </w:r>
    </w:p>
    <w:p>
      <w:pPr>
        <w:pStyle w:val="BodyText"/>
        <w:spacing w:before="39"/>
      </w:pPr>
    </w:p>
    <w:p>
      <w:pPr>
        <w:pStyle w:val="BodyText"/>
        <w:spacing w:line="264" w:lineRule="auto"/>
        <w:ind w:left="1808" w:right="4464"/>
      </w:pPr>
      <w:r>
        <w:rPr/>
        <w:drawing>
          <wp:anchor distT="0" distB="0" distL="0" distR="0" allowOverlap="1" layoutInCell="1" locked="0" behindDoc="0" simplePos="0" relativeHeight="15737344">
            <wp:simplePos x="0" y="0"/>
            <wp:positionH relativeFrom="page">
              <wp:posOffset>4868996</wp:posOffset>
            </wp:positionH>
            <wp:positionV relativeFrom="paragraph">
              <wp:posOffset>45868</wp:posOffset>
            </wp:positionV>
            <wp:extent cx="720051" cy="251993"/>
            <wp:effectExtent l="0" t="0" r="0" b="0"/>
            <wp:wrapNone/>
            <wp:docPr id="32" name="Image 32"/>
            <wp:cNvGraphicFramePr>
              <a:graphicFrameLocks/>
            </wp:cNvGraphicFramePr>
            <a:graphic>
              <a:graphicData uri="http://schemas.openxmlformats.org/drawingml/2006/picture">
                <pic:pic>
                  <pic:nvPicPr>
                    <pic:cNvPr id="32" name="Image 32"/>
                    <pic:cNvPicPr/>
                  </pic:nvPicPr>
                  <pic:blipFill>
                    <a:blip r:embed="rId13" cstate="print"/>
                    <a:stretch>
                      <a:fillRect/>
                    </a:stretch>
                  </pic:blipFill>
                  <pic:spPr>
                    <a:xfrm>
                      <a:off x="0" y="0"/>
                      <a:ext cx="720051" cy="251993"/>
                    </a:xfrm>
                    <a:prstGeom prst="rect">
                      <a:avLst/>
                    </a:prstGeom>
                  </pic:spPr>
                </pic:pic>
              </a:graphicData>
            </a:graphic>
          </wp:anchor>
        </w:drawing>
      </w:r>
      <w:r>
        <w:rPr>
          <w:color w:val="1B377C"/>
          <w:w w:val="105"/>
        </w:rPr>
        <w:t>Dílo podléhá licenci CreativeCommons CC BY SA 4.0</w:t>
      </w:r>
      <w:r>
        <w:rPr>
          <w:color w:val="1B377C"/>
          <w:spacing w:val="80"/>
          <w:w w:val="105"/>
        </w:rPr>
        <w:t> </w:t>
      </w:r>
      <w:r>
        <w:rPr>
          <w:color w:val="1B377C"/>
          <w:w w:val="105"/>
        </w:rPr>
        <w:t>–</w:t>
      </w:r>
      <w:r>
        <w:rPr>
          <w:color w:val="1B377C"/>
          <w:spacing w:val="-3"/>
          <w:w w:val="105"/>
        </w:rPr>
        <w:t> </w:t>
      </w:r>
      <w:r>
        <w:rPr>
          <w:color w:val="1B377C"/>
          <w:w w:val="105"/>
        </w:rPr>
        <w:t>Uveďte</w:t>
      </w:r>
      <w:r>
        <w:rPr>
          <w:color w:val="1B377C"/>
          <w:spacing w:val="-4"/>
          <w:w w:val="105"/>
        </w:rPr>
        <w:t> </w:t>
      </w:r>
      <w:r>
        <w:rPr>
          <w:color w:val="1B377C"/>
          <w:w w:val="105"/>
        </w:rPr>
        <w:t>původ</w:t>
      </w:r>
      <w:r>
        <w:rPr>
          <w:color w:val="1B377C"/>
          <w:spacing w:val="-4"/>
          <w:w w:val="105"/>
        </w:rPr>
        <w:t> </w:t>
      </w:r>
      <w:r>
        <w:rPr>
          <w:color w:val="1B377C"/>
          <w:w w:val="105"/>
        </w:rPr>
        <w:t>–</w:t>
      </w:r>
      <w:r>
        <w:rPr>
          <w:color w:val="1B377C"/>
          <w:spacing w:val="-4"/>
          <w:w w:val="105"/>
        </w:rPr>
        <w:t> </w:t>
      </w:r>
      <w:r>
        <w:rPr>
          <w:color w:val="1B377C"/>
          <w:w w:val="105"/>
        </w:rPr>
        <w:t>Zachovejte</w:t>
      </w:r>
      <w:r>
        <w:rPr>
          <w:color w:val="1B377C"/>
          <w:spacing w:val="-4"/>
          <w:w w:val="105"/>
        </w:rPr>
        <w:t> </w:t>
      </w:r>
      <w:r>
        <w:rPr>
          <w:color w:val="1B377C"/>
          <w:w w:val="105"/>
        </w:rPr>
        <w:t>licenci</w:t>
      </w:r>
      <w:r>
        <w:rPr>
          <w:color w:val="1B377C"/>
          <w:spacing w:val="-4"/>
          <w:w w:val="105"/>
        </w:rPr>
        <w:t> </w:t>
      </w:r>
      <w:r>
        <w:rPr>
          <w:color w:val="1B377C"/>
          <w:w w:val="105"/>
        </w:rPr>
        <w:t>4.0</w:t>
      </w:r>
      <w:r>
        <w:rPr>
          <w:color w:val="1B377C"/>
          <w:spacing w:val="-4"/>
          <w:w w:val="105"/>
        </w:rPr>
        <w:t> </w:t>
      </w:r>
      <w:r>
        <w:rPr>
          <w:color w:val="1B377C"/>
          <w:w w:val="105"/>
        </w:rPr>
        <w:t>Mezinárodní.</w:t>
      </w:r>
    </w:p>
    <w:p>
      <w:pPr>
        <w:pStyle w:val="BodyText"/>
        <w:spacing w:before="82"/>
      </w:pPr>
    </w:p>
    <w:p>
      <w:pPr>
        <w:pStyle w:val="BodyText"/>
        <w:spacing w:line="343" w:lineRule="auto"/>
        <w:ind w:left="1808" w:right="1248"/>
      </w:pPr>
      <w:r>
        <w:rPr>
          <w:color w:val="1B377C"/>
          <w:w w:val="105"/>
        </w:rPr>
        <w:t>Autorem</w:t>
      </w:r>
      <w:r>
        <w:rPr>
          <w:color w:val="1B377C"/>
          <w:spacing w:val="-2"/>
          <w:w w:val="105"/>
        </w:rPr>
        <w:t> </w:t>
      </w:r>
      <w:r>
        <w:rPr>
          <w:color w:val="1B377C"/>
          <w:w w:val="105"/>
        </w:rPr>
        <w:t>materiálu</w:t>
      </w:r>
      <w:r>
        <w:rPr>
          <w:color w:val="1B377C"/>
          <w:spacing w:val="-2"/>
          <w:w w:val="105"/>
        </w:rPr>
        <w:t> </w:t>
      </w:r>
      <w:r>
        <w:rPr>
          <w:color w:val="1B377C"/>
          <w:w w:val="105"/>
        </w:rPr>
        <w:t>a</w:t>
      </w:r>
      <w:r>
        <w:rPr>
          <w:color w:val="1B377C"/>
          <w:spacing w:val="-2"/>
          <w:w w:val="105"/>
        </w:rPr>
        <w:t> </w:t>
      </w:r>
      <w:r>
        <w:rPr>
          <w:color w:val="1B377C"/>
          <w:w w:val="105"/>
        </w:rPr>
        <w:t>všech</w:t>
      </w:r>
      <w:r>
        <w:rPr>
          <w:color w:val="1B377C"/>
          <w:spacing w:val="-2"/>
          <w:w w:val="105"/>
        </w:rPr>
        <w:t> </w:t>
      </w:r>
      <w:r>
        <w:rPr>
          <w:color w:val="1B377C"/>
          <w:w w:val="105"/>
        </w:rPr>
        <w:t>jeho</w:t>
      </w:r>
      <w:r>
        <w:rPr>
          <w:color w:val="1B377C"/>
          <w:spacing w:val="-2"/>
          <w:w w:val="105"/>
        </w:rPr>
        <w:t> </w:t>
      </w:r>
      <w:r>
        <w:rPr>
          <w:color w:val="1B377C"/>
          <w:w w:val="105"/>
        </w:rPr>
        <w:t>částí,</w:t>
      </w:r>
      <w:r>
        <w:rPr>
          <w:color w:val="1B377C"/>
          <w:spacing w:val="-2"/>
          <w:w w:val="105"/>
        </w:rPr>
        <w:t> </w:t>
      </w:r>
      <w:r>
        <w:rPr>
          <w:color w:val="1B377C"/>
          <w:w w:val="105"/>
        </w:rPr>
        <w:t>není-li</w:t>
      </w:r>
      <w:r>
        <w:rPr>
          <w:color w:val="1B377C"/>
          <w:spacing w:val="-2"/>
          <w:w w:val="105"/>
        </w:rPr>
        <w:t> </w:t>
      </w:r>
      <w:r>
        <w:rPr>
          <w:color w:val="1B377C"/>
          <w:w w:val="105"/>
        </w:rPr>
        <w:t>uvedeno</w:t>
      </w:r>
      <w:r>
        <w:rPr>
          <w:color w:val="1B377C"/>
          <w:spacing w:val="-2"/>
          <w:w w:val="105"/>
        </w:rPr>
        <w:t> </w:t>
      </w:r>
      <w:r>
        <w:rPr>
          <w:color w:val="1B377C"/>
          <w:w w:val="105"/>
        </w:rPr>
        <w:t>jinak,</w:t>
      </w:r>
      <w:r>
        <w:rPr>
          <w:color w:val="1B377C"/>
          <w:spacing w:val="-2"/>
          <w:w w:val="105"/>
        </w:rPr>
        <w:t> </w:t>
      </w:r>
      <w:r>
        <w:rPr>
          <w:color w:val="1B377C"/>
          <w:w w:val="105"/>
        </w:rPr>
        <w:t>je</w:t>
      </w:r>
      <w:r>
        <w:rPr>
          <w:color w:val="1B377C"/>
          <w:spacing w:val="-2"/>
          <w:w w:val="105"/>
        </w:rPr>
        <w:t> </w:t>
      </w:r>
      <w:r>
        <w:rPr>
          <w:color w:val="1B377C"/>
          <w:w w:val="105"/>
        </w:rPr>
        <w:t>kolektiv</w:t>
      </w:r>
      <w:r>
        <w:rPr>
          <w:color w:val="1B377C"/>
          <w:spacing w:val="-2"/>
          <w:w w:val="105"/>
        </w:rPr>
        <w:t> </w:t>
      </w:r>
      <w:r>
        <w:rPr>
          <w:color w:val="1B377C"/>
          <w:w w:val="105"/>
        </w:rPr>
        <w:t>autorů</w:t>
      </w:r>
      <w:r>
        <w:rPr>
          <w:color w:val="1B377C"/>
          <w:spacing w:val="-2"/>
          <w:w w:val="105"/>
        </w:rPr>
        <w:t> </w:t>
      </w:r>
      <w:r>
        <w:rPr>
          <w:color w:val="1B377C"/>
          <w:w w:val="105"/>
        </w:rPr>
        <w:t>NPI</w:t>
      </w:r>
      <w:r>
        <w:rPr>
          <w:color w:val="1B377C"/>
          <w:spacing w:val="-2"/>
          <w:w w:val="105"/>
        </w:rPr>
        <w:t> </w:t>
      </w:r>
      <w:r>
        <w:rPr>
          <w:color w:val="1B377C"/>
          <w:w w:val="105"/>
        </w:rPr>
        <w:t>Č.R Licenční podmínky navštivte na adrese:</w:t>
      </w:r>
    </w:p>
    <w:p>
      <w:pPr>
        <w:pStyle w:val="BodyText"/>
        <w:spacing w:line="216" w:lineRule="exact"/>
        <w:ind w:left="1808"/>
      </w:pPr>
      <w:r>
        <w:rPr>
          <w:color w:val="1B377C"/>
          <w:w w:val="105"/>
          <w:u w:val="single" w:color="1B377C"/>
        </w:rPr>
        <w:t>https://creativecommons.org/licenses/by-</w:t>
      </w:r>
      <w:r>
        <w:rPr>
          <w:color w:val="1B377C"/>
          <w:spacing w:val="-2"/>
          <w:w w:val="105"/>
          <w:u w:val="single" w:color="1B377C"/>
        </w:rPr>
        <w:t>sa/4.0/legalcode.cs</w:t>
      </w:r>
      <w:r>
        <w:rPr>
          <w:color w:val="1B377C"/>
          <w:spacing w:val="-2"/>
          <w:w w:val="105"/>
          <w:u w:val="none"/>
        </w:rPr>
        <w:t>.</w:t>
      </w:r>
    </w:p>
    <w:p>
      <w:pPr>
        <w:spacing w:after="0" w:line="216" w:lineRule="exact"/>
        <w:sectPr>
          <w:pgSz w:w="11910" w:h="16840"/>
          <w:pgMar w:header="0" w:footer="579" w:top="1260" w:bottom="760" w:left="1140" w:right="0"/>
        </w:sectPr>
      </w:pPr>
    </w:p>
    <w:p>
      <w:pPr>
        <w:pStyle w:val="BodyText"/>
        <w:rPr>
          <w:sz w:val="20"/>
        </w:rPr>
      </w:pPr>
      <w:r>
        <w:rPr/>
        <mc:AlternateContent>
          <mc:Choice Requires="wps">
            <w:drawing>
              <wp:anchor distT="0" distB="0" distL="0" distR="0" allowOverlap="1" layoutInCell="1" locked="0" behindDoc="1" simplePos="0" relativeHeight="487352832">
                <wp:simplePos x="0" y="0"/>
                <wp:positionH relativeFrom="page">
                  <wp:posOffset>0</wp:posOffset>
                </wp:positionH>
                <wp:positionV relativeFrom="page">
                  <wp:posOffset>12</wp:posOffset>
                </wp:positionV>
                <wp:extent cx="7557770" cy="1068514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7557770" cy="10685145"/>
                        </a:xfrm>
                        <a:custGeom>
                          <a:avLst/>
                          <a:gdLst/>
                          <a:ahLst/>
                          <a:cxnLst/>
                          <a:rect l="l" t="t" r="r" b="b"/>
                          <a:pathLst>
                            <a:path w="7557770" h="10685145">
                              <a:moveTo>
                                <a:pt x="7557554" y="0"/>
                              </a:moveTo>
                              <a:lnTo>
                                <a:pt x="0" y="0"/>
                              </a:lnTo>
                              <a:lnTo>
                                <a:pt x="0" y="10684700"/>
                              </a:lnTo>
                              <a:lnTo>
                                <a:pt x="7557554" y="10684700"/>
                              </a:lnTo>
                              <a:lnTo>
                                <a:pt x="7557554" y="0"/>
                              </a:lnTo>
                              <a:close/>
                            </a:path>
                          </a:pathLst>
                        </a:custGeom>
                        <a:solidFill>
                          <a:srgbClr val="3566FC"/>
                        </a:solidFill>
                      </wps:spPr>
                      <wps:bodyPr wrap="square" lIns="0" tIns="0" rIns="0" bIns="0" rtlCol="0">
                        <a:prstTxWarp prst="textNoShape">
                          <a:avLst/>
                        </a:prstTxWarp>
                        <a:noAutofit/>
                      </wps:bodyPr>
                    </wps:wsp>
                  </a:graphicData>
                </a:graphic>
              </wp:anchor>
            </w:drawing>
          </mc:Choice>
          <mc:Fallback>
            <w:pict>
              <v:rect style="position:absolute;margin-left:0pt;margin-top:.001015pt;width:595.083pt;height:841.315pt;mso-position-horizontal-relative:page;mso-position-vertical-relative:page;z-index:-15963648" id="docshape26" filled="true" fillcolor="#3566fc" stroked="false">
                <v:fill type="solid"/>
                <w10:wrap type="none"/>
              </v:rect>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8"/>
        <w:rPr>
          <w:sz w:val="20"/>
        </w:rPr>
      </w:pPr>
    </w:p>
    <w:p>
      <w:pPr>
        <w:pStyle w:val="BodyText"/>
        <w:ind w:left="4529"/>
        <w:rPr>
          <w:sz w:val="20"/>
        </w:rPr>
      </w:pPr>
      <w:r>
        <w:rPr>
          <w:sz w:val="20"/>
        </w:rPr>
        <mc:AlternateContent>
          <mc:Choice Requires="wps">
            <w:drawing>
              <wp:inline distT="0" distB="0" distL="0" distR="0">
                <wp:extent cx="360045" cy="360045"/>
                <wp:effectExtent l="0" t="0" r="0" b="1904"/>
                <wp:docPr id="34" name="Group 34"/>
                <wp:cNvGraphicFramePr>
                  <a:graphicFrameLocks/>
                </wp:cNvGraphicFramePr>
                <a:graphic>
                  <a:graphicData uri="http://schemas.microsoft.com/office/word/2010/wordprocessingGroup">
                    <wpg:wgp>
                      <wpg:cNvPr id="34" name="Group 34"/>
                      <wpg:cNvGrpSpPr/>
                      <wpg:grpSpPr>
                        <a:xfrm>
                          <a:off x="0" y="0"/>
                          <a:ext cx="360045" cy="360045"/>
                          <a:chExt cx="360045" cy="360045"/>
                        </a:xfrm>
                      </wpg:grpSpPr>
                      <wps:wsp>
                        <wps:cNvPr id="35" name="Graphic 35"/>
                        <wps:cNvSpPr/>
                        <wps:spPr>
                          <a:xfrm>
                            <a:off x="0" y="0"/>
                            <a:ext cx="360045" cy="360045"/>
                          </a:xfrm>
                          <a:custGeom>
                            <a:avLst/>
                            <a:gdLst/>
                            <a:ahLst/>
                            <a:cxnLst/>
                            <a:rect l="l" t="t" r="r" b="b"/>
                            <a:pathLst>
                              <a:path w="360045" h="360045">
                                <a:moveTo>
                                  <a:pt x="359994" y="0"/>
                                </a:moveTo>
                                <a:lnTo>
                                  <a:pt x="0" y="0"/>
                                </a:lnTo>
                                <a:lnTo>
                                  <a:pt x="0" y="359994"/>
                                </a:lnTo>
                                <a:lnTo>
                                  <a:pt x="359994" y="359994"/>
                                </a:lnTo>
                                <a:lnTo>
                                  <a:pt x="359994" y="0"/>
                                </a:lnTo>
                                <a:close/>
                              </a:path>
                            </a:pathLst>
                          </a:custGeom>
                          <a:solidFill>
                            <a:srgbClr val="FFFFFF"/>
                          </a:solidFill>
                        </wps:spPr>
                        <wps:bodyPr wrap="square" lIns="0" tIns="0" rIns="0" bIns="0" rtlCol="0">
                          <a:prstTxWarp prst="textNoShape">
                            <a:avLst/>
                          </a:prstTxWarp>
                          <a:noAutofit/>
                        </wps:bodyPr>
                      </wps:wsp>
                      <pic:pic>
                        <pic:nvPicPr>
                          <pic:cNvPr id="36" name="Image 36"/>
                          <pic:cNvPicPr/>
                        </pic:nvPicPr>
                        <pic:blipFill>
                          <a:blip r:embed="rId15" cstate="print"/>
                          <a:stretch>
                            <a:fillRect/>
                          </a:stretch>
                        </pic:blipFill>
                        <pic:spPr>
                          <a:xfrm>
                            <a:off x="82629" y="127044"/>
                            <a:ext cx="194247" cy="128231"/>
                          </a:xfrm>
                          <a:prstGeom prst="rect">
                            <a:avLst/>
                          </a:prstGeom>
                        </pic:spPr>
                      </pic:pic>
                    </wpg:wgp>
                  </a:graphicData>
                </a:graphic>
              </wp:inline>
            </w:drawing>
          </mc:Choice>
          <mc:Fallback>
            <w:pict>
              <v:group style="width:28.35pt;height:28.35pt;mso-position-horizontal-relative:char;mso-position-vertical-relative:line" id="docshapegroup27" coordorigin="0,0" coordsize="567,567">
                <v:rect style="position:absolute;left:0;top:0;width:567;height:567" id="docshape28" filled="true" fillcolor="#ffffff" stroked="false">
                  <v:fill type="solid"/>
                </v:rect>
                <v:shape style="position:absolute;left:130;top:200;width:306;height:202" type="#_x0000_t75" id="docshape29" stroked="false">
                  <v:imagedata r:id="rId15" o:title=""/>
                </v:shape>
              </v:group>
            </w:pict>
          </mc:Fallback>
        </mc:AlternateContent>
      </w:r>
      <w:r>
        <w:rPr>
          <w:sz w:val="20"/>
        </w:rPr>
      </w:r>
    </w:p>
    <w:p>
      <w:pPr>
        <w:pStyle w:val="BodyText"/>
        <w:spacing w:line="204" w:lineRule="auto" w:before="110"/>
        <w:ind w:left="3249" w:right="4384"/>
        <w:jc w:val="center"/>
        <w:rPr>
          <w:rFonts w:ascii="Arial Black" w:hAnsi="Arial Black"/>
        </w:rPr>
      </w:pPr>
      <w:r>
        <w:rPr>
          <w:rFonts w:ascii="Arial Black" w:hAnsi="Arial Black"/>
          <w:color w:val="FFFFFF"/>
          <w:w w:val="90"/>
        </w:rPr>
        <w:t>Národní pedagogický institut </w:t>
      </w:r>
      <w:r>
        <w:rPr>
          <w:rFonts w:ascii="Arial Black" w:hAnsi="Arial Black"/>
          <w:color w:val="FFFFFF"/>
        </w:rPr>
        <w:t>České republiky</w:t>
      </w:r>
    </w:p>
    <w:p>
      <w:pPr>
        <w:pStyle w:val="BodyText"/>
        <w:spacing w:before="50"/>
        <w:ind w:left="3249" w:right="4384"/>
        <w:jc w:val="center"/>
        <w:rPr>
          <w:rFonts w:ascii="Arial"/>
        </w:rPr>
      </w:pPr>
      <w:r>
        <w:rPr>
          <w:rFonts w:ascii="Arial"/>
          <w:color w:val="FFFFFF"/>
          <w:w w:val="105"/>
        </w:rPr>
        <w:t>Praha,</w:t>
      </w:r>
      <w:r>
        <w:rPr>
          <w:rFonts w:ascii="Arial"/>
          <w:color w:val="FFFFFF"/>
          <w:spacing w:val="12"/>
          <w:w w:val="105"/>
        </w:rPr>
        <w:t> </w:t>
      </w:r>
      <w:r>
        <w:rPr>
          <w:rFonts w:ascii="Arial"/>
          <w:color w:val="FFFFFF"/>
          <w:w w:val="105"/>
        </w:rPr>
        <w:t>leden</w:t>
      </w:r>
      <w:r>
        <w:rPr>
          <w:rFonts w:ascii="Arial"/>
          <w:color w:val="FFFFFF"/>
          <w:spacing w:val="12"/>
          <w:w w:val="105"/>
        </w:rPr>
        <w:t> </w:t>
      </w:r>
      <w:r>
        <w:rPr>
          <w:rFonts w:ascii="Arial"/>
          <w:color w:val="FFFFFF"/>
          <w:spacing w:val="-4"/>
          <w:w w:val="105"/>
        </w:rPr>
        <w:t>2025</w:t>
      </w:r>
    </w:p>
    <w:p>
      <w:pPr>
        <w:pStyle w:val="BodyText"/>
        <w:spacing w:before="30"/>
        <w:ind w:left="3249" w:right="4384"/>
        <w:jc w:val="center"/>
        <w:rPr>
          <w:rFonts w:ascii="Arial Black"/>
        </w:rPr>
      </w:pPr>
      <w:hyperlink r:id="rId16">
        <w:r>
          <w:rPr>
            <w:rFonts w:ascii="Arial Black"/>
            <w:color w:val="FFFFFF"/>
            <w:spacing w:val="-2"/>
            <w:w w:val="95"/>
          </w:rPr>
          <w:t>www.npi.cz</w:t>
        </w:r>
      </w:hyperlink>
    </w:p>
    <w:sectPr>
      <w:footerReference w:type="default" r:id="rId14"/>
      <w:pgSz w:w="11910" w:h="16840"/>
      <w:pgMar w:header="0" w:footer="0" w:top="1920" w:bottom="280" w:left="11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Tahoma">
    <w:altName w:val="Tahoma"/>
    <w:charset w:val="0"/>
    <w:family w:val="swiss"/>
    <w:pitch w:val="variable"/>
  </w:font>
  <w:font w:name="Cambria">
    <w:altName w:val="Cambria"/>
    <w:charset w:val="0"/>
    <w:family w:val="roman"/>
    <w:pitch w:val="variable"/>
  </w:font>
  <w:font w:name="Arial">
    <w:altName w:val="Arial"/>
    <w:charset w:val="0"/>
    <w:family w:val="swiss"/>
    <w:pitch w:val="variable"/>
  </w:font>
  <w:font w:name="Trebuchet MS">
    <w:altName w:val="Trebuchet MS"/>
    <w:charset w:val="0"/>
    <w:family w:val="swiss"/>
    <w:pitch w:val="variable"/>
  </w:font>
  <w:font w:name="Verdana">
    <w:altName w:val="Verdana"/>
    <w:charset w:val="0"/>
    <w:family w:val="swiss"/>
    <w:pitch w:val="variable"/>
  </w:font>
  <w:font w:name="Palatino Linotype">
    <w:altName w:val="Palatino Linotype"/>
    <w:charset w:val="0"/>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343104">
              <wp:simplePos x="0" y="0"/>
              <wp:positionH relativeFrom="page">
                <wp:posOffset>779297</wp:posOffset>
              </wp:positionH>
              <wp:positionV relativeFrom="page">
                <wp:posOffset>10184390</wp:posOffset>
              </wp:positionV>
              <wp:extent cx="2315210" cy="15557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2315210" cy="155575"/>
                      </a:xfrm>
                      <a:prstGeom prst="rect">
                        <a:avLst/>
                      </a:prstGeom>
                    </wps:spPr>
                    <wps:txbx>
                      <w:txbxContent>
                        <w:p>
                          <w:pPr>
                            <w:spacing w:before="15"/>
                            <w:ind w:left="20" w:right="0" w:firstLine="0"/>
                            <w:jc w:val="left"/>
                            <w:rPr>
                              <w:sz w:val="15"/>
                            </w:rPr>
                          </w:pPr>
                          <w:r>
                            <w:rPr>
                              <w:rFonts w:ascii="Arial Black" w:hAnsi="Arial Black"/>
                              <w:color w:val="4975FC"/>
                              <w:sz w:val="15"/>
                            </w:rPr>
                            <w:t>Předmětový</w:t>
                          </w:r>
                          <w:r>
                            <w:rPr>
                              <w:rFonts w:ascii="Arial Black" w:hAnsi="Arial Black"/>
                              <w:color w:val="4975FC"/>
                              <w:spacing w:val="-11"/>
                              <w:sz w:val="15"/>
                            </w:rPr>
                            <w:t> </w:t>
                          </w:r>
                          <w:r>
                            <w:rPr>
                              <w:rFonts w:ascii="Arial Black" w:hAnsi="Arial Black"/>
                              <w:color w:val="4975FC"/>
                              <w:sz w:val="15"/>
                            </w:rPr>
                            <w:t>modelový</w:t>
                          </w:r>
                          <w:r>
                            <w:rPr>
                              <w:rFonts w:ascii="Arial Black" w:hAnsi="Arial Black"/>
                              <w:color w:val="4975FC"/>
                              <w:spacing w:val="-10"/>
                              <w:sz w:val="15"/>
                            </w:rPr>
                            <w:t> </w:t>
                          </w:r>
                          <w:r>
                            <w:rPr>
                              <w:rFonts w:ascii="Arial Black" w:hAnsi="Arial Black"/>
                              <w:color w:val="4975FC"/>
                              <w:sz w:val="15"/>
                            </w:rPr>
                            <w:t>ŠVP</w:t>
                          </w:r>
                          <w:r>
                            <w:rPr>
                              <w:rFonts w:ascii="Arial Black" w:hAnsi="Arial Black"/>
                              <w:color w:val="4975FC"/>
                              <w:spacing w:val="-10"/>
                              <w:sz w:val="15"/>
                            </w:rPr>
                            <w:t> </w:t>
                          </w:r>
                          <w:r>
                            <w:rPr>
                              <w:rFonts w:ascii="Arial Black" w:hAnsi="Arial Black"/>
                              <w:color w:val="4975FC"/>
                              <w:sz w:val="15"/>
                            </w:rPr>
                            <w:t>/</w:t>
                          </w:r>
                          <w:r>
                            <w:rPr>
                              <w:rFonts w:ascii="Arial Black" w:hAnsi="Arial Black"/>
                              <w:color w:val="4975FC"/>
                              <w:spacing w:val="-11"/>
                              <w:sz w:val="15"/>
                            </w:rPr>
                            <w:t> </w:t>
                          </w:r>
                          <w:r>
                            <w:rPr>
                              <w:color w:val="4975FC"/>
                              <w:sz w:val="15"/>
                            </w:rPr>
                            <w:t>Charakteristika</w:t>
                          </w:r>
                          <w:r>
                            <w:rPr>
                              <w:color w:val="4975FC"/>
                              <w:spacing w:val="-7"/>
                              <w:sz w:val="15"/>
                            </w:rPr>
                            <w:t> </w:t>
                          </w:r>
                          <w:r>
                            <w:rPr>
                              <w:color w:val="4975FC"/>
                              <w:spacing w:val="-5"/>
                              <w:sz w:val="15"/>
                            </w:rPr>
                            <w:t>ŠVP</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1.362pt;margin-top:801.920532pt;width:182.3pt;height:12.25pt;mso-position-horizontal-relative:page;mso-position-vertical-relative:page;z-index:-15973376" type="#_x0000_t202" id="docshape17" filled="false" stroked="false">
              <v:textbox inset="0,0,0,0">
                <w:txbxContent>
                  <w:p>
                    <w:pPr>
                      <w:spacing w:before="15"/>
                      <w:ind w:left="20" w:right="0" w:firstLine="0"/>
                      <w:jc w:val="left"/>
                      <w:rPr>
                        <w:sz w:val="15"/>
                      </w:rPr>
                    </w:pPr>
                    <w:r>
                      <w:rPr>
                        <w:rFonts w:ascii="Arial Black" w:hAnsi="Arial Black"/>
                        <w:color w:val="4975FC"/>
                        <w:sz w:val="15"/>
                      </w:rPr>
                      <w:t>Předmětový</w:t>
                    </w:r>
                    <w:r>
                      <w:rPr>
                        <w:rFonts w:ascii="Arial Black" w:hAnsi="Arial Black"/>
                        <w:color w:val="4975FC"/>
                        <w:spacing w:val="-11"/>
                        <w:sz w:val="15"/>
                      </w:rPr>
                      <w:t> </w:t>
                    </w:r>
                    <w:r>
                      <w:rPr>
                        <w:rFonts w:ascii="Arial Black" w:hAnsi="Arial Black"/>
                        <w:color w:val="4975FC"/>
                        <w:sz w:val="15"/>
                      </w:rPr>
                      <w:t>modelový</w:t>
                    </w:r>
                    <w:r>
                      <w:rPr>
                        <w:rFonts w:ascii="Arial Black" w:hAnsi="Arial Black"/>
                        <w:color w:val="4975FC"/>
                        <w:spacing w:val="-10"/>
                        <w:sz w:val="15"/>
                      </w:rPr>
                      <w:t> </w:t>
                    </w:r>
                    <w:r>
                      <w:rPr>
                        <w:rFonts w:ascii="Arial Black" w:hAnsi="Arial Black"/>
                        <w:color w:val="4975FC"/>
                        <w:sz w:val="15"/>
                      </w:rPr>
                      <w:t>ŠVP</w:t>
                    </w:r>
                    <w:r>
                      <w:rPr>
                        <w:rFonts w:ascii="Arial Black" w:hAnsi="Arial Black"/>
                        <w:color w:val="4975FC"/>
                        <w:spacing w:val="-10"/>
                        <w:sz w:val="15"/>
                      </w:rPr>
                      <w:t> </w:t>
                    </w:r>
                    <w:r>
                      <w:rPr>
                        <w:rFonts w:ascii="Arial Black" w:hAnsi="Arial Black"/>
                        <w:color w:val="4975FC"/>
                        <w:sz w:val="15"/>
                      </w:rPr>
                      <w:t>/</w:t>
                    </w:r>
                    <w:r>
                      <w:rPr>
                        <w:rFonts w:ascii="Arial Black" w:hAnsi="Arial Black"/>
                        <w:color w:val="4975FC"/>
                        <w:spacing w:val="-11"/>
                        <w:sz w:val="15"/>
                      </w:rPr>
                      <w:t> </w:t>
                    </w:r>
                    <w:r>
                      <w:rPr>
                        <w:color w:val="4975FC"/>
                        <w:sz w:val="15"/>
                      </w:rPr>
                      <w:t>Charakteristika</w:t>
                    </w:r>
                    <w:r>
                      <w:rPr>
                        <w:color w:val="4975FC"/>
                        <w:spacing w:val="-7"/>
                        <w:sz w:val="15"/>
                      </w:rPr>
                      <w:t> </w:t>
                    </w:r>
                    <w:r>
                      <w:rPr>
                        <w:color w:val="4975FC"/>
                        <w:spacing w:val="-5"/>
                        <w:sz w:val="15"/>
                      </w:rPr>
                      <w:t>ŠVP</w:t>
                    </w:r>
                  </w:p>
                </w:txbxContent>
              </v:textbox>
              <w10:wrap type="none"/>
            </v:shape>
          </w:pict>
        </mc:Fallback>
      </mc:AlternateContent>
    </w:r>
    <w:r>
      <w:rPr/>
      <mc:AlternateContent>
        <mc:Choice Requires="wps">
          <w:drawing>
            <wp:anchor distT="0" distB="0" distL="0" distR="0" allowOverlap="1" layoutInCell="1" locked="0" behindDoc="1" simplePos="0" relativeHeight="487343616">
              <wp:simplePos x="0" y="0"/>
              <wp:positionH relativeFrom="page">
                <wp:posOffset>6619506</wp:posOffset>
              </wp:positionH>
              <wp:positionV relativeFrom="page">
                <wp:posOffset>10184391</wp:posOffset>
              </wp:positionV>
              <wp:extent cx="201295" cy="1555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01295" cy="155575"/>
                      </a:xfrm>
                      <a:prstGeom prst="rect">
                        <a:avLst/>
                      </a:prstGeom>
                    </wps:spPr>
                    <wps:txbx>
                      <w:txbxContent>
                        <w:p>
                          <w:pPr>
                            <w:spacing w:before="30"/>
                            <w:ind w:left="60" w:right="0" w:firstLine="0"/>
                            <w:jc w:val="left"/>
                            <w:rPr>
                              <w:sz w:val="15"/>
                            </w:rPr>
                          </w:pPr>
                          <w:r>
                            <w:rPr>
                              <w:color w:val="4975FC"/>
                              <w:spacing w:val="-5"/>
                              <w:w w:val="105"/>
                              <w:sz w:val="15"/>
                            </w:rPr>
                            <w:fldChar w:fldCharType="begin"/>
                          </w:r>
                          <w:r>
                            <w:rPr>
                              <w:color w:val="4975FC"/>
                              <w:spacing w:val="-5"/>
                              <w:w w:val="105"/>
                              <w:sz w:val="15"/>
                            </w:rPr>
                            <w:instrText> PAGE </w:instrText>
                          </w:r>
                          <w:r>
                            <w:rPr>
                              <w:color w:val="4975FC"/>
                              <w:spacing w:val="-5"/>
                              <w:w w:val="105"/>
                              <w:sz w:val="15"/>
                            </w:rPr>
                            <w:fldChar w:fldCharType="separate"/>
                          </w:r>
                          <w:r>
                            <w:rPr>
                              <w:color w:val="4975FC"/>
                              <w:spacing w:val="-5"/>
                              <w:w w:val="105"/>
                              <w:sz w:val="15"/>
                            </w:rPr>
                            <w:t>10</w:t>
                          </w:r>
                          <w:r>
                            <w:rPr>
                              <w:color w:val="4975FC"/>
                              <w:spacing w:val="-5"/>
                              <w:w w:val="105"/>
                              <w:sz w:val="15"/>
                            </w:rPr>
                            <w:fldChar w:fldCharType="end"/>
                          </w:r>
                        </w:p>
                      </w:txbxContent>
                    </wps:txbx>
                    <wps:bodyPr wrap="square" lIns="0" tIns="0" rIns="0" bIns="0" rtlCol="0">
                      <a:noAutofit/>
                    </wps:bodyPr>
                  </wps:wsp>
                </a:graphicData>
              </a:graphic>
            </wp:anchor>
          </w:drawing>
        </mc:Choice>
        <mc:Fallback>
          <w:pict>
            <v:shape style="position:absolute;margin-left:521.221008pt;margin-top:801.920593pt;width:15.85pt;height:12.25pt;mso-position-horizontal-relative:page;mso-position-vertical-relative:page;z-index:-15972864" type="#_x0000_t202" id="docshape18" filled="false" stroked="false">
              <v:textbox inset="0,0,0,0">
                <w:txbxContent>
                  <w:p>
                    <w:pPr>
                      <w:spacing w:before="30"/>
                      <w:ind w:left="60" w:right="0" w:firstLine="0"/>
                      <w:jc w:val="left"/>
                      <w:rPr>
                        <w:sz w:val="15"/>
                      </w:rPr>
                    </w:pPr>
                    <w:r>
                      <w:rPr>
                        <w:color w:val="4975FC"/>
                        <w:spacing w:val="-5"/>
                        <w:w w:val="105"/>
                        <w:sz w:val="15"/>
                      </w:rPr>
                      <w:fldChar w:fldCharType="begin"/>
                    </w:r>
                    <w:r>
                      <w:rPr>
                        <w:color w:val="4975FC"/>
                        <w:spacing w:val="-5"/>
                        <w:w w:val="105"/>
                        <w:sz w:val="15"/>
                      </w:rPr>
                      <w:instrText> PAGE </w:instrText>
                    </w:r>
                    <w:r>
                      <w:rPr>
                        <w:color w:val="4975FC"/>
                        <w:spacing w:val="-5"/>
                        <w:w w:val="105"/>
                        <w:sz w:val="15"/>
                      </w:rPr>
                      <w:fldChar w:fldCharType="separate"/>
                    </w:r>
                    <w:r>
                      <w:rPr>
                        <w:color w:val="4975FC"/>
                        <w:spacing w:val="-5"/>
                        <w:w w:val="105"/>
                        <w:sz w:val="15"/>
                      </w:rPr>
                      <w:t>10</w:t>
                    </w:r>
                    <w:r>
                      <w:rPr>
                        <w:color w:val="4975FC"/>
                        <w:spacing w:val="-5"/>
                        <w:w w:val="105"/>
                        <w:sz w:val="1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1808"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6">
    <w:multiLevelType w:val="hybridMultilevel"/>
    <w:lvl w:ilvl="0">
      <w:start w:val="2"/>
      <w:numFmt w:val="decimal"/>
      <w:lvlText w:val="%1"/>
      <w:lvlJc w:val="left"/>
      <w:pPr>
        <w:ind w:left="107" w:hanging="745"/>
        <w:jc w:val="left"/>
      </w:pPr>
      <w:rPr>
        <w:rFonts w:hint="default"/>
        <w:lang w:val="cs-CZ" w:eastAsia="en-US" w:bidi="ar-SA"/>
      </w:rPr>
    </w:lvl>
    <w:lvl w:ilvl="1">
      <w:start w:val="3"/>
      <w:numFmt w:val="decimal"/>
      <w:lvlText w:val="%1.%2"/>
      <w:lvlJc w:val="left"/>
      <w:pPr>
        <w:ind w:left="107" w:hanging="745"/>
        <w:jc w:val="left"/>
      </w:pPr>
      <w:rPr>
        <w:rFonts w:hint="default"/>
        <w:lang w:val="cs-CZ" w:eastAsia="en-US" w:bidi="ar-SA"/>
      </w:rPr>
    </w:lvl>
    <w:lvl w:ilvl="2">
      <w:start w:val="2"/>
      <w:numFmt w:val="decimal"/>
      <w:lvlText w:val="%1.%2.%3"/>
      <w:lvlJc w:val="left"/>
      <w:pPr>
        <w:ind w:left="107" w:hanging="745"/>
        <w:jc w:val="left"/>
      </w:pPr>
      <w:rPr>
        <w:rFonts w:hint="default" w:ascii="Cambria" w:hAnsi="Cambria" w:eastAsia="Cambria" w:cs="Cambria"/>
        <w:b w:val="0"/>
        <w:bCs w:val="0"/>
        <w:i w:val="0"/>
        <w:iCs w:val="0"/>
        <w:color w:val="3566FC"/>
        <w:spacing w:val="-10"/>
        <w:w w:val="99"/>
        <w:sz w:val="32"/>
        <w:szCs w:val="32"/>
        <w:lang w:val="cs-CZ" w:eastAsia="en-US" w:bidi="ar-SA"/>
      </w:rPr>
    </w:lvl>
    <w:lvl w:ilvl="3">
      <w:start w:val="0"/>
      <w:numFmt w:val="bullet"/>
      <w:lvlText w:val="—"/>
      <w:lvlJc w:val="left"/>
      <w:pPr>
        <w:ind w:left="1807" w:hanging="256"/>
      </w:pPr>
      <w:rPr>
        <w:rFonts w:hint="default" w:ascii="Tahoma" w:hAnsi="Tahoma" w:eastAsia="Tahoma" w:cs="Tahoma"/>
        <w:b w:val="0"/>
        <w:bCs w:val="0"/>
        <w:i w:val="0"/>
        <w:iCs w:val="0"/>
        <w:color w:val="1B377C"/>
        <w:spacing w:val="0"/>
        <w:w w:val="109"/>
        <w:sz w:val="18"/>
        <w:szCs w:val="18"/>
        <w:lang w:val="cs-CZ" w:eastAsia="en-US" w:bidi="ar-SA"/>
      </w:rPr>
    </w:lvl>
    <w:lvl w:ilvl="4">
      <w:start w:val="0"/>
      <w:numFmt w:val="bullet"/>
      <w:lvlText w:val="•"/>
      <w:lvlJc w:val="left"/>
      <w:pPr>
        <w:ind w:left="4788" w:hanging="256"/>
      </w:pPr>
      <w:rPr>
        <w:rFonts w:hint="default"/>
        <w:lang w:val="cs-CZ" w:eastAsia="en-US" w:bidi="ar-SA"/>
      </w:rPr>
    </w:lvl>
    <w:lvl w:ilvl="5">
      <w:start w:val="0"/>
      <w:numFmt w:val="bullet"/>
      <w:lvlText w:val="•"/>
      <w:lvlJc w:val="left"/>
      <w:pPr>
        <w:ind w:left="5784" w:hanging="256"/>
      </w:pPr>
      <w:rPr>
        <w:rFonts w:hint="default"/>
        <w:lang w:val="cs-CZ" w:eastAsia="en-US" w:bidi="ar-SA"/>
      </w:rPr>
    </w:lvl>
    <w:lvl w:ilvl="6">
      <w:start w:val="0"/>
      <w:numFmt w:val="bullet"/>
      <w:lvlText w:val="•"/>
      <w:lvlJc w:val="left"/>
      <w:pPr>
        <w:ind w:left="6780" w:hanging="256"/>
      </w:pPr>
      <w:rPr>
        <w:rFonts w:hint="default"/>
        <w:lang w:val="cs-CZ" w:eastAsia="en-US" w:bidi="ar-SA"/>
      </w:rPr>
    </w:lvl>
    <w:lvl w:ilvl="7">
      <w:start w:val="0"/>
      <w:numFmt w:val="bullet"/>
      <w:lvlText w:val="•"/>
      <w:lvlJc w:val="left"/>
      <w:pPr>
        <w:ind w:left="7777" w:hanging="256"/>
      </w:pPr>
      <w:rPr>
        <w:rFonts w:hint="default"/>
        <w:lang w:val="cs-CZ" w:eastAsia="en-US" w:bidi="ar-SA"/>
      </w:rPr>
    </w:lvl>
    <w:lvl w:ilvl="8">
      <w:start w:val="0"/>
      <w:numFmt w:val="bullet"/>
      <w:lvlText w:val="•"/>
      <w:lvlJc w:val="left"/>
      <w:pPr>
        <w:ind w:left="8773" w:hanging="256"/>
      </w:pPr>
      <w:rPr>
        <w:rFonts w:hint="default"/>
        <w:lang w:val="cs-CZ" w:eastAsia="en-US" w:bidi="ar-SA"/>
      </w:rPr>
    </w:lvl>
  </w:abstractNum>
  <w:abstractNum w:abstractNumId="5">
    <w:multiLevelType w:val="hybridMultilevel"/>
    <w:lvl w:ilvl="0">
      <w:start w:val="0"/>
      <w:numFmt w:val="bullet"/>
      <w:lvlText w:val="—"/>
      <w:lvlJc w:val="left"/>
      <w:pPr>
        <w:ind w:left="1808"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4">
    <w:multiLevelType w:val="hybridMultilevel"/>
    <w:lvl w:ilvl="0">
      <w:start w:val="2"/>
      <w:numFmt w:val="decimal"/>
      <w:lvlText w:val="%1."/>
      <w:lvlJc w:val="left"/>
      <w:pPr>
        <w:ind w:left="424" w:hanging="318"/>
        <w:jc w:val="left"/>
      </w:pPr>
      <w:rPr>
        <w:rFonts w:hint="default" w:ascii="Cambria" w:hAnsi="Cambria" w:eastAsia="Cambria" w:cs="Cambria"/>
        <w:b w:val="0"/>
        <w:bCs w:val="0"/>
        <w:i w:val="0"/>
        <w:iCs w:val="0"/>
        <w:color w:val="3566FC"/>
        <w:spacing w:val="0"/>
        <w:w w:val="101"/>
        <w:sz w:val="32"/>
        <w:szCs w:val="32"/>
        <w:lang w:val="cs-CZ" w:eastAsia="en-US" w:bidi="ar-SA"/>
      </w:rPr>
    </w:lvl>
    <w:lvl w:ilvl="1">
      <w:start w:val="0"/>
      <w:numFmt w:val="bullet"/>
      <w:lvlText w:val="•"/>
      <w:lvlJc w:val="left"/>
      <w:pPr>
        <w:ind w:left="1454" w:hanging="318"/>
      </w:pPr>
      <w:rPr>
        <w:rFonts w:hint="default"/>
        <w:lang w:val="cs-CZ" w:eastAsia="en-US" w:bidi="ar-SA"/>
      </w:rPr>
    </w:lvl>
    <w:lvl w:ilvl="2">
      <w:start w:val="0"/>
      <w:numFmt w:val="bullet"/>
      <w:lvlText w:val="•"/>
      <w:lvlJc w:val="left"/>
      <w:pPr>
        <w:ind w:left="2489" w:hanging="318"/>
      </w:pPr>
      <w:rPr>
        <w:rFonts w:hint="default"/>
        <w:lang w:val="cs-CZ" w:eastAsia="en-US" w:bidi="ar-SA"/>
      </w:rPr>
    </w:lvl>
    <w:lvl w:ilvl="3">
      <w:start w:val="0"/>
      <w:numFmt w:val="bullet"/>
      <w:lvlText w:val="•"/>
      <w:lvlJc w:val="left"/>
      <w:pPr>
        <w:ind w:left="3523" w:hanging="318"/>
      </w:pPr>
      <w:rPr>
        <w:rFonts w:hint="default"/>
        <w:lang w:val="cs-CZ" w:eastAsia="en-US" w:bidi="ar-SA"/>
      </w:rPr>
    </w:lvl>
    <w:lvl w:ilvl="4">
      <w:start w:val="0"/>
      <w:numFmt w:val="bullet"/>
      <w:lvlText w:val="•"/>
      <w:lvlJc w:val="left"/>
      <w:pPr>
        <w:ind w:left="4558" w:hanging="318"/>
      </w:pPr>
      <w:rPr>
        <w:rFonts w:hint="default"/>
        <w:lang w:val="cs-CZ" w:eastAsia="en-US" w:bidi="ar-SA"/>
      </w:rPr>
    </w:lvl>
    <w:lvl w:ilvl="5">
      <w:start w:val="0"/>
      <w:numFmt w:val="bullet"/>
      <w:lvlText w:val="•"/>
      <w:lvlJc w:val="left"/>
      <w:pPr>
        <w:ind w:left="5592" w:hanging="318"/>
      </w:pPr>
      <w:rPr>
        <w:rFonts w:hint="default"/>
        <w:lang w:val="cs-CZ" w:eastAsia="en-US" w:bidi="ar-SA"/>
      </w:rPr>
    </w:lvl>
    <w:lvl w:ilvl="6">
      <w:start w:val="0"/>
      <w:numFmt w:val="bullet"/>
      <w:lvlText w:val="•"/>
      <w:lvlJc w:val="left"/>
      <w:pPr>
        <w:ind w:left="6627" w:hanging="318"/>
      </w:pPr>
      <w:rPr>
        <w:rFonts w:hint="default"/>
        <w:lang w:val="cs-CZ" w:eastAsia="en-US" w:bidi="ar-SA"/>
      </w:rPr>
    </w:lvl>
    <w:lvl w:ilvl="7">
      <w:start w:val="0"/>
      <w:numFmt w:val="bullet"/>
      <w:lvlText w:val="•"/>
      <w:lvlJc w:val="left"/>
      <w:pPr>
        <w:ind w:left="7661" w:hanging="318"/>
      </w:pPr>
      <w:rPr>
        <w:rFonts w:hint="default"/>
        <w:lang w:val="cs-CZ" w:eastAsia="en-US" w:bidi="ar-SA"/>
      </w:rPr>
    </w:lvl>
    <w:lvl w:ilvl="8">
      <w:start w:val="0"/>
      <w:numFmt w:val="bullet"/>
      <w:lvlText w:val="•"/>
      <w:lvlJc w:val="left"/>
      <w:pPr>
        <w:ind w:left="8696" w:hanging="318"/>
      </w:pPr>
      <w:rPr>
        <w:rFonts w:hint="default"/>
        <w:lang w:val="cs-CZ" w:eastAsia="en-US" w:bidi="ar-SA"/>
      </w:rPr>
    </w:lvl>
  </w:abstractNum>
  <w:abstractNum w:abstractNumId="3">
    <w:multiLevelType w:val="hybridMultilevel"/>
    <w:lvl w:ilvl="0">
      <w:start w:val="0"/>
      <w:numFmt w:val="bullet"/>
      <w:lvlText w:val="—"/>
      <w:lvlJc w:val="left"/>
      <w:pPr>
        <w:ind w:left="1807" w:hanging="256"/>
      </w:pPr>
      <w:rPr>
        <w:rFonts w:hint="default" w:ascii="Tahoma" w:hAnsi="Tahoma" w:eastAsia="Tahoma" w:cs="Tahoma"/>
        <w:b w:val="0"/>
        <w:bCs w:val="0"/>
        <w:i w:val="0"/>
        <w:iCs w:val="0"/>
        <w:color w:val="1B377C"/>
        <w:spacing w:val="0"/>
        <w:w w:val="109"/>
        <w:sz w:val="18"/>
        <w:szCs w:val="18"/>
        <w:lang w:val="cs-CZ" w:eastAsia="en-US" w:bidi="ar-SA"/>
      </w:rPr>
    </w:lvl>
    <w:lvl w:ilvl="1">
      <w:start w:val="0"/>
      <w:numFmt w:val="bullet"/>
      <w:lvlText w:val="•"/>
      <w:lvlJc w:val="left"/>
      <w:pPr>
        <w:ind w:left="2696" w:hanging="256"/>
      </w:pPr>
      <w:rPr>
        <w:rFonts w:hint="default"/>
        <w:lang w:val="cs-CZ" w:eastAsia="en-US" w:bidi="ar-SA"/>
      </w:rPr>
    </w:lvl>
    <w:lvl w:ilvl="2">
      <w:start w:val="0"/>
      <w:numFmt w:val="bullet"/>
      <w:lvlText w:val="•"/>
      <w:lvlJc w:val="left"/>
      <w:pPr>
        <w:ind w:left="3593" w:hanging="256"/>
      </w:pPr>
      <w:rPr>
        <w:rFonts w:hint="default"/>
        <w:lang w:val="cs-CZ" w:eastAsia="en-US" w:bidi="ar-SA"/>
      </w:rPr>
    </w:lvl>
    <w:lvl w:ilvl="3">
      <w:start w:val="0"/>
      <w:numFmt w:val="bullet"/>
      <w:lvlText w:val="•"/>
      <w:lvlJc w:val="left"/>
      <w:pPr>
        <w:ind w:left="4489" w:hanging="256"/>
      </w:pPr>
      <w:rPr>
        <w:rFonts w:hint="default"/>
        <w:lang w:val="cs-CZ" w:eastAsia="en-US" w:bidi="ar-SA"/>
      </w:rPr>
    </w:lvl>
    <w:lvl w:ilvl="4">
      <w:start w:val="0"/>
      <w:numFmt w:val="bullet"/>
      <w:lvlText w:val="•"/>
      <w:lvlJc w:val="left"/>
      <w:pPr>
        <w:ind w:left="5386" w:hanging="256"/>
      </w:pPr>
      <w:rPr>
        <w:rFonts w:hint="default"/>
        <w:lang w:val="cs-CZ" w:eastAsia="en-US" w:bidi="ar-SA"/>
      </w:rPr>
    </w:lvl>
    <w:lvl w:ilvl="5">
      <w:start w:val="0"/>
      <w:numFmt w:val="bullet"/>
      <w:lvlText w:val="•"/>
      <w:lvlJc w:val="left"/>
      <w:pPr>
        <w:ind w:left="6282" w:hanging="256"/>
      </w:pPr>
      <w:rPr>
        <w:rFonts w:hint="default"/>
        <w:lang w:val="cs-CZ" w:eastAsia="en-US" w:bidi="ar-SA"/>
      </w:rPr>
    </w:lvl>
    <w:lvl w:ilvl="6">
      <w:start w:val="0"/>
      <w:numFmt w:val="bullet"/>
      <w:lvlText w:val="•"/>
      <w:lvlJc w:val="left"/>
      <w:pPr>
        <w:ind w:left="7179" w:hanging="256"/>
      </w:pPr>
      <w:rPr>
        <w:rFonts w:hint="default"/>
        <w:lang w:val="cs-CZ" w:eastAsia="en-US" w:bidi="ar-SA"/>
      </w:rPr>
    </w:lvl>
    <w:lvl w:ilvl="7">
      <w:start w:val="0"/>
      <w:numFmt w:val="bullet"/>
      <w:lvlText w:val="•"/>
      <w:lvlJc w:val="left"/>
      <w:pPr>
        <w:ind w:left="8075" w:hanging="256"/>
      </w:pPr>
      <w:rPr>
        <w:rFonts w:hint="default"/>
        <w:lang w:val="cs-CZ" w:eastAsia="en-US" w:bidi="ar-SA"/>
      </w:rPr>
    </w:lvl>
    <w:lvl w:ilvl="8">
      <w:start w:val="0"/>
      <w:numFmt w:val="bullet"/>
      <w:lvlText w:val="•"/>
      <w:lvlJc w:val="left"/>
      <w:pPr>
        <w:ind w:left="8972" w:hanging="256"/>
      </w:pPr>
      <w:rPr>
        <w:rFonts w:hint="default"/>
        <w:lang w:val="cs-CZ" w:eastAsia="en-US" w:bidi="ar-SA"/>
      </w:rPr>
    </w:lvl>
  </w:abstractNum>
  <w:abstractNum w:abstractNumId="2">
    <w:multiLevelType w:val="hybridMultilevel"/>
    <w:lvl w:ilvl="0">
      <w:start w:val="2"/>
      <w:numFmt w:val="decimal"/>
      <w:lvlText w:val="%1"/>
      <w:lvlJc w:val="left"/>
      <w:pPr>
        <w:ind w:left="754" w:hanging="648"/>
        <w:jc w:val="left"/>
      </w:pPr>
      <w:rPr>
        <w:rFonts w:hint="default"/>
        <w:lang w:val="cs-CZ" w:eastAsia="en-US" w:bidi="ar-SA"/>
      </w:rPr>
    </w:lvl>
    <w:lvl w:ilvl="1">
      <w:start w:val="1"/>
      <w:numFmt w:val="decimal"/>
      <w:lvlText w:val="%1.%2"/>
      <w:lvlJc w:val="left"/>
      <w:pPr>
        <w:ind w:left="754" w:hanging="648"/>
        <w:jc w:val="left"/>
      </w:pPr>
      <w:rPr>
        <w:rFonts w:hint="default" w:ascii="Cambria" w:hAnsi="Cambria" w:eastAsia="Cambria" w:cs="Cambria"/>
        <w:b w:val="0"/>
        <w:bCs w:val="0"/>
        <w:i w:val="0"/>
        <w:iCs w:val="0"/>
        <w:color w:val="3566FC"/>
        <w:spacing w:val="-13"/>
        <w:w w:val="74"/>
        <w:sz w:val="48"/>
        <w:szCs w:val="48"/>
        <w:lang w:val="cs-CZ" w:eastAsia="en-US" w:bidi="ar-SA"/>
      </w:rPr>
    </w:lvl>
    <w:lvl w:ilvl="2">
      <w:start w:val="1"/>
      <w:numFmt w:val="decimal"/>
      <w:lvlText w:val="%3"/>
      <w:lvlJc w:val="left"/>
      <w:pPr>
        <w:ind w:left="1808" w:hanging="460"/>
        <w:jc w:val="left"/>
      </w:pPr>
      <w:rPr>
        <w:rFonts w:hint="default" w:ascii="Tahoma" w:hAnsi="Tahoma" w:eastAsia="Tahoma" w:cs="Tahoma"/>
        <w:b w:val="0"/>
        <w:bCs w:val="0"/>
        <w:i w:val="0"/>
        <w:iCs w:val="0"/>
        <w:color w:val="1B377C"/>
        <w:spacing w:val="0"/>
        <w:w w:val="104"/>
        <w:sz w:val="14"/>
        <w:szCs w:val="14"/>
        <w:lang w:val="cs-CZ" w:eastAsia="en-US" w:bidi="ar-SA"/>
      </w:rPr>
    </w:lvl>
    <w:lvl w:ilvl="3">
      <w:start w:val="0"/>
      <w:numFmt w:val="bullet"/>
      <w:lvlText w:val="•"/>
      <w:lvlJc w:val="left"/>
      <w:pPr>
        <w:ind w:left="3792" w:hanging="460"/>
      </w:pPr>
      <w:rPr>
        <w:rFonts w:hint="default"/>
        <w:lang w:val="cs-CZ" w:eastAsia="en-US" w:bidi="ar-SA"/>
      </w:rPr>
    </w:lvl>
    <w:lvl w:ilvl="4">
      <w:start w:val="0"/>
      <w:numFmt w:val="bullet"/>
      <w:lvlText w:val="•"/>
      <w:lvlJc w:val="left"/>
      <w:pPr>
        <w:ind w:left="4788" w:hanging="460"/>
      </w:pPr>
      <w:rPr>
        <w:rFonts w:hint="default"/>
        <w:lang w:val="cs-CZ" w:eastAsia="en-US" w:bidi="ar-SA"/>
      </w:rPr>
    </w:lvl>
    <w:lvl w:ilvl="5">
      <w:start w:val="0"/>
      <w:numFmt w:val="bullet"/>
      <w:lvlText w:val="•"/>
      <w:lvlJc w:val="left"/>
      <w:pPr>
        <w:ind w:left="5784" w:hanging="460"/>
      </w:pPr>
      <w:rPr>
        <w:rFonts w:hint="default"/>
        <w:lang w:val="cs-CZ" w:eastAsia="en-US" w:bidi="ar-SA"/>
      </w:rPr>
    </w:lvl>
    <w:lvl w:ilvl="6">
      <w:start w:val="0"/>
      <w:numFmt w:val="bullet"/>
      <w:lvlText w:val="•"/>
      <w:lvlJc w:val="left"/>
      <w:pPr>
        <w:ind w:left="6780" w:hanging="460"/>
      </w:pPr>
      <w:rPr>
        <w:rFonts w:hint="default"/>
        <w:lang w:val="cs-CZ" w:eastAsia="en-US" w:bidi="ar-SA"/>
      </w:rPr>
    </w:lvl>
    <w:lvl w:ilvl="7">
      <w:start w:val="0"/>
      <w:numFmt w:val="bullet"/>
      <w:lvlText w:val="•"/>
      <w:lvlJc w:val="left"/>
      <w:pPr>
        <w:ind w:left="7777" w:hanging="460"/>
      </w:pPr>
      <w:rPr>
        <w:rFonts w:hint="default"/>
        <w:lang w:val="cs-CZ" w:eastAsia="en-US" w:bidi="ar-SA"/>
      </w:rPr>
    </w:lvl>
    <w:lvl w:ilvl="8">
      <w:start w:val="0"/>
      <w:numFmt w:val="bullet"/>
      <w:lvlText w:val="•"/>
      <w:lvlJc w:val="left"/>
      <w:pPr>
        <w:ind w:left="8773" w:hanging="460"/>
      </w:pPr>
      <w:rPr>
        <w:rFonts w:hint="default"/>
        <w:lang w:val="cs-CZ" w:eastAsia="en-US" w:bidi="ar-SA"/>
      </w:rPr>
    </w:lvl>
  </w:abstractNum>
  <w:abstractNum w:abstractNumId="1">
    <w:multiLevelType w:val="hybridMultilevel"/>
    <w:lvl w:ilvl="0">
      <w:start w:val="2"/>
      <w:numFmt w:val="decimal"/>
      <w:lvlText w:val="%1"/>
      <w:lvlJc w:val="left"/>
      <w:pPr>
        <w:ind w:left="2091" w:hanging="458"/>
        <w:jc w:val="left"/>
      </w:pPr>
      <w:rPr>
        <w:rFonts w:hint="default"/>
        <w:lang w:val="cs-CZ" w:eastAsia="en-US" w:bidi="ar-SA"/>
      </w:rPr>
    </w:lvl>
    <w:lvl w:ilvl="1">
      <w:start w:val="3"/>
      <w:numFmt w:val="decimal"/>
      <w:lvlText w:val="%1.%2"/>
      <w:lvlJc w:val="left"/>
      <w:pPr>
        <w:ind w:left="2091" w:hanging="458"/>
        <w:jc w:val="left"/>
      </w:pPr>
      <w:rPr>
        <w:rFonts w:hint="default"/>
        <w:lang w:val="cs-CZ" w:eastAsia="en-US" w:bidi="ar-SA"/>
      </w:rPr>
    </w:lvl>
    <w:lvl w:ilvl="2">
      <w:start w:val="2"/>
      <w:numFmt w:val="decimal"/>
      <w:lvlText w:val="%1.%2.%3"/>
      <w:lvlJc w:val="left"/>
      <w:pPr>
        <w:ind w:left="2091" w:hanging="458"/>
        <w:jc w:val="left"/>
      </w:pPr>
      <w:rPr>
        <w:rFonts w:hint="default" w:ascii="Tahoma" w:hAnsi="Tahoma" w:eastAsia="Tahoma" w:cs="Tahoma"/>
        <w:b w:val="0"/>
        <w:bCs w:val="0"/>
        <w:i w:val="0"/>
        <w:iCs w:val="0"/>
        <w:color w:val="1B377C"/>
        <w:spacing w:val="0"/>
        <w:w w:val="100"/>
        <w:sz w:val="18"/>
        <w:szCs w:val="18"/>
        <w:lang w:val="cs-CZ" w:eastAsia="en-US" w:bidi="ar-SA"/>
      </w:rPr>
    </w:lvl>
    <w:lvl w:ilvl="3">
      <w:start w:val="0"/>
      <w:numFmt w:val="bullet"/>
      <w:lvlText w:val="•"/>
      <w:lvlJc w:val="left"/>
      <w:pPr>
        <w:ind w:left="4699" w:hanging="458"/>
      </w:pPr>
      <w:rPr>
        <w:rFonts w:hint="default"/>
        <w:lang w:val="cs-CZ" w:eastAsia="en-US" w:bidi="ar-SA"/>
      </w:rPr>
    </w:lvl>
    <w:lvl w:ilvl="4">
      <w:start w:val="0"/>
      <w:numFmt w:val="bullet"/>
      <w:lvlText w:val="•"/>
      <w:lvlJc w:val="left"/>
      <w:pPr>
        <w:ind w:left="5566" w:hanging="458"/>
      </w:pPr>
      <w:rPr>
        <w:rFonts w:hint="default"/>
        <w:lang w:val="cs-CZ" w:eastAsia="en-US" w:bidi="ar-SA"/>
      </w:rPr>
    </w:lvl>
    <w:lvl w:ilvl="5">
      <w:start w:val="0"/>
      <w:numFmt w:val="bullet"/>
      <w:lvlText w:val="•"/>
      <w:lvlJc w:val="left"/>
      <w:pPr>
        <w:ind w:left="6432" w:hanging="458"/>
      </w:pPr>
      <w:rPr>
        <w:rFonts w:hint="default"/>
        <w:lang w:val="cs-CZ" w:eastAsia="en-US" w:bidi="ar-SA"/>
      </w:rPr>
    </w:lvl>
    <w:lvl w:ilvl="6">
      <w:start w:val="0"/>
      <w:numFmt w:val="bullet"/>
      <w:lvlText w:val="•"/>
      <w:lvlJc w:val="left"/>
      <w:pPr>
        <w:ind w:left="7299" w:hanging="458"/>
      </w:pPr>
      <w:rPr>
        <w:rFonts w:hint="default"/>
        <w:lang w:val="cs-CZ" w:eastAsia="en-US" w:bidi="ar-SA"/>
      </w:rPr>
    </w:lvl>
    <w:lvl w:ilvl="7">
      <w:start w:val="0"/>
      <w:numFmt w:val="bullet"/>
      <w:lvlText w:val="•"/>
      <w:lvlJc w:val="left"/>
      <w:pPr>
        <w:ind w:left="8165" w:hanging="458"/>
      </w:pPr>
      <w:rPr>
        <w:rFonts w:hint="default"/>
        <w:lang w:val="cs-CZ" w:eastAsia="en-US" w:bidi="ar-SA"/>
      </w:rPr>
    </w:lvl>
    <w:lvl w:ilvl="8">
      <w:start w:val="0"/>
      <w:numFmt w:val="bullet"/>
      <w:lvlText w:val="•"/>
      <w:lvlJc w:val="left"/>
      <w:pPr>
        <w:ind w:left="9032" w:hanging="458"/>
      </w:pPr>
      <w:rPr>
        <w:rFonts w:hint="default"/>
        <w:lang w:val="cs-CZ" w:eastAsia="en-US" w:bidi="ar-SA"/>
      </w:rPr>
    </w:lvl>
  </w:abstractNum>
  <w:abstractNum w:abstractNumId="0">
    <w:multiLevelType w:val="hybridMultilevel"/>
    <w:lvl w:ilvl="0">
      <w:start w:val="2"/>
      <w:numFmt w:val="decimal"/>
      <w:lvlText w:val="%1"/>
      <w:lvlJc w:val="left"/>
      <w:pPr>
        <w:ind w:left="2112" w:hanging="305"/>
        <w:jc w:val="left"/>
      </w:pPr>
      <w:rPr>
        <w:rFonts w:hint="default"/>
        <w:lang w:val="cs-CZ" w:eastAsia="en-US" w:bidi="ar-SA"/>
      </w:rPr>
    </w:lvl>
    <w:lvl w:ilvl="1">
      <w:start w:val="1"/>
      <w:numFmt w:val="decimal"/>
      <w:lvlText w:val="%1.%2"/>
      <w:lvlJc w:val="left"/>
      <w:pPr>
        <w:ind w:left="2112" w:hanging="305"/>
        <w:jc w:val="left"/>
      </w:pPr>
      <w:rPr>
        <w:rFonts w:hint="default" w:ascii="Arial Black" w:hAnsi="Arial Black" w:eastAsia="Arial Black" w:cs="Arial Black"/>
        <w:b w:val="0"/>
        <w:bCs w:val="0"/>
        <w:i w:val="0"/>
        <w:iCs w:val="0"/>
        <w:color w:val="1B377C"/>
        <w:spacing w:val="0"/>
        <w:w w:val="85"/>
        <w:sz w:val="18"/>
        <w:szCs w:val="18"/>
        <w:lang w:val="cs-CZ" w:eastAsia="en-US" w:bidi="ar-SA"/>
      </w:rPr>
    </w:lvl>
    <w:lvl w:ilvl="2">
      <w:start w:val="2"/>
      <w:numFmt w:val="decimal"/>
      <w:lvlText w:val="%3."/>
      <w:lvlJc w:val="left"/>
      <w:pPr>
        <w:ind w:left="2292" w:hanging="201"/>
        <w:jc w:val="left"/>
      </w:pPr>
      <w:rPr>
        <w:rFonts w:hint="default" w:ascii="Tahoma" w:hAnsi="Tahoma" w:eastAsia="Tahoma" w:cs="Tahoma"/>
        <w:b w:val="0"/>
        <w:bCs w:val="0"/>
        <w:i w:val="0"/>
        <w:iCs w:val="0"/>
        <w:color w:val="1B377C"/>
        <w:spacing w:val="0"/>
        <w:w w:val="98"/>
        <w:sz w:val="18"/>
        <w:szCs w:val="18"/>
        <w:lang w:val="cs-CZ" w:eastAsia="en-US" w:bidi="ar-SA"/>
      </w:rPr>
    </w:lvl>
    <w:lvl w:ilvl="3">
      <w:start w:val="0"/>
      <w:numFmt w:val="bullet"/>
      <w:lvlText w:val="•"/>
      <w:lvlJc w:val="left"/>
      <w:pPr>
        <w:ind w:left="4181" w:hanging="201"/>
      </w:pPr>
      <w:rPr>
        <w:rFonts w:hint="default"/>
        <w:lang w:val="cs-CZ" w:eastAsia="en-US" w:bidi="ar-SA"/>
      </w:rPr>
    </w:lvl>
    <w:lvl w:ilvl="4">
      <w:start w:val="0"/>
      <w:numFmt w:val="bullet"/>
      <w:lvlText w:val="•"/>
      <w:lvlJc w:val="left"/>
      <w:pPr>
        <w:ind w:left="5121" w:hanging="201"/>
      </w:pPr>
      <w:rPr>
        <w:rFonts w:hint="default"/>
        <w:lang w:val="cs-CZ" w:eastAsia="en-US" w:bidi="ar-SA"/>
      </w:rPr>
    </w:lvl>
    <w:lvl w:ilvl="5">
      <w:start w:val="0"/>
      <w:numFmt w:val="bullet"/>
      <w:lvlText w:val="•"/>
      <w:lvlJc w:val="left"/>
      <w:pPr>
        <w:ind w:left="6062" w:hanging="201"/>
      </w:pPr>
      <w:rPr>
        <w:rFonts w:hint="default"/>
        <w:lang w:val="cs-CZ" w:eastAsia="en-US" w:bidi="ar-SA"/>
      </w:rPr>
    </w:lvl>
    <w:lvl w:ilvl="6">
      <w:start w:val="0"/>
      <w:numFmt w:val="bullet"/>
      <w:lvlText w:val="•"/>
      <w:lvlJc w:val="left"/>
      <w:pPr>
        <w:ind w:left="7003" w:hanging="201"/>
      </w:pPr>
      <w:rPr>
        <w:rFonts w:hint="default"/>
        <w:lang w:val="cs-CZ" w:eastAsia="en-US" w:bidi="ar-SA"/>
      </w:rPr>
    </w:lvl>
    <w:lvl w:ilvl="7">
      <w:start w:val="0"/>
      <w:numFmt w:val="bullet"/>
      <w:lvlText w:val="•"/>
      <w:lvlJc w:val="left"/>
      <w:pPr>
        <w:ind w:left="7943" w:hanging="201"/>
      </w:pPr>
      <w:rPr>
        <w:rFonts w:hint="default"/>
        <w:lang w:val="cs-CZ" w:eastAsia="en-US" w:bidi="ar-SA"/>
      </w:rPr>
    </w:lvl>
    <w:lvl w:ilvl="8">
      <w:start w:val="0"/>
      <w:numFmt w:val="bullet"/>
      <w:lvlText w:val="•"/>
      <w:lvlJc w:val="left"/>
      <w:pPr>
        <w:ind w:left="8884" w:hanging="201"/>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cs-CZ" w:eastAsia="en-US" w:bidi="ar-SA"/>
    </w:rPr>
  </w:style>
  <w:style w:styleId="TOC1" w:type="paragraph">
    <w:name w:val="TOC 1"/>
    <w:basedOn w:val="Normal"/>
    <w:uiPriority w:val="1"/>
    <w:qFormat/>
    <w:pPr>
      <w:ind w:left="2111" w:hanging="303"/>
    </w:pPr>
    <w:rPr>
      <w:rFonts w:ascii="Arial Black" w:hAnsi="Arial Black" w:eastAsia="Arial Black" w:cs="Arial Black"/>
      <w:sz w:val="18"/>
      <w:szCs w:val="18"/>
      <w:lang w:val="cs-CZ" w:eastAsia="en-US" w:bidi="ar-SA"/>
    </w:rPr>
  </w:style>
  <w:style w:styleId="TOC2" w:type="paragraph">
    <w:name w:val="TOC 2"/>
    <w:basedOn w:val="Normal"/>
    <w:uiPriority w:val="1"/>
    <w:qFormat/>
    <w:pPr>
      <w:spacing w:before="163"/>
      <w:ind w:left="2544" w:hanging="453"/>
    </w:pPr>
    <w:rPr>
      <w:rFonts w:ascii="Tahoma" w:hAnsi="Tahoma" w:eastAsia="Tahoma" w:cs="Tahoma"/>
      <w:sz w:val="18"/>
      <w:szCs w:val="18"/>
      <w:lang w:val="cs-CZ" w:eastAsia="en-US" w:bidi="ar-SA"/>
    </w:rPr>
  </w:style>
  <w:style w:styleId="BodyText" w:type="paragraph">
    <w:name w:val="Body Text"/>
    <w:basedOn w:val="Normal"/>
    <w:uiPriority w:val="1"/>
    <w:qFormat/>
    <w:pPr/>
    <w:rPr>
      <w:rFonts w:ascii="Tahoma" w:hAnsi="Tahoma" w:eastAsia="Tahoma" w:cs="Tahoma"/>
      <w:sz w:val="18"/>
      <w:szCs w:val="18"/>
      <w:lang w:val="cs-CZ" w:eastAsia="en-US" w:bidi="ar-SA"/>
    </w:rPr>
  </w:style>
  <w:style w:styleId="Heading1" w:type="paragraph">
    <w:name w:val="Heading 1"/>
    <w:basedOn w:val="Normal"/>
    <w:uiPriority w:val="1"/>
    <w:qFormat/>
    <w:pPr>
      <w:spacing w:before="72"/>
      <w:ind w:left="107"/>
      <w:outlineLvl w:val="1"/>
    </w:pPr>
    <w:rPr>
      <w:rFonts w:ascii="Cambria" w:hAnsi="Cambria" w:eastAsia="Cambria" w:cs="Cambria"/>
      <w:sz w:val="48"/>
      <w:szCs w:val="48"/>
      <w:lang w:val="cs-CZ" w:eastAsia="en-US" w:bidi="ar-SA"/>
    </w:rPr>
  </w:style>
  <w:style w:styleId="Heading2" w:type="paragraph">
    <w:name w:val="Heading 2"/>
    <w:basedOn w:val="Normal"/>
    <w:uiPriority w:val="1"/>
    <w:qFormat/>
    <w:pPr>
      <w:ind w:left="107"/>
      <w:outlineLvl w:val="2"/>
    </w:pPr>
    <w:rPr>
      <w:rFonts w:ascii="Cambria" w:hAnsi="Cambria" w:eastAsia="Cambria" w:cs="Cambria"/>
      <w:sz w:val="32"/>
      <w:szCs w:val="32"/>
      <w:lang w:val="cs-CZ" w:eastAsia="en-US" w:bidi="ar-SA"/>
    </w:rPr>
  </w:style>
  <w:style w:styleId="Heading3" w:type="paragraph">
    <w:name w:val="Heading 3"/>
    <w:basedOn w:val="Normal"/>
    <w:uiPriority w:val="1"/>
    <w:qFormat/>
    <w:pPr>
      <w:ind w:left="1808"/>
      <w:outlineLvl w:val="3"/>
    </w:pPr>
    <w:rPr>
      <w:rFonts w:ascii="Cambria" w:hAnsi="Cambria" w:eastAsia="Cambria" w:cs="Cambria"/>
      <w:sz w:val="24"/>
      <w:szCs w:val="24"/>
      <w:lang w:val="cs-CZ" w:eastAsia="en-US" w:bidi="ar-SA"/>
    </w:rPr>
  </w:style>
  <w:style w:styleId="Title" w:type="paragraph">
    <w:name w:val="Title"/>
    <w:basedOn w:val="Normal"/>
    <w:uiPriority w:val="1"/>
    <w:qFormat/>
    <w:pPr>
      <w:spacing w:line="920" w:lineRule="exact"/>
    </w:pPr>
    <w:rPr>
      <w:rFonts w:ascii="Cambria" w:hAnsi="Cambria" w:eastAsia="Cambria" w:cs="Cambria"/>
      <w:b/>
      <w:bCs/>
      <w:sz w:val="92"/>
      <w:szCs w:val="92"/>
      <w:lang w:val="cs-CZ" w:eastAsia="en-US" w:bidi="ar-SA"/>
    </w:rPr>
  </w:style>
  <w:style w:styleId="ListParagraph" w:type="paragraph">
    <w:name w:val="List Paragraph"/>
    <w:basedOn w:val="Normal"/>
    <w:uiPriority w:val="1"/>
    <w:qFormat/>
    <w:pPr>
      <w:spacing w:before="2"/>
      <w:ind w:left="1807" w:hanging="256"/>
    </w:pPr>
    <w:rPr>
      <w:rFonts w:ascii="Tahoma" w:hAnsi="Tahoma" w:eastAsia="Tahoma" w:cs="Tahoma"/>
      <w:lang w:val="cs-CZ" w:eastAsia="en-US" w:bidi="ar-SA"/>
    </w:rPr>
  </w:style>
  <w:style w:styleId="TableParagraph" w:type="paragraph">
    <w:name w:val="Table Paragraph"/>
    <w:basedOn w:val="Normal"/>
    <w:uiPriority w:val="1"/>
    <w:qFormat/>
    <w:pPr/>
    <w:rPr>
      <w:lang w:val="cs-CZ" w:eastAsia="en-US" w:bidi="ar-SA"/>
    </w:rPr>
  </w:style>
</w:style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6.png"/><Relationship Id="rId18" Type="http://schemas.openxmlformats.org/officeDocument/2006/relationships/customXml" Target="../customXml/item1.xml"/><Relationship Id="rId3"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npi.cz/aktuality/40134-identifikace-zaku-se-socialnim-znevyhodnenim-v-zakladni-skole" TargetMode="External"/><Relationship Id="rId17" Type="http://schemas.openxmlformats.org/officeDocument/2006/relationships/numbering" Target="numbering.xml"/><Relationship Id="rId2" Type="http://schemas.openxmlformats.org/officeDocument/2006/relationships/fontTable" Target="fontTable.xml"/><Relationship Id="rId16" Type="http://schemas.openxmlformats.org/officeDocument/2006/relationships/hyperlink" Target="http://www.npi.cz/" TargetMode="External"/><Relationship Id="rId2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www.npi.cz/images/publikace/adaptacni_obdobi_zakladni_skola_2_vyd.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B7EA05F86AA74A9E2F8D7B042505A3" ma:contentTypeVersion="19" ma:contentTypeDescription="Vytvoří nový dokument" ma:contentTypeScope="" ma:versionID="4587cd7580e353adb4065ad1049c41a7">
  <xsd:schema xmlns:xsd="http://www.w3.org/2001/XMLSchema" xmlns:xs="http://www.w3.org/2001/XMLSchema" xmlns:p="http://schemas.microsoft.com/office/2006/metadata/properties" xmlns:ns2="734a4f7b-b52a-4725-a94b-5061a1eb73fb" xmlns:ns3="558a0bad-3755-4895-8242-55a8bd824b82" targetNamespace="http://schemas.microsoft.com/office/2006/metadata/properties" ma:root="true" ma:fieldsID="9e9ef972da8556d2091536561648c961" ns2:_="" ns3:_="">
    <xsd:import namespace="734a4f7b-b52a-4725-a94b-5061a1eb73fb"/>
    <xsd:import namespace="558a0bad-3755-4895-8242-55a8bd824b8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Ke_x0020_kontrole" minOccurs="0"/>
                <xsd:element ref="ns2:ID_x0020_Produktu" minOccurs="0"/>
                <xsd:element ref="ns2:Zkontrolov_x00e1_no" minOccurs="0"/>
                <xsd:element ref="ns2:Odevzd_x00e1_no_x0020_na_x0020__x0158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a4f7b-b52a-4725-a94b-5061a1eb73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7dd16fa-df82-42a5-acbd-34776075af2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Ke_x0020_kontrole" ma:index="23" nillable="true" ma:displayName="Ke kontrole" ma:default="0" ma:internalName="Ke_x0020_kontrole">
      <xsd:simpleType>
        <xsd:restriction base="dms:Boolean"/>
      </xsd:simpleType>
    </xsd:element>
    <xsd:element name="ID_x0020_Produktu" ma:index="24" nillable="true" ma:displayName="ID Produktu" ma:internalName="ID_x0020_Produktu">
      <xsd:simpleType>
        <xsd:restriction base="dms:Text">
          <xsd:maxLength value="255"/>
        </xsd:restriction>
      </xsd:simpleType>
    </xsd:element>
    <xsd:element name="Zkontrolov_x00e1_no" ma:index="25" nillable="true" ma:displayName="Zkontrolováno" ma:default="0" ma:internalName="Zkontrolov_x00e1_no">
      <xsd:simpleType>
        <xsd:restriction base="dms:Boolean"/>
      </xsd:simpleType>
    </xsd:element>
    <xsd:element name="Odevzd_x00e1_no_x0020_na_x0020__x0158_O" ma:index="26" nillable="true" ma:displayName="Odevzdáno na ŘO" ma:default="0" ma:internalName="Odevzd_x00e1_no_x0020_na_x0020__x0158_O">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8a0bad-3755-4895-8242-55a8bd824b82"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d5a477f4-aecc-4123-b494-659a07789b47}" ma:internalName="TaxCatchAll" ma:showField="CatchAllData" ma:web="558a0bad-3755-4895-8242-55a8bd824b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34a4f7b-b52a-4725-a94b-5061a1eb73fb">
      <Terms xmlns="http://schemas.microsoft.com/office/infopath/2007/PartnerControls"/>
    </lcf76f155ced4ddcb4097134ff3c332f>
    <TaxCatchAll xmlns="558a0bad-3755-4895-8242-55a8bd824b82" xsi:nil="true"/>
    <ID_x0020_Produktu xmlns="734a4f7b-b52a-4725-a94b-5061a1eb73fb" xsi:nil="true"/>
    <Ke_x0020_kontrole xmlns="734a4f7b-b52a-4725-a94b-5061a1eb73fb">false</Ke_x0020_kontrole>
    <Odevzd_x00e1_no_x0020_na_x0020__x0158_O xmlns="734a4f7b-b52a-4725-a94b-5061a1eb73fb">false</Odevzd_x00e1_no_x0020_na_x0020__x0158_O>
    <Zkontrolov_x00e1_no xmlns="734a4f7b-b52a-4725-a94b-5061a1eb73fb">false</Zkontrolov_x00e1_no>
  </documentManagement>
</p:properties>
</file>

<file path=customXml/itemProps1.xml><?xml version="1.0" encoding="utf-8"?>
<ds:datastoreItem xmlns:ds="http://schemas.openxmlformats.org/officeDocument/2006/customXml" ds:itemID="{45287182-8400-4ACD-A9C5-2BD7168B6385}"/>
</file>

<file path=customXml/itemProps2.xml><?xml version="1.0" encoding="utf-8"?>
<ds:datastoreItem xmlns:ds="http://schemas.openxmlformats.org/officeDocument/2006/customXml" ds:itemID="{A7D951EE-A536-45C0-A361-9CAFA1279B15}"/>
</file>

<file path=customXml/itemProps3.xml><?xml version="1.0" encoding="utf-8"?>
<ds:datastoreItem xmlns:ds="http://schemas.openxmlformats.org/officeDocument/2006/customXml" ds:itemID="{3AEC0E47-A894-4BA9-B827-45FCA7979B26}"/>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2025-03-14T07:24:42Z</dcterms:created>
  <dcterms:modified xsi:type="dcterms:W3CDTF">2025-03-14T07:24:42Z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Adobe InDesign 20.1 (Macintosh)</vt:lpwstr>
  </property>
  <property fmtid="{D5CDD505-2E9C-101B-9397-08002B2CF9AE}" pid="4" name="LastSaved">
    <vt:filetime>2025-03-14T00:00:00Z</vt:filetime>
  </property>
  <property fmtid="{D5CDD505-2E9C-101B-9397-08002B2CF9AE}" pid="5" name="Producer">
    <vt:lpwstr>Adobe PDF Library 17.0</vt:lpwstr>
  </property>
  <property fmtid="{D5CDD505-2E9C-101B-9397-08002B2CF9AE}" pid="6" name="ContentTypeId">
    <vt:lpwstr>0x010100FAB7EA05F86AA74A9E2F8D7B042505A3</vt:lpwstr>
  </property>
</Properties>
</file>